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53"/>
        <w:tblW w:w="9747" w:type="dxa"/>
        <w:tblBorders>
          <w:top w:val="thinThickSmallGap" w:sz="24" w:space="0" w:color="548DD4"/>
          <w:left w:val="thinThickSmallGap" w:sz="24" w:space="0" w:color="548DD4"/>
          <w:bottom w:val="thinThickSmallGap" w:sz="24" w:space="0" w:color="548DD4"/>
          <w:right w:val="thinThickSmallGap" w:sz="24" w:space="0" w:color="548DD4"/>
          <w:insideH w:val="thinThickSmallGap" w:sz="24" w:space="0" w:color="548DD4"/>
          <w:insideV w:val="thinThickSmallGap" w:sz="24" w:space="0" w:color="548DD4"/>
        </w:tblBorders>
        <w:tblLook w:val="04A0" w:firstRow="1" w:lastRow="0" w:firstColumn="1" w:lastColumn="0" w:noHBand="0" w:noVBand="1"/>
      </w:tblPr>
      <w:tblGrid>
        <w:gridCol w:w="9747"/>
      </w:tblGrid>
      <w:tr w:rsidR="000B5CB6" w:rsidRPr="00C66769" w14:paraId="18D2D802" w14:textId="77777777" w:rsidTr="00F22598">
        <w:trPr>
          <w:trHeight w:val="14225"/>
        </w:trPr>
        <w:tc>
          <w:tcPr>
            <w:tcW w:w="9747" w:type="dxa"/>
          </w:tcPr>
          <w:p w14:paraId="5E9967BE" w14:textId="63AC1DAE" w:rsidR="00487422" w:rsidRPr="00C66769" w:rsidRDefault="00487422" w:rsidP="00487422">
            <w:pPr>
              <w:spacing w:before="240" w:after="0"/>
              <w:jc w:val="center"/>
              <w:rPr>
                <w:rFonts w:ascii="Times New Roman" w:hAnsi="Times New Roman" w:cs="Times New Roman"/>
                <w:b/>
                <w:sz w:val="32"/>
              </w:rPr>
            </w:pPr>
            <w:bookmarkStart w:id="0" w:name="_Hlk151039157"/>
            <w:bookmarkStart w:id="1" w:name="_Toc474248450"/>
            <w:bookmarkEnd w:id="0"/>
            <w:r w:rsidRPr="00C66769">
              <w:rPr>
                <w:rFonts w:ascii="Times New Roman" w:hAnsi="Times New Roman" w:cs="Times New Roman"/>
                <w:b/>
                <w:sz w:val="32"/>
              </w:rPr>
              <w:t xml:space="preserve">ỦY BAN NHÂN DÂN TỈNH ĐẮK </w:t>
            </w:r>
            <w:r w:rsidR="007A6886">
              <w:rPr>
                <w:rFonts w:ascii="Times New Roman" w:hAnsi="Times New Roman" w:cs="Times New Roman"/>
                <w:b/>
                <w:sz w:val="32"/>
              </w:rPr>
              <w:t>NÔNG</w:t>
            </w:r>
          </w:p>
          <w:p w14:paraId="3E2DC761" w14:textId="4E1C714D" w:rsidR="00487422" w:rsidRPr="00C66769" w:rsidRDefault="00487422" w:rsidP="00487422">
            <w:pPr>
              <w:spacing w:after="120"/>
              <w:jc w:val="center"/>
              <w:rPr>
                <w:rFonts w:ascii="Times New Roman" w:hAnsi="Times New Roman" w:cs="Times New Roman"/>
                <w:b/>
                <w:sz w:val="36"/>
                <w:szCs w:val="36"/>
              </w:rPr>
            </w:pPr>
            <w:r w:rsidRPr="00C66769">
              <w:rPr>
                <w:rFonts w:ascii="Times New Roman" w:hAnsi="Times New Roman" w:cs="Times New Roman"/>
                <w:b/>
                <w:noProof/>
                <w:sz w:val="36"/>
                <w:szCs w:val="36"/>
              </w:rPr>
              <mc:AlternateContent>
                <mc:Choice Requires="wps">
                  <w:drawing>
                    <wp:anchor distT="0" distB="0" distL="114300" distR="114300" simplePos="0" relativeHeight="251660288" behindDoc="0" locked="0" layoutInCell="1" allowOverlap="1" wp14:anchorId="2039B777" wp14:editId="35814177">
                      <wp:simplePos x="0" y="0"/>
                      <wp:positionH relativeFrom="column">
                        <wp:posOffset>2409521</wp:posOffset>
                      </wp:positionH>
                      <wp:positionV relativeFrom="paragraph">
                        <wp:posOffset>266700</wp:posOffset>
                      </wp:positionV>
                      <wp:extent cx="120064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006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7FBC8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75pt,21pt" to="28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H8sgEAALcDAAAOAAAAZHJzL2Uyb0RvYy54bWysU9Gu0zAMfUfiH6K8s3YTAlStuw+7ghcE&#10;Exc+IDd11ogkjpywdn+Pk229CBBCiBc3Ts6xfWx3ezd7J05AyWLo5XrVSgFB42DDsZdfPr998Ua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" strokecolor="black [3200]" strokeweight=".5pt">
                      <v:stroke joinstyle="miter"/>
                    </v:line>
                  </w:pict>
                </mc:Fallback>
              </mc:AlternateContent>
            </w:r>
            <w:r w:rsidRPr="00C66769">
              <w:rPr>
                <w:rFonts w:ascii="Times New Roman" w:hAnsi="Times New Roman" w:cs="Times New Roman"/>
                <w:b/>
                <w:sz w:val="36"/>
                <w:szCs w:val="36"/>
              </w:rPr>
              <w:t>THANH TRA TỈNH</w:t>
            </w:r>
          </w:p>
          <w:p w14:paraId="7D46A887" w14:textId="68803764" w:rsidR="00487422" w:rsidRPr="00C66769" w:rsidRDefault="00487422" w:rsidP="00F22598">
            <w:pPr>
              <w:spacing w:before="120" w:after="120"/>
              <w:rPr>
                <w:rFonts w:ascii="Times New Roman" w:hAnsi="Times New Roman" w:cs="Times New Roman"/>
              </w:rPr>
            </w:pPr>
            <w:r w:rsidRPr="00C66769">
              <w:rPr>
                <w:rFonts w:ascii="Times New Roman" w:hAnsi="Times New Roman" w:cs="Times New Roman"/>
              </w:rPr>
              <w:br w:type="textWrapping" w:clear="all"/>
            </w:r>
          </w:p>
          <w:p w14:paraId="1ABC5083" w14:textId="35130C50" w:rsidR="00487422" w:rsidRPr="00C66769" w:rsidRDefault="00487422" w:rsidP="00F22598">
            <w:pPr>
              <w:spacing w:before="120" w:after="120"/>
              <w:jc w:val="center"/>
              <w:rPr>
                <w:rFonts w:ascii="Times New Roman" w:hAnsi="Times New Roman" w:cs="Times New Roman"/>
              </w:rPr>
            </w:pPr>
          </w:p>
          <w:p w14:paraId="456962AB" w14:textId="4FD9A517" w:rsidR="00487422" w:rsidRPr="00C66769" w:rsidRDefault="00487422" w:rsidP="00F22598">
            <w:pPr>
              <w:spacing w:before="120" w:after="120"/>
              <w:jc w:val="center"/>
              <w:rPr>
                <w:rFonts w:ascii="Times New Roman" w:hAnsi="Times New Roman" w:cs="Times New Roman"/>
              </w:rPr>
            </w:pPr>
          </w:p>
          <w:p w14:paraId="76FB12FC" w14:textId="6B9F424A" w:rsidR="00487422" w:rsidRPr="00C66769" w:rsidRDefault="00487422" w:rsidP="00F22598">
            <w:pPr>
              <w:jc w:val="center"/>
              <w:rPr>
                <w:rFonts w:ascii="Times New Roman" w:hAnsi="Times New Roman" w:cs="Times New Roman"/>
                <w:b/>
                <w:sz w:val="40"/>
                <w:szCs w:val="40"/>
              </w:rPr>
            </w:pPr>
            <w:r w:rsidRPr="00C66769">
              <w:rPr>
                <w:rFonts w:ascii="Times New Roman" w:hAnsi="Times New Roman" w:cs="Times New Roman"/>
                <w:b/>
                <w:noProof/>
                <w:sz w:val="40"/>
                <w:szCs w:val="40"/>
              </w:rPr>
              <w:drawing>
                <wp:anchor distT="0" distB="0" distL="114300" distR="114300" simplePos="0" relativeHeight="251659264" behindDoc="0" locked="0" layoutInCell="1" allowOverlap="1" wp14:anchorId="6BB5834A" wp14:editId="044E32FD">
                  <wp:simplePos x="0" y="0"/>
                  <wp:positionH relativeFrom="column">
                    <wp:posOffset>2172970</wp:posOffset>
                  </wp:positionH>
                  <wp:positionV relativeFrom="paragraph">
                    <wp:posOffset>32357</wp:posOffset>
                  </wp:positionV>
                  <wp:extent cx="1701165" cy="1660525"/>
                  <wp:effectExtent l="0" t="0" r="0" b="0"/>
                  <wp:wrapSquare wrapText="bothSides"/>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166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437B9" w14:textId="77777777" w:rsidR="00487422" w:rsidRPr="00C66769" w:rsidRDefault="00487422" w:rsidP="00F22598">
            <w:pPr>
              <w:jc w:val="center"/>
              <w:rPr>
                <w:rFonts w:ascii="Times New Roman" w:hAnsi="Times New Roman" w:cs="Times New Roman"/>
                <w:b/>
                <w:sz w:val="40"/>
                <w:szCs w:val="40"/>
              </w:rPr>
            </w:pPr>
          </w:p>
          <w:p w14:paraId="37AA7685" w14:textId="77777777" w:rsidR="00487422" w:rsidRPr="00C66769" w:rsidRDefault="00487422" w:rsidP="00F22598">
            <w:pPr>
              <w:jc w:val="center"/>
              <w:rPr>
                <w:rFonts w:ascii="Times New Roman" w:hAnsi="Times New Roman" w:cs="Times New Roman"/>
                <w:b/>
                <w:sz w:val="40"/>
                <w:szCs w:val="40"/>
              </w:rPr>
            </w:pPr>
          </w:p>
          <w:p w14:paraId="21919CA4" w14:textId="77777777" w:rsidR="00487422" w:rsidRPr="00C66769" w:rsidRDefault="00487422" w:rsidP="00F22598">
            <w:pPr>
              <w:jc w:val="center"/>
              <w:rPr>
                <w:rFonts w:ascii="Times New Roman" w:hAnsi="Times New Roman" w:cs="Times New Roman"/>
                <w:b/>
                <w:sz w:val="40"/>
                <w:szCs w:val="40"/>
              </w:rPr>
            </w:pPr>
          </w:p>
          <w:p w14:paraId="6A330EA0" w14:textId="5A9C3CE0" w:rsidR="00487422" w:rsidRPr="00C66769" w:rsidRDefault="00487422" w:rsidP="00F22598">
            <w:pPr>
              <w:jc w:val="center"/>
              <w:rPr>
                <w:rFonts w:ascii="Times New Roman" w:hAnsi="Times New Roman" w:cs="Times New Roman"/>
                <w:b/>
                <w:sz w:val="40"/>
                <w:szCs w:val="40"/>
              </w:rPr>
            </w:pPr>
          </w:p>
          <w:p w14:paraId="43C5022A" w14:textId="77777777" w:rsidR="00487422" w:rsidRPr="00C66769" w:rsidRDefault="00487422" w:rsidP="00F22598">
            <w:pPr>
              <w:jc w:val="center"/>
              <w:rPr>
                <w:rFonts w:ascii="Times New Roman" w:hAnsi="Times New Roman" w:cs="Times New Roman"/>
                <w:b/>
                <w:sz w:val="40"/>
                <w:szCs w:val="40"/>
              </w:rPr>
            </w:pPr>
          </w:p>
          <w:p w14:paraId="77F0F0A1" w14:textId="77777777" w:rsidR="00487422" w:rsidRPr="00C66769" w:rsidRDefault="00487422" w:rsidP="00F22598">
            <w:pPr>
              <w:spacing w:before="120" w:after="120"/>
              <w:ind w:left="-142" w:right="-108"/>
              <w:jc w:val="center"/>
              <w:rPr>
                <w:rFonts w:ascii="Times New Roman" w:hAnsi="Times New Roman" w:cs="Times New Roman"/>
                <w:b/>
                <w:sz w:val="36"/>
                <w:szCs w:val="36"/>
              </w:rPr>
            </w:pPr>
          </w:p>
          <w:p w14:paraId="5A48C7C2" w14:textId="755662F9" w:rsidR="007D3A0F" w:rsidRPr="00C66769" w:rsidRDefault="007A6886" w:rsidP="00487422">
            <w:pPr>
              <w:spacing w:after="0"/>
              <w:ind w:left="-142" w:right="-108"/>
              <w:jc w:val="center"/>
              <w:rPr>
                <w:rFonts w:ascii="Times New Roman" w:hAnsi="Times New Roman" w:cs="Times New Roman"/>
                <w:b/>
                <w:sz w:val="60"/>
                <w:szCs w:val="36"/>
              </w:rPr>
            </w:pPr>
            <w:r>
              <w:rPr>
                <w:rFonts w:ascii="Times New Roman" w:hAnsi="Times New Roman" w:cs="Times New Roman"/>
                <w:b/>
                <w:sz w:val="60"/>
                <w:szCs w:val="36"/>
              </w:rPr>
              <w:t>CẨM NANG</w:t>
            </w:r>
          </w:p>
          <w:p w14:paraId="6D0510E2" w14:textId="77777777" w:rsidR="007A6886" w:rsidRDefault="00487422" w:rsidP="00150343">
            <w:pPr>
              <w:spacing w:before="120" w:after="0"/>
              <w:ind w:left="-142" w:right="-108"/>
              <w:jc w:val="center"/>
              <w:rPr>
                <w:rFonts w:ascii="Times New Roman" w:hAnsi="Times New Roman" w:cs="Times New Roman"/>
                <w:b/>
                <w:sz w:val="40"/>
                <w:szCs w:val="36"/>
              </w:rPr>
            </w:pPr>
            <w:r w:rsidRPr="00C66769">
              <w:rPr>
                <w:rFonts w:ascii="Times New Roman" w:hAnsi="Times New Roman" w:cs="Times New Roman"/>
                <w:b/>
                <w:sz w:val="40"/>
                <w:szCs w:val="36"/>
              </w:rPr>
              <w:t>HƯỚNG DẪN</w:t>
            </w:r>
            <w:r w:rsidR="00C829E3" w:rsidRPr="00C66769">
              <w:rPr>
                <w:rFonts w:ascii="Times New Roman" w:hAnsi="Times New Roman" w:cs="Times New Roman"/>
                <w:b/>
                <w:sz w:val="40"/>
                <w:szCs w:val="36"/>
              </w:rPr>
              <w:t xml:space="preserve"> </w:t>
            </w:r>
            <w:r w:rsidR="007A6886">
              <w:rPr>
                <w:rFonts w:ascii="Times New Roman" w:hAnsi="Times New Roman" w:cs="Times New Roman"/>
                <w:b/>
                <w:sz w:val="40"/>
                <w:szCs w:val="36"/>
              </w:rPr>
              <w:t>CÔNG TÁC</w:t>
            </w:r>
            <w:r w:rsidR="00C829E3" w:rsidRPr="00C66769">
              <w:rPr>
                <w:rFonts w:ascii="Times New Roman" w:hAnsi="Times New Roman" w:cs="Times New Roman"/>
                <w:b/>
                <w:sz w:val="40"/>
                <w:szCs w:val="36"/>
              </w:rPr>
              <w:t xml:space="preserve"> </w:t>
            </w:r>
          </w:p>
          <w:p w14:paraId="6D896E9C" w14:textId="096118E7" w:rsidR="00487422" w:rsidRPr="007A6886" w:rsidRDefault="00487422" w:rsidP="00150343">
            <w:pPr>
              <w:spacing w:before="120" w:after="0"/>
              <w:ind w:left="-142" w:right="-108"/>
              <w:jc w:val="center"/>
              <w:rPr>
                <w:rFonts w:ascii="Times New Roman" w:hAnsi="Times New Roman" w:cs="Times New Roman"/>
                <w:b/>
                <w:sz w:val="40"/>
                <w:szCs w:val="36"/>
              </w:rPr>
            </w:pPr>
            <w:r w:rsidRPr="00C66769">
              <w:rPr>
                <w:rFonts w:ascii="Times New Roman" w:hAnsi="Times New Roman" w:cs="Times New Roman"/>
                <w:b/>
                <w:sz w:val="40"/>
                <w:szCs w:val="36"/>
              </w:rPr>
              <w:t>KÊ KHAI TÀI SẢN, THU NHẬP</w:t>
            </w:r>
          </w:p>
          <w:p w14:paraId="4C653D53" w14:textId="77777777" w:rsidR="00487422" w:rsidRPr="00C66769" w:rsidRDefault="00487422" w:rsidP="00F22598">
            <w:pPr>
              <w:ind w:left="-142" w:right="-108"/>
              <w:jc w:val="center"/>
              <w:rPr>
                <w:rFonts w:ascii="Times New Roman" w:hAnsi="Times New Roman" w:cs="Times New Roman"/>
                <w:b/>
                <w:sz w:val="42"/>
                <w:szCs w:val="42"/>
              </w:rPr>
            </w:pPr>
          </w:p>
          <w:p w14:paraId="62EE6D4C" w14:textId="77777777" w:rsidR="00487422" w:rsidRPr="00C66769" w:rsidRDefault="00487422" w:rsidP="00F22598">
            <w:pPr>
              <w:jc w:val="center"/>
              <w:rPr>
                <w:rFonts w:ascii="Times New Roman" w:hAnsi="Times New Roman" w:cs="Times New Roman"/>
                <w:b/>
              </w:rPr>
            </w:pPr>
          </w:p>
          <w:p w14:paraId="435E1B3A" w14:textId="106B6DBF" w:rsidR="00487422" w:rsidRPr="00C66769" w:rsidRDefault="00487422" w:rsidP="00487422">
            <w:pPr>
              <w:jc w:val="center"/>
              <w:rPr>
                <w:rFonts w:ascii="Times New Roman" w:hAnsi="Times New Roman" w:cs="Times New Roman"/>
              </w:rPr>
            </w:pPr>
            <w:r w:rsidRPr="00C66769">
              <w:rPr>
                <w:rFonts w:ascii="Times New Roman" w:hAnsi="Times New Roman" w:cs="Times New Roman"/>
                <w:b/>
                <w:sz w:val="32"/>
                <w:szCs w:val="32"/>
              </w:rPr>
              <w:t xml:space="preserve"> </w:t>
            </w:r>
          </w:p>
          <w:p w14:paraId="0C4751E5" w14:textId="77777777" w:rsidR="00487422" w:rsidRPr="00C66769" w:rsidRDefault="00487422" w:rsidP="00F22598">
            <w:pPr>
              <w:spacing w:before="120" w:after="120"/>
              <w:jc w:val="center"/>
              <w:rPr>
                <w:rFonts w:ascii="Times New Roman" w:hAnsi="Times New Roman" w:cs="Times New Roman"/>
              </w:rPr>
            </w:pPr>
          </w:p>
          <w:p w14:paraId="271D7F28" w14:textId="77777777" w:rsidR="00487422" w:rsidRPr="00C66769" w:rsidRDefault="00487422" w:rsidP="00F22598">
            <w:pPr>
              <w:spacing w:before="120" w:after="120"/>
              <w:jc w:val="center"/>
              <w:rPr>
                <w:rFonts w:ascii="Times New Roman" w:hAnsi="Times New Roman" w:cs="Times New Roman"/>
                <w:b/>
                <w:i/>
              </w:rPr>
            </w:pPr>
          </w:p>
          <w:p w14:paraId="31A3E784" w14:textId="77777777" w:rsidR="00487422" w:rsidRPr="00C66769" w:rsidRDefault="00487422" w:rsidP="00F22598">
            <w:pPr>
              <w:spacing w:before="120" w:after="120"/>
              <w:jc w:val="center"/>
              <w:rPr>
                <w:rFonts w:ascii="Times New Roman" w:hAnsi="Times New Roman" w:cs="Times New Roman"/>
                <w:b/>
              </w:rPr>
            </w:pPr>
          </w:p>
          <w:p w14:paraId="4838CF79" w14:textId="77777777" w:rsidR="00487422" w:rsidRPr="00C66769" w:rsidRDefault="00487422" w:rsidP="00F22598">
            <w:pPr>
              <w:rPr>
                <w:rFonts w:ascii="Times New Roman" w:hAnsi="Times New Roman" w:cs="Times New Roman"/>
                <w:lang w:val="vi-VN" w:eastAsia="x-none"/>
              </w:rPr>
            </w:pPr>
            <w:bookmarkStart w:id="2" w:name="_Toc16769957"/>
          </w:p>
          <w:p w14:paraId="467C2DBF" w14:textId="77777777" w:rsidR="00487422" w:rsidRPr="00C66769" w:rsidRDefault="00487422" w:rsidP="00F22598">
            <w:pPr>
              <w:rPr>
                <w:rFonts w:ascii="Times New Roman" w:hAnsi="Times New Roman" w:cs="Times New Roman"/>
                <w:lang w:val="vi-VN" w:eastAsia="x-none"/>
              </w:rPr>
            </w:pPr>
          </w:p>
          <w:p w14:paraId="24F3DB98" w14:textId="77777777" w:rsidR="00487422" w:rsidRPr="00C66769" w:rsidRDefault="00487422" w:rsidP="00F22598">
            <w:pPr>
              <w:rPr>
                <w:rFonts w:ascii="Times New Roman" w:hAnsi="Times New Roman" w:cs="Times New Roman"/>
                <w:lang w:val="vi-VN" w:eastAsia="x-none"/>
              </w:rPr>
            </w:pPr>
          </w:p>
          <w:p w14:paraId="3A3C1C94" w14:textId="77777777" w:rsidR="00487422" w:rsidRPr="00C66769" w:rsidRDefault="00487422" w:rsidP="00F22598">
            <w:pPr>
              <w:rPr>
                <w:rFonts w:ascii="Times New Roman" w:hAnsi="Times New Roman" w:cs="Times New Roman"/>
                <w:lang w:val="vi-VN" w:eastAsia="x-none"/>
              </w:rPr>
            </w:pPr>
          </w:p>
          <w:p w14:paraId="2F2122BF" w14:textId="77777777" w:rsidR="00487422" w:rsidRPr="00C66769" w:rsidRDefault="00487422" w:rsidP="00F22598">
            <w:pPr>
              <w:rPr>
                <w:rFonts w:ascii="Times New Roman" w:hAnsi="Times New Roman" w:cs="Times New Roman"/>
                <w:lang w:val="vi-VN" w:eastAsia="x-none"/>
              </w:rPr>
            </w:pPr>
          </w:p>
          <w:p w14:paraId="75C16F2C" w14:textId="4725C70A" w:rsidR="00487422" w:rsidRPr="00C66769" w:rsidRDefault="00487422" w:rsidP="007A6886">
            <w:pPr>
              <w:jc w:val="center"/>
              <w:rPr>
                <w:rFonts w:ascii="Times New Roman" w:hAnsi="Times New Roman" w:cs="Times New Roman"/>
                <w:i/>
                <w:sz w:val="28"/>
                <w:szCs w:val="24"/>
              </w:rPr>
            </w:pPr>
            <w:r w:rsidRPr="00C66769">
              <w:rPr>
                <w:rFonts w:ascii="Times New Roman" w:hAnsi="Times New Roman" w:cs="Times New Roman"/>
                <w:i/>
                <w:sz w:val="28"/>
                <w:szCs w:val="24"/>
              </w:rPr>
              <w:t>Đắ</w:t>
            </w:r>
            <w:r w:rsidR="007A6886">
              <w:rPr>
                <w:rFonts w:ascii="Times New Roman" w:hAnsi="Times New Roman" w:cs="Times New Roman"/>
                <w:i/>
                <w:sz w:val="28"/>
                <w:szCs w:val="24"/>
              </w:rPr>
              <w:t>k Nông</w:t>
            </w:r>
            <w:r w:rsidRPr="00C66769">
              <w:rPr>
                <w:rFonts w:ascii="Times New Roman" w:hAnsi="Times New Roman" w:cs="Times New Roman"/>
                <w:i/>
                <w:sz w:val="28"/>
                <w:szCs w:val="24"/>
              </w:rPr>
              <w:t xml:space="preserve"> - Tháng </w:t>
            </w:r>
            <w:bookmarkEnd w:id="2"/>
            <w:r w:rsidRPr="00C66769">
              <w:rPr>
                <w:rFonts w:ascii="Times New Roman" w:hAnsi="Times New Roman" w:cs="Times New Roman"/>
                <w:i/>
                <w:sz w:val="28"/>
                <w:szCs w:val="24"/>
              </w:rPr>
              <w:t>1</w:t>
            </w:r>
            <w:r w:rsidR="007A6886">
              <w:rPr>
                <w:rFonts w:ascii="Times New Roman" w:hAnsi="Times New Roman" w:cs="Times New Roman"/>
                <w:i/>
                <w:sz w:val="28"/>
                <w:szCs w:val="24"/>
              </w:rPr>
              <w:t>0/2024</w:t>
            </w:r>
          </w:p>
        </w:tc>
      </w:tr>
    </w:tbl>
    <w:p w14:paraId="338C404E" w14:textId="77777777" w:rsidR="00487422" w:rsidRPr="00C66769" w:rsidRDefault="00487422" w:rsidP="00487422">
      <w:pPr>
        <w:pStyle w:val="Heading1"/>
      </w:pPr>
      <w:bookmarkStart w:id="3" w:name="_Toc16770736"/>
      <w:bookmarkStart w:id="4" w:name="_Toc19783193"/>
      <w:bookmarkStart w:id="5" w:name="_Toc16770737"/>
      <w:bookmarkStart w:id="6" w:name="_Toc19783194"/>
      <w:bookmarkStart w:id="7" w:name="_Toc38014318"/>
      <w:bookmarkStart w:id="8" w:name="_Toc62133924"/>
      <w:bookmarkStart w:id="9" w:name="_Toc63630498"/>
      <w:bookmarkStart w:id="10" w:name="_Toc528311603"/>
      <w:bookmarkStart w:id="11" w:name="_Toc16769702"/>
      <w:bookmarkStart w:id="12" w:name="_Toc474248451"/>
      <w:bookmarkEnd w:id="1"/>
      <w:r w:rsidRPr="00C66769">
        <w:lastRenderedPageBreak/>
        <w:t>MỤC LỤC</w:t>
      </w:r>
    </w:p>
    <w:bookmarkEnd w:id="3"/>
    <w:bookmarkEnd w:id="4"/>
    <w:bookmarkEnd w:id="5"/>
    <w:bookmarkEnd w:id="6"/>
    <w:bookmarkEnd w:id="7"/>
    <w:bookmarkEnd w:id="8"/>
    <w:bookmarkEnd w:id="9"/>
    <w:p w14:paraId="268BCA8D" w14:textId="77777777" w:rsidR="00487422" w:rsidRPr="00D56289" w:rsidRDefault="00487422" w:rsidP="00A248D3">
      <w:pPr>
        <w:pStyle w:val="TOC2"/>
        <w:rPr>
          <w:lang w:val="en-US"/>
        </w:rPr>
      </w:pPr>
      <w:r w:rsidRPr="00D56289">
        <w:fldChar w:fldCharType="begin"/>
      </w:r>
      <w:r w:rsidRPr="00D56289">
        <w:instrText xml:space="preserve"> TOC \o "1-3" \h \z \u </w:instrText>
      </w:r>
      <w:r w:rsidRPr="00D56289">
        <w:fldChar w:fldCharType="separate"/>
      </w:r>
    </w:p>
    <w:p w14:paraId="5BE6515F" w14:textId="77777777" w:rsidR="00487422" w:rsidRPr="00A248D3" w:rsidRDefault="00487422" w:rsidP="00487422">
      <w:pPr>
        <w:pStyle w:val="TOC1"/>
        <w:rPr>
          <w:b w:val="0"/>
          <w:lang w:val="en-US"/>
        </w:rPr>
      </w:pPr>
      <w:r w:rsidRPr="00D56289">
        <w:rPr>
          <w:color w:val="FF0000"/>
        </w:rPr>
        <w:fldChar w:fldCharType="begin"/>
      </w:r>
      <w:r w:rsidRPr="00D56289">
        <w:rPr>
          <w:color w:val="FF0000"/>
        </w:rPr>
        <w:instrText xml:space="preserve"> TOC \o "1-3" \h \z \u </w:instrText>
      </w:r>
      <w:r w:rsidRPr="00D56289">
        <w:rPr>
          <w:color w:val="FF0000"/>
        </w:rPr>
        <w:fldChar w:fldCharType="separate"/>
      </w:r>
      <w:hyperlink w:anchor="_Toc100320679" w:history="1">
        <w:r w:rsidRPr="00A248D3">
          <w:rPr>
            <w:rStyle w:val="Hyperlink"/>
            <w:b w:val="0"/>
            <w:color w:val="auto"/>
            <w:u w:val="none"/>
          </w:rPr>
          <w:t>MỤC LỤC</w:t>
        </w:r>
        <w:r w:rsidRPr="00A248D3">
          <w:rPr>
            <w:b w:val="0"/>
            <w:webHidden/>
          </w:rPr>
          <w:tab/>
        </w:r>
      </w:hyperlink>
      <w:r w:rsidRPr="00A248D3">
        <w:rPr>
          <w:rStyle w:val="Hyperlink"/>
          <w:b w:val="0"/>
          <w:color w:val="auto"/>
          <w:u w:val="none"/>
          <w:lang w:val="en-US"/>
        </w:rPr>
        <w:t>2</w:t>
      </w:r>
    </w:p>
    <w:p w14:paraId="1CD0D3DD" w14:textId="3C86C11C" w:rsidR="00487422" w:rsidRPr="00A248D3" w:rsidRDefault="007A6886" w:rsidP="00487422">
      <w:pPr>
        <w:pStyle w:val="TOC1"/>
        <w:rPr>
          <w:b w:val="0"/>
          <w:lang w:val="en-US"/>
        </w:rPr>
      </w:pPr>
      <w:hyperlink w:anchor="_Toc100320680" w:history="1">
        <w:r w:rsidR="00487422" w:rsidRPr="00A248D3">
          <w:rPr>
            <w:rStyle w:val="Hyperlink"/>
            <w:b w:val="0"/>
            <w:color w:val="auto"/>
            <w:u w:val="none"/>
            <w:lang w:val="en-US"/>
          </w:rPr>
          <w:t>TÀI LIỆU THAM KHẢO</w:t>
        </w:r>
        <w:r w:rsidR="00487422" w:rsidRPr="00A248D3">
          <w:rPr>
            <w:b w:val="0"/>
            <w:webHidden/>
          </w:rPr>
          <w:tab/>
        </w:r>
      </w:hyperlink>
      <w:r w:rsidR="00487422" w:rsidRPr="00A248D3">
        <w:rPr>
          <w:rStyle w:val="Hyperlink"/>
          <w:b w:val="0"/>
          <w:color w:val="auto"/>
          <w:u w:val="none"/>
          <w:lang w:val="en-US"/>
        </w:rPr>
        <w:t>3</w:t>
      </w:r>
    </w:p>
    <w:p w14:paraId="2DCC94A9" w14:textId="39D902E5" w:rsidR="00487422" w:rsidRPr="00A248D3" w:rsidRDefault="007A6886" w:rsidP="00487422">
      <w:pPr>
        <w:pStyle w:val="TOC1"/>
        <w:rPr>
          <w:b w:val="0"/>
          <w:lang w:val="en-US"/>
        </w:rPr>
      </w:pPr>
      <w:hyperlink w:anchor="_Toc100320680" w:history="1">
        <w:r w:rsidR="00487422" w:rsidRPr="00A248D3">
          <w:rPr>
            <w:rStyle w:val="Hyperlink"/>
            <w:b w:val="0"/>
            <w:color w:val="auto"/>
            <w:u w:val="none"/>
          </w:rPr>
          <w:t xml:space="preserve">PHẦN I:  </w:t>
        </w:r>
        <w:r w:rsidR="00487422" w:rsidRPr="00A248D3">
          <w:rPr>
            <w:rStyle w:val="Hyperlink"/>
            <w:b w:val="0"/>
            <w:color w:val="auto"/>
            <w:u w:val="none"/>
            <w:lang w:val="en-US"/>
          </w:rPr>
          <w:t>CÁC KHÁI NIỆM CƠ BẢN</w:t>
        </w:r>
        <w:r w:rsidR="00487422" w:rsidRPr="00A248D3">
          <w:rPr>
            <w:b w:val="0"/>
            <w:webHidden/>
          </w:rPr>
          <w:tab/>
        </w:r>
      </w:hyperlink>
      <w:r w:rsidR="00487422" w:rsidRPr="00A248D3">
        <w:rPr>
          <w:rStyle w:val="Hyperlink"/>
          <w:b w:val="0"/>
          <w:color w:val="auto"/>
          <w:u w:val="none"/>
          <w:lang w:val="en-US"/>
        </w:rPr>
        <w:t>3</w:t>
      </w:r>
    </w:p>
    <w:p w14:paraId="42339864" w14:textId="5538F31E" w:rsidR="00782E58" w:rsidRPr="00A248D3" w:rsidRDefault="007A6886" w:rsidP="00A248D3">
      <w:pPr>
        <w:pStyle w:val="TOC2"/>
        <w:rPr>
          <w:lang w:val="en-US"/>
        </w:rPr>
      </w:pPr>
      <w:hyperlink w:anchor="_Toc100320681" w:history="1">
        <w:r w:rsidR="00782E58" w:rsidRPr="00A248D3">
          <w:rPr>
            <w:rStyle w:val="Hyperlink"/>
            <w:color w:val="auto"/>
            <w:u w:val="none"/>
            <w:lang w:val="en-US"/>
          </w:rPr>
          <w:t xml:space="preserve">I. </w:t>
        </w:r>
        <w:r w:rsidR="0057451B" w:rsidRPr="00A248D3">
          <w:rPr>
            <w:bCs/>
          </w:rPr>
          <w:t>NGƯỜI CÓ NGHĨA VỤ KÊ KHAI</w:t>
        </w:r>
        <w:r w:rsidR="00782E58" w:rsidRPr="00A248D3">
          <w:rPr>
            <w:webHidden/>
          </w:rPr>
          <w:tab/>
        </w:r>
      </w:hyperlink>
      <w:r w:rsidR="00782E58" w:rsidRPr="00A248D3">
        <w:rPr>
          <w:rStyle w:val="Hyperlink"/>
          <w:color w:val="auto"/>
          <w:u w:val="none"/>
          <w:lang w:val="en-US"/>
        </w:rPr>
        <w:t>3</w:t>
      </w:r>
    </w:p>
    <w:p w14:paraId="4174ED1C" w14:textId="4FCACDCF" w:rsidR="00782E58" w:rsidRPr="00A248D3" w:rsidRDefault="007A6886" w:rsidP="00A248D3">
      <w:pPr>
        <w:pStyle w:val="TOC2"/>
        <w:rPr>
          <w:lang w:val="en-US"/>
        </w:rPr>
      </w:pPr>
      <w:hyperlink w:anchor="_Toc100320681" w:history="1">
        <w:r w:rsidR="00D56289" w:rsidRPr="00A248D3">
          <w:rPr>
            <w:rStyle w:val="Hyperlink"/>
            <w:color w:val="auto"/>
            <w:u w:val="none"/>
            <w:lang w:val="en-US"/>
          </w:rPr>
          <w:t>II</w:t>
        </w:r>
        <w:r w:rsidR="00782E58" w:rsidRPr="00A248D3">
          <w:rPr>
            <w:rStyle w:val="Hyperlink"/>
            <w:color w:val="auto"/>
            <w:u w:val="none"/>
            <w:lang w:val="en-US"/>
          </w:rPr>
          <w:t xml:space="preserve">. </w:t>
        </w:r>
        <w:r w:rsidR="00D56289" w:rsidRPr="00A248D3">
          <w:rPr>
            <w:bCs/>
          </w:rPr>
          <w:t xml:space="preserve">CÁC DIỆN KÊ KHAI </w:t>
        </w:r>
        <w:r w:rsidR="00D56289" w:rsidRPr="00A248D3">
          <w:t>TÀI SẢN, THU NHẬP</w:t>
        </w:r>
        <w:r w:rsidR="00782E58" w:rsidRPr="00A248D3">
          <w:rPr>
            <w:webHidden/>
          </w:rPr>
          <w:tab/>
        </w:r>
      </w:hyperlink>
      <w:r w:rsidR="00D56289" w:rsidRPr="00A248D3">
        <w:rPr>
          <w:rStyle w:val="Hyperlink"/>
          <w:color w:val="auto"/>
          <w:u w:val="none"/>
          <w:lang w:val="en-US"/>
        </w:rPr>
        <w:t>4</w:t>
      </w:r>
    </w:p>
    <w:p w14:paraId="1B726802" w14:textId="1524525C" w:rsidR="00D56289" w:rsidRPr="00A248D3" w:rsidRDefault="007A6886" w:rsidP="00D56289">
      <w:pPr>
        <w:pStyle w:val="TOC3"/>
        <w:tabs>
          <w:tab w:val="left" w:pos="851"/>
        </w:tabs>
        <w:ind w:left="0" w:firstLine="567"/>
        <w:rPr>
          <w:noProof/>
          <w:color w:val="auto"/>
          <w:lang w:val="en-US"/>
        </w:rPr>
      </w:pPr>
      <w:hyperlink w:anchor="_Toc100320684" w:history="1">
        <w:r w:rsidR="00D56289" w:rsidRPr="00A248D3">
          <w:rPr>
            <w:rStyle w:val="Hyperlink"/>
            <w:noProof/>
            <w:color w:val="auto"/>
            <w:u w:val="none"/>
          </w:rPr>
          <w:t>1.</w:t>
        </w:r>
        <w:r w:rsidR="00D56289" w:rsidRPr="00A248D3">
          <w:rPr>
            <w:noProof/>
            <w:color w:val="auto"/>
            <w:lang w:val="en-US"/>
          </w:rPr>
          <w:tab/>
        </w:r>
        <w:r w:rsidR="00A248D3">
          <w:rPr>
            <w:noProof/>
            <w:color w:val="auto"/>
            <w:lang w:val="en-US"/>
          </w:rPr>
          <w:t>Diện k</w:t>
        </w:r>
        <w:r w:rsidR="00D56289" w:rsidRPr="00A248D3">
          <w:rPr>
            <w:bCs/>
            <w:color w:val="auto"/>
          </w:rPr>
          <w:t xml:space="preserve">ê khai </w:t>
        </w:r>
        <w:r w:rsidR="00D56289" w:rsidRPr="00A248D3">
          <w:rPr>
            <w:color w:val="auto"/>
          </w:rPr>
          <w:t>tài sản, thu nhập</w:t>
        </w:r>
        <w:r w:rsidR="00D56289" w:rsidRPr="00A248D3">
          <w:rPr>
            <w:bCs/>
            <w:color w:val="auto"/>
          </w:rPr>
          <w:t xml:space="preserve"> lần đầu</w:t>
        </w:r>
        <w:r w:rsidR="00D56289" w:rsidRPr="00A248D3">
          <w:rPr>
            <w:noProof/>
            <w:webHidden/>
            <w:color w:val="auto"/>
          </w:rPr>
          <w:tab/>
        </w:r>
      </w:hyperlink>
      <w:r w:rsidR="00D56289" w:rsidRPr="00A248D3">
        <w:rPr>
          <w:noProof/>
          <w:color w:val="auto"/>
          <w:lang w:val="en-US"/>
        </w:rPr>
        <w:t>4</w:t>
      </w:r>
    </w:p>
    <w:p w14:paraId="298DC50D" w14:textId="16A8B102" w:rsidR="00D56289" w:rsidRPr="00A248D3" w:rsidRDefault="007A6886" w:rsidP="00D56289">
      <w:pPr>
        <w:pStyle w:val="TOC3"/>
        <w:tabs>
          <w:tab w:val="left" w:pos="851"/>
        </w:tabs>
        <w:ind w:left="0" w:firstLine="567"/>
        <w:rPr>
          <w:noProof/>
          <w:color w:val="auto"/>
          <w:lang w:val="en-US"/>
        </w:rPr>
      </w:pPr>
      <w:hyperlink w:anchor="_Toc100320684" w:history="1">
        <w:r w:rsidR="00D56289" w:rsidRPr="00A248D3">
          <w:rPr>
            <w:rStyle w:val="Hyperlink"/>
            <w:noProof/>
            <w:color w:val="auto"/>
            <w:u w:val="none"/>
            <w:lang w:val="en-US"/>
          </w:rPr>
          <w:t>2</w:t>
        </w:r>
        <w:r w:rsidR="00D56289" w:rsidRPr="00A248D3">
          <w:rPr>
            <w:rStyle w:val="Hyperlink"/>
            <w:noProof/>
            <w:color w:val="auto"/>
            <w:u w:val="none"/>
          </w:rPr>
          <w:t>.</w:t>
        </w:r>
        <w:r w:rsidR="00D56289" w:rsidRPr="00A248D3">
          <w:rPr>
            <w:noProof/>
            <w:color w:val="auto"/>
            <w:lang w:val="en-US"/>
          </w:rPr>
          <w:tab/>
        </w:r>
        <w:r w:rsidR="00A248D3" w:rsidRPr="00A248D3">
          <w:rPr>
            <w:bCs/>
            <w:color w:val="auto"/>
          </w:rPr>
          <w:t xml:space="preserve">Diện kê </w:t>
        </w:r>
        <w:r w:rsidR="00D56289" w:rsidRPr="00A248D3">
          <w:rPr>
            <w:bCs/>
            <w:color w:val="auto"/>
          </w:rPr>
          <w:t xml:space="preserve">khai </w:t>
        </w:r>
        <w:r w:rsidR="00D56289" w:rsidRPr="00A248D3">
          <w:rPr>
            <w:color w:val="auto"/>
          </w:rPr>
          <w:t>tài sản, thu nhập</w:t>
        </w:r>
        <w:r w:rsidR="00D56289" w:rsidRPr="00A248D3">
          <w:rPr>
            <w:bCs/>
            <w:color w:val="auto"/>
          </w:rPr>
          <w:t xml:space="preserve"> </w:t>
        </w:r>
        <w:r w:rsidR="00D56289" w:rsidRPr="00A248D3">
          <w:rPr>
            <w:bCs/>
            <w:color w:val="auto"/>
            <w:lang w:val="en-US"/>
          </w:rPr>
          <w:t>hằng năm</w:t>
        </w:r>
        <w:r w:rsidR="00D56289" w:rsidRPr="00A248D3">
          <w:rPr>
            <w:noProof/>
            <w:webHidden/>
            <w:color w:val="auto"/>
          </w:rPr>
          <w:tab/>
        </w:r>
      </w:hyperlink>
      <w:r w:rsidR="00D56289" w:rsidRPr="00A248D3">
        <w:rPr>
          <w:noProof/>
          <w:color w:val="auto"/>
          <w:lang w:val="en-US"/>
        </w:rPr>
        <w:t>5</w:t>
      </w:r>
    </w:p>
    <w:p w14:paraId="38D4DB61" w14:textId="43F89284" w:rsidR="00D56289" w:rsidRPr="00A248D3" w:rsidRDefault="007A6886" w:rsidP="00D56289">
      <w:pPr>
        <w:pStyle w:val="TOC3"/>
        <w:tabs>
          <w:tab w:val="left" w:pos="851"/>
        </w:tabs>
        <w:ind w:left="0" w:firstLine="567"/>
        <w:rPr>
          <w:noProof/>
          <w:color w:val="auto"/>
          <w:lang w:val="en-US"/>
        </w:rPr>
      </w:pPr>
      <w:hyperlink w:anchor="_Toc100320684" w:history="1">
        <w:r w:rsidR="00D56289" w:rsidRPr="00A248D3">
          <w:rPr>
            <w:rStyle w:val="Hyperlink"/>
            <w:noProof/>
            <w:color w:val="auto"/>
            <w:u w:val="none"/>
            <w:lang w:val="en-US"/>
          </w:rPr>
          <w:t>3</w:t>
        </w:r>
        <w:r w:rsidR="00D56289" w:rsidRPr="00A248D3">
          <w:rPr>
            <w:rStyle w:val="Hyperlink"/>
            <w:noProof/>
            <w:color w:val="auto"/>
            <w:u w:val="none"/>
          </w:rPr>
          <w:t>.</w:t>
        </w:r>
        <w:r w:rsidR="00D56289" w:rsidRPr="00A248D3">
          <w:rPr>
            <w:noProof/>
            <w:color w:val="auto"/>
            <w:lang w:val="en-US"/>
          </w:rPr>
          <w:tab/>
        </w:r>
        <w:r w:rsidR="00A248D3" w:rsidRPr="00A248D3">
          <w:rPr>
            <w:bCs/>
            <w:color w:val="auto"/>
          </w:rPr>
          <w:t xml:space="preserve">Diện kê </w:t>
        </w:r>
        <w:r w:rsidR="00D56289" w:rsidRPr="00A248D3">
          <w:rPr>
            <w:bCs/>
            <w:color w:val="auto"/>
          </w:rPr>
          <w:t xml:space="preserve">khai </w:t>
        </w:r>
        <w:r w:rsidR="00D56289" w:rsidRPr="00A248D3">
          <w:rPr>
            <w:color w:val="auto"/>
          </w:rPr>
          <w:t>tài sản, thu nhập</w:t>
        </w:r>
        <w:r w:rsidR="00D56289" w:rsidRPr="00A248D3">
          <w:rPr>
            <w:bCs/>
            <w:color w:val="auto"/>
          </w:rPr>
          <w:t xml:space="preserve"> </w:t>
        </w:r>
        <w:r w:rsidR="00D56289" w:rsidRPr="00A248D3">
          <w:rPr>
            <w:bCs/>
            <w:color w:val="auto"/>
            <w:lang w:val="en-US"/>
          </w:rPr>
          <w:t>bổ sung</w:t>
        </w:r>
        <w:r w:rsidR="00D56289" w:rsidRPr="00A248D3">
          <w:rPr>
            <w:noProof/>
            <w:webHidden/>
            <w:color w:val="auto"/>
          </w:rPr>
          <w:tab/>
        </w:r>
      </w:hyperlink>
      <w:r w:rsidR="00D56289" w:rsidRPr="00A248D3">
        <w:rPr>
          <w:noProof/>
          <w:color w:val="auto"/>
          <w:lang w:val="en-US"/>
        </w:rPr>
        <w:t>5</w:t>
      </w:r>
    </w:p>
    <w:p w14:paraId="53D11ECB" w14:textId="04B73095" w:rsidR="00D56289" w:rsidRPr="00A248D3" w:rsidRDefault="007A6886" w:rsidP="00A248D3">
      <w:pPr>
        <w:pStyle w:val="TOC2"/>
        <w:rPr>
          <w:lang w:val="en-US"/>
        </w:rPr>
      </w:pPr>
      <w:hyperlink w:anchor="_Toc100320681" w:history="1">
        <w:r w:rsidR="00D56289" w:rsidRPr="00A248D3">
          <w:rPr>
            <w:rStyle w:val="Hyperlink"/>
            <w:color w:val="auto"/>
            <w:u w:val="none"/>
            <w:lang w:val="en-US"/>
          </w:rPr>
          <w:t xml:space="preserve">III. </w:t>
        </w:r>
        <w:r w:rsidR="00D56289" w:rsidRPr="00A248D3">
          <w:rPr>
            <w:bCs/>
          </w:rPr>
          <w:t>PHẠM VI KIỂM SOÁT TÀI SẢN, THU NHẬP</w:t>
        </w:r>
        <w:r w:rsidR="00D56289" w:rsidRPr="00A248D3">
          <w:rPr>
            <w:webHidden/>
          </w:rPr>
          <w:tab/>
        </w:r>
      </w:hyperlink>
      <w:r w:rsidR="00EC6D39">
        <w:rPr>
          <w:rStyle w:val="Hyperlink"/>
          <w:color w:val="auto"/>
          <w:u w:val="none"/>
          <w:lang w:val="en-US"/>
        </w:rPr>
        <w:t>8</w:t>
      </w:r>
    </w:p>
    <w:p w14:paraId="0AFBF15D" w14:textId="6B4EF0F0" w:rsidR="00782E58" w:rsidRPr="00A248D3" w:rsidRDefault="007A6886" w:rsidP="00782E58">
      <w:pPr>
        <w:pStyle w:val="TOC1"/>
        <w:rPr>
          <w:b w:val="0"/>
          <w:lang w:val="en-US"/>
        </w:rPr>
      </w:pPr>
      <w:hyperlink w:anchor="_Toc100320680" w:history="1">
        <w:r w:rsidR="00782E58" w:rsidRPr="00A248D3">
          <w:rPr>
            <w:rStyle w:val="Hyperlink"/>
            <w:b w:val="0"/>
            <w:color w:val="auto"/>
            <w:u w:val="none"/>
          </w:rPr>
          <w:t xml:space="preserve">PHẦN </w:t>
        </w:r>
        <w:r w:rsidR="00782E58" w:rsidRPr="00A248D3">
          <w:rPr>
            <w:rStyle w:val="Hyperlink"/>
            <w:b w:val="0"/>
            <w:color w:val="auto"/>
            <w:u w:val="none"/>
            <w:lang w:val="en-US"/>
          </w:rPr>
          <w:t>I</w:t>
        </w:r>
        <w:r w:rsidR="00782E58" w:rsidRPr="00A248D3">
          <w:rPr>
            <w:rStyle w:val="Hyperlink"/>
            <w:b w:val="0"/>
            <w:color w:val="auto"/>
            <w:u w:val="none"/>
          </w:rPr>
          <w:t xml:space="preserve">I:  </w:t>
        </w:r>
        <w:r w:rsidR="00782E58" w:rsidRPr="00A248D3">
          <w:rPr>
            <w:b w:val="0"/>
            <w:bCs/>
          </w:rPr>
          <w:t>HƯỚNG DẪN CÁCH THỰC HIỆN BẢN KÊ KHAI TÀI SẢN, THU NHẬP</w:t>
        </w:r>
        <w:r w:rsidR="00782E58" w:rsidRPr="00A248D3">
          <w:rPr>
            <w:b w:val="0"/>
            <w:webHidden/>
          </w:rPr>
          <w:tab/>
        </w:r>
      </w:hyperlink>
      <w:r w:rsidR="00EC6D39">
        <w:rPr>
          <w:rStyle w:val="Hyperlink"/>
          <w:b w:val="0"/>
          <w:color w:val="auto"/>
          <w:u w:val="none"/>
          <w:lang w:val="en-US"/>
        </w:rPr>
        <w:t>9</w:t>
      </w:r>
    </w:p>
    <w:p w14:paraId="38F3B76D" w14:textId="5478A117" w:rsidR="00D56289" w:rsidRPr="00A248D3" w:rsidRDefault="007A6886" w:rsidP="00A248D3">
      <w:pPr>
        <w:pStyle w:val="TOC2"/>
        <w:rPr>
          <w:lang w:val="en-US"/>
        </w:rPr>
      </w:pPr>
      <w:hyperlink w:anchor="_Toc100320681" w:history="1">
        <w:r w:rsidR="00D56289" w:rsidRPr="00A248D3">
          <w:rPr>
            <w:rStyle w:val="Hyperlink"/>
            <w:color w:val="auto"/>
            <w:u w:val="none"/>
            <w:lang w:val="en-US"/>
          </w:rPr>
          <w:t xml:space="preserve">I. </w:t>
        </w:r>
        <w:r w:rsidR="00D56289" w:rsidRPr="00A248D3">
          <w:t>ĐỐI VỚI BẢN KÊ KHAI TÀI SẢN, THU NHẬP LẦN ĐẦU VÀ HẰNG NĂM</w:t>
        </w:r>
        <w:r w:rsidR="00D56289" w:rsidRPr="00A248D3">
          <w:rPr>
            <w:webHidden/>
          </w:rPr>
          <w:tab/>
        </w:r>
      </w:hyperlink>
      <w:r w:rsidR="00EC6D39">
        <w:rPr>
          <w:rStyle w:val="Hyperlink"/>
          <w:color w:val="auto"/>
          <w:u w:val="none"/>
          <w:lang w:val="en-US"/>
        </w:rPr>
        <w:t>9</w:t>
      </w:r>
    </w:p>
    <w:p w14:paraId="479A2B6E" w14:textId="3EC27BA6" w:rsidR="00D56289" w:rsidRPr="00A248D3" w:rsidRDefault="007A6886" w:rsidP="00A248D3">
      <w:pPr>
        <w:pStyle w:val="TOC2"/>
        <w:rPr>
          <w:lang w:val="en-US"/>
        </w:rPr>
      </w:pPr>
      <w:hyperlink w:anchor="_Toc100320681" w:history="1">
        <w:r w:rsidR="00D56289" w:rsidRPr="00A248D3">
          <w:rPr>
            <w:rStyle w:val="Hyperlink"/>
            <w:color w:val="auto"/>
            <w:u w:val="none"/>
            <w:lang w:val="en-US"/>
          </w:rPr>
          <w:t xml:space="preserve">II. </w:t>
        </w:r>
        <w:r w:rsidR="00A248D3" w:rsidRPr="00A248D3">
          <w:t>ĐỐI VỚI BẢN KÊ KHAI TÀI SẢN, THU NHẬP BỔ SUNG</w:t>
        </w:r>
        <w:r w:rsidR="00D56289" w:rsidRPr="00A248D3">
          <w:rPr>
            <w:webHidden/>
          </w:rPr>
          <w:tab/>
        </w:r>
      </w:hyperlink>
      <w:r w:rsidR="00A248D3" w:rsidRPr="00A248D3">
        <w:rPr>
          <w:rStyle w:val="Hyperlink"/>
          <w:color w:val="auto"/>
          <w:u w:val="none"/>
          <w:lang w:val="en-US"/>
        </w:rPr>
        <w:t>1</w:t>
      </w:r>
      <w:r w:rsidR="00730985">
        <w:rPr>
          <w:rStyle w:val="Hyperlink"/>
          <w:color w:val="auto"/>
          <w:u w:val="none"/>
          <w:lang w:val="en-US"/>
        </w:rPr>
        <w:t>7</w:t>
      </w:r>
    </w:p>
    <w:p w14:paraId="7E672D69" w14:textId="31BC43ED" w:rsidR="00782E58" w:rsidRPr="00A248D3" w:rsidRDefault="007A6886" w:rsidP="00782E58">
      <w:pPr>
        <w:pStyle w:val="TOC1"/>
        <w:rPr>
          <w:b w:val="0"/>
          <w:lang w:val="en-US"/>
        </w:rPr>
      </w:pPr>
      <w:hyperlink w:anchor="_Toc100320680" w:history="1">
        <w:r w:rsidR="00782E58" w:rsidRPr="00A248D3">
          <w:rPr>
            <w:rStyle w:val="Hyperlink"/>
            <w:b w:val="0"/>
            <w:color w:val="auto"/>
            <w:u w:val="none"/>
          </w:rPr>
          <w:t xml:space="preserve">PHẦN </w:t>
        </w:r>
        <w:r w:rsidR="00782E58" w:rsidRPr="00A248D3">
          <w:rPr>
            <w:rStyle w:val="Hyperlink"/>
            <w:b w:val="0"/>
            <w:color w:val="auto"/>
            <w:u w:val="none"/>
            <w:lang w:val="en-US"/>
          </w:rPr>
          <w:t>II</w:t>
        </w:r>
        <w:r w:rsidR="00782E58" w:rsidRPr="00A248D3">
          <w:rPr>
            <w:rStyle w:val="Hyperlink"/>
            <w:b w:val="0"/>
            <w:color w:val="auto"/>
            <w:u w:val="none"/>
          </w:rPr>
          <w:t xml:space="preserve">I:  </w:t>
        </w:r>
        <w:r w:rsidR="00BF4E91">
          <w:rPr>
            <w:b w:val="0"/>
            <w:bCs/>
            <w:lang w:val="en-US"/>
          </w:rPr>
          <w:t>GIẢI</w:t>
        </w:r>
        <w:r w:rsidR="00782E58" w:rsidRPr="00A248D3">
          <w:rPr>
            <w:b w:val="0"/>
            <w:bCs/>
          </w:rPr>
          <w:t xml:space="preserve"> ĐÁP </w:t>
        </w:r>
        <w:r w:rsidR="00BF4E91">
          <w:rPr>
            <w:b w:val="0"/>
            <w:bCs/>
            <w:lang w:val="en-US"/>
          </w:rPr>
          <w:t>MỘT SỐ</w:t>
        </w:r>
        <w:r w:rsidR="00782E58" w:rsidRPr="00A248D3">
          <w:rPr>
            <w:b w:val="0"/>
            <w:bCs/>
          </w:rPr>
          <w:t xml:space="preserve"> </w:t>
        </w:r>
        <w:r w:rsidR="00BF4E91">
          <w:rPr>
            <w:b w:val="0"/>
            <w:bCs/>
            <w:lang w:val="en-US"/>
          </w:rPr>
          <w:t>VƯỚNG MẮC THƯỜNG GẶP</w:t>
        </w:r>
        <w:r w:rsidR="00782E58" w:rsidRPr="00A248D3">
          <w:rPr>
            <w:b w:val="0"/>
            <w:webHidden/>
          </w:rPr>
          <w:tab/>
        </w:r>
      </w:hyperlink>
      <w:r w:rsidR="00A248D3" w:rsidRPr="00A248D3">
        <w:rPr>
          <w:rStyle w:val="Hyperlink"/>
          <w:b w:val="0"/>
          <w:color w:val="auto"/>
          <w:u w:val="none"/>
          <w:lang w:val="en-US"/>
        </w:rPr>
        <w:t>1</w:t>
      </w:r>
      <w:r w:rsidR="00730985">
        <w:rPr>
          <w:rStyle w:val="Hyperlink"/>
          <w:b w:val="0"/>
          <w:color w:val="auto"/>
          <w:u w:val="none"/>
          <w:lang w:val="en-US"/>
        </w:rPr>
        <w:t>8</w:t>
      </w:r>
    </w:p>
    <w:p w14:paraId="14E9B110" w14:textId="2DECCE7C" w:rsidR="00A248D3" w:rsidRPr="00A248D3" w:rsidRDefault="007A6886" w:rsidP="00A248D3">
      <w:pPr>
        <w:pStyle w:val="TOC2"/>
        <w:rPr>
          <w:lang w:val="en-US"/>
        </w:rPr>
      </w:pPr>
      <w:hyperlink w:anchor="_Toc100320681" w:history="1">
        <w:r w:rsidR="00A248D3" w:rsidRPr="00A248D3">
          <w:rPr>
            <w:rStyle w:val="Hyperlink"/>
            <w:color w:val="auto"/>
            <w:u w:val="none"/>
            <w:lang w:val="en-US"/>
          </w:rPr>
          <w:t xml:space="preserve">I. </w:t>
        </w:r>
        <w:r w:rsidR="00A248D3" w:rsidRPr="00A248D3">
          <w:rPr>
            <w:bCs/>
          </w:rPr>
          <w:t>NHÓM CÂU HỎI VỀ VIỆC TỔ CHỨC KÊ KHAI</w:t>
        </w:r>
        <w:r w:rsidR="00A248D3" w:rsidRPr="00A248D3">
          <w:rPr>
            <w:webHidden/>
          </w:rPr>
          <w:tab/>
        </w:r>
      </w:hyperlink>
      <w:r w:rsidR="00A248D3" w:rsidRPr="00A248D3">
        <w:rPr>
          <w:rStyle w:val="Hyperlink"/>
          <w:color w:val="auto"/>
          <w:u w:val="none"/>
          <w:lang w:val="en-US"/>
        </w:rPr>
        <w:t>1</w:t>
      </w:r>
      <w:r w:rsidR="00730985">
        <w:rPr>
          <w:rStyle w:val="Hyperlink"/>
          <w:color w:val="auto"/>
          <w:u w:val="none"/>
          <w:lang w:val="en-US"/>
        </w:rPr>
        <w:t>8</w:t>
      </w:r>
    </w:p>
    <w:p w14:paraId="643A7EA3" w14:textId="3478CF92" w:rsidR="00A248D3" w:rsidRPr="00A248D3" w:rsidRDefault="007A6886" w:rsidP="00A248D3">
      <w:pPr>
        <w:pStyle w:val="TOC2"/>
        <w:rPr>
          <w:lang w:val="en-US"/>
        </w:rPr>
      </w:pPr>
      <w:hyperlink w:anchor="_Toc100320681" w:history="1">
        <w:r w:rsidR="00A248D3" w:rsidRPr="00A248D3">
          <w:rPr>
            <w:rStyle w:val="Hyperlink"/>
            <w:color w:val="auto"/>
            <w:u w:val="none"/>
            <w:lang w:val="en-US"/>
          </w:rPr>
          <w:t xml:space="preserve">II. </w:t>
        </w:r>
        <w:r w:rsidR="00A248D3" w:rsidRPr="00A248D3">
          <w:rPr>
            <w:bCs/>
          </w:rPr>
          <w:t>NHÓM CÂU HỎI VỀ ĐỐI TƯỢNG KÊ KHAI</w:t>
        </w:r>
        <w:r w:rsidR="00A248D3" w:rsidRPr="00A248D3">
          <w:rPr>
            <w:webHidden/>
          </w:rPr>
          <w:tab/>
        </w:r>
      </w:hyperlink>
      <w:r w:rsidR="00730985">
        <w:rPr>
          <w:lang w:val="en-US"/>
        </w:rPr>
        <w:t>2</w:t>
      </w:r>
      <w:r w:rsidR="00A248D3" w:rsidRPr="00A248D3">
        <w:rPr>
          <w:rStyle w:val="Hyperlink"/>
          <w:color w:val="auto"/>
          <w:u w:val="none"/>
          <w:lang w:val="en-US"/>
        </w:rPr>
        <w:t>1</w:t>
      </w:r>
    </w:p>
    <w:p w14:paraId="33192C86" w14:textId="7035C384" w:rsidR="00A248D3" w:rsidRPr="00A248D3" w:rsidRDefault="007A6886" w:rsidP="00A248D3">
      <w:pPr>
        <w:pStyle w:val="TOC2"/>
        <w:rPr>
          <w:lang w:val="en-US"/>
        </w:rPr>
      </w:pPr>
      <w:hyperlink w:anchor="_Toc100320681" w:history="1">
        <w:r w:rsidR="00A248D3" w:rsidRPr="00A248D3">
          <w:rPr>
            <w:rStyle w:val="Hyperlink"/>
            <w:color w:val="auto"/>
            <w:u w:val="none"/>
            <w:lang w:val="en-US"/>
          </w:rPr>
          <w:t xml:space="preserve">III. </w:t>
        </w:r>
        <w:r w:rsidR="00A248D3" w:rsidRPr="00A248D3">
          <w:rPr>
            <w:bCs/>
          </w:rPr>
          <w:t>NHÓM CÂU HỎI VỀ NỘI DUNG KÊ KHAI</w:t>
        </w:r>
        <w:r w:rsidR="00A248D3" w:rsidRPr="00A248D3">
          <w:rPr>
            <w:webHidden/>
          </w:rPr>
          <w:tab/>
        </w:r>
      </w:hyperlink>
      <w:r w:rsidR="00A248D3" w:rsidRPr="00A248D3">
        <w:rPr>
          <w:rStyle w:val="Hyperlink"/>
          <w:color w:val="auto"/>
          <w:u w:val="none"/>
          <w:lang w:val="en-US"/>
        </w:rPr>
        <w:t>2</w:t>
      </w:r>
      <w:r w:rsidR="00730985">
        <w:rPr>
          <w:rStyle w:val="Hyperlink"/>
          <w:color w:val="auto"/>
          <w:u w:val="none"/>
          <w:lang w:val="en-US"/>
        </w:rPr>
        <w:t>3</w:t>
      </w:r>
    </w:p>
    <w:p w14:paraId="585580F1" w14:textId="1341D4B3" w:rsidR="00487422" w:rsidRPr="00D56289" w:rsidRDefault="00487422" w:rsidP="00A248D3">
      <w:pPr>
        <w:pStyle w:val="TOC3"/>
        <w:rPr>
          <w:noProof/>
          <w:color w:val="FF0000"/>
          <w:lang w:val="en-US"/>
        </w:rPr>
      </w:pPr>
    </w:p>
    <w:p w14:paraId="08B5A57A" w14:textId="4F67BD09" w:rsidR="00487422" w:rsidRPr="00C66769" w:rsidRDefault="00487422" w:rsidP="00A23369">
      <w:pPr>
        <w:shd w:val="clear" w:color="auto" w:fill="FFFFFF"/>
        <w:spacing w:before="120" w:after="120" w:line="240" w:lineRule="auto"/>
        <w:jc w:val="both"/>
        <w:rPr>
          <w:rFonts w:ascii="Times New Roman" w:hAnsi="Times New Roman" w:cs="Times New Roman"/>
          <w:b/>
          <w:bCs/>
          <w:noProof/>
        </w:rPr>
      </w:pPr>
      <w:r w:rsidRPr="00D56289">
        <w:rPr>
          <w:rFonts w:ascii="Times New Roman" w:hAnsi="Times New Roman" w:cs="Times New Roman"/>
          <w:color w:val="FF0000"/>
        </w:rPr>
        <w:fldChar w:fldCharType="end"/>
      </w:r>
      <w:r w:rsidRPr="00D56289">
        <w:rPr>
          <w:rFonts w:ascii="Times New Roman" w:hAnsi="Times New Roman" w:cs="Times New Roman"/>
          <w:b/>
          <w:bCs/>
          <w:noProof/>
        </w:rPr>
        <w:fldChar w:fldCharType="end"/>
      </w:r>
      <w:bookmarkEnd w:id="10"/>
      <w:bookmarkEnd w:id="11"/>
      <w:bookmarkEnd w:id="12"/>
    </w:p>
    <w:p w14:paraId="7E7BFEE4" w14:textId="77777777" w:rsidR="00A23369" w:rsidRDefault="00A2336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7D701AEB" w14:textId="4CA203E3" w:rsidR="00E11AE9" w:rsidRPr="00C66769" w:rsidRDefault="00487422" w:rsidP="00487422">
      <w:pPr>
        <w:shd w:val="clear" w:color="auto" w:fill="FFFFFF"/>
        <w:spacing w:before="120" w:after="120" w:line="240" w:lineRule="auto"/>
        <w:jc w:val="center"/>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lastRenderedPageBreak/>
        <w:t xml:space="preserve">TÀI LIỆU </w:t>
      </w:r>
      <w:r w:rsidR="0057451B">
        <w:rPr>
          <w:rFonts w:ascii="Times New Roman" w:eastAsia="Times New Roman" w:hAnsi="Times New Roman" w:cs="Times New Roman"/>
          <w:b/>
          <w:bCs/>
          <w:sz w:val="28"/>
          <w:szCs w:val="28"/>
        </w:rPr>
        <w:t>THAM KHẢO</w:t>
      </w:r>
    </w:p>
    <w:p w14:paraId="19CF77C0" w14:textId="77777777" w:rsidR="00487422" w:rsidRPr="00C66769" w:rsidRDefault="00487422" w:rsidP="00AB5D1B">
      <w:pPr>
        <w:shd w:val="clear" w:color="auto" w:fill="FFFFFF"/>
        <w:spacing w:after="0" w:line="240" w:lineRule="auto"/>
        <w:ind w:firstLine="709"/>
        <w:jc w:val="both"/>
        <w:rPr>
          <w:rFonts w:ascii="Times New Roman" w:eastAsia="Times New Roman" w:hAnsi="Times New Roman" w:cs="Times New Roman"/>
          <w:sz w:val="28"/>
          <w:szCs w:val="28"/>
        </w:rPr>
      </w:pPr>
    </w:p>
    <w:p w14:paraId="50C59677" w14:textId="032886ED"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Luật Phòng, chống tham nhũng</w:t>
      </w:r>
      <w:r w:rsidR="003A618F" w:rsidRPr="00C66769">
        <w:rPr>
          <w:rFonts w:ascii="Times New Roman" w:eastAsia="Times New Roman" w:hAnsi="Times New Roman" w:cs="Times New Roman"/>
          <w:sz w:val="28"/>
          <w:szCs w:val="28"/>
        </w:rPr>
        <w:t xml:space="preserve"> năm 2018</w:t>
      </w:r>
      <w:r w:rsidRPr="00C66769">
        <w:rPr>
          <w:rFonts w:ascii="Times New Roman" w:eastAsia="Times New Roman" w:hAnsi="Times New Roman" w:cs="Times New Roman"/>
          <w:sz w:val="28"/>
          <w:szCs w:val="28"/>
        </w:rPr>
        <w:t>;</w:t>
      </w:r>
    </w:p>
    <w:p w14:paraId="472A3F0D" w14:textId="26669C07"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8"/>
          <w:szCs w:val="28"/>
        </w:rPr>
      </w:pPr>
      <w:r w:rsidRPr="00C66769">
        <w:rPr>
          <w:rFonts w:ascii="Times New Roman" w:eastAsia="Times New Roman" w:hAnsi="Times New Roman" w:cs="Times New Roman"/>
          <w:sz w:val="28"/>
          <w:szCs w:val="28"/>
        </w:rPr>
        <w:t>- Nghị định số 130/2020/NĐ-CP ngày 30/10/2020 của Chính phủ</w:t>
      </w:r>
      <w:r w:rsidR="003A618F" w:rsidRPr="00C66769">
        <w:rPr>
          <w:rFonts w:ascii="Times New Roman" w:hAnsi="Times New Roman" w:cs="Times New Roman"/>
          <w:sz w:val="28"/>
          <w:szCs w:val="28"/>
          <w:lang w:val="en-GB"/>
        </w:rPr>
        <w:t xml:space="preserve"> </w:t>
      </w:r>
      <w:r w:rsidR="003A618F" w:rsidRPr="00C66769">
        <w:rPr>
          <w:rFonts w:ascii="Times New Roman" w:eastAsia="Times New Roman" w:hAnsi="Times New Roman" w:cs="Times New Roman"/>
          <w:sz w:val="28"/>
          <w:szCs w:val="28"/>
        </w:rPr>
        <w:t>về kiểm soát tài sản, thu nhập của người có chức vụ, quyền hạn trong cơ quan, tổ chức, đơn vị</w:t>
      </w:r>
      <w:r w:rsidRPr="00C66769">
        <w:rPr>
          <w:rFonts w:ascii="Times New Roman" w:eastAsia="Times New Roman" w:hAnsi="Times New Roman" w:cs="Times New Roman"/>
          <w:sz w:val="28"/>
          <w:szCs w:val="28"/>
        </w:rPr>
        <w:t>;</w:t>
      </w:r>
    </w:p>
    <w:p w14:paraId="1EC588A4" w14:textId="438AB340" w:rsidR="003A618F" w:rsidRPr="00C66769" w:rsidRDefault="003A618F" w:rsidP="003A618F">
      <w:pPr>
        <w:shd w:val="clear" w:color="auto" w:fill="FFFFFF"/>
        <w:spacing w:before="120" w:after="0" w:line="240" w:lineRule="auto"/>
        <w:ind w:firstLine="709"/>
        <w:jc w:val="both"/>
        <w:rPr>
          <w:rFonts w:ascii="Times New Roman" w:eastAsia="Times New Roman" w:hAnsi="Times New Roman" w:cs="Times New Roman"/>
          <w:sz w:val="28"/>
          <w:szCs w:val="28"/>
        </w:rPr>
      </w:pPr>
      <w:r w:rsidRPr="00C66769">
        <w:rPr>
          <w:rFonts w:ascii="Times New Roman" w:eastAsia="Times New Roman" w:hAnsi="Times New Roman" w:cs="Times New Roman"/>
          <w:sz w:val="28"/>
          <w:szCs w:val="28"/>
        </w:rPr>
        <w:t xml:space="preserve">- </w:t>
      </w:r>
      <w:r w:rsidR="00176B6E">
        <w:rPr>
          <w:rFonts w:ascii="Times New Roman" w:eastAsia="Times New Roman" w:hAnsi="Times New Roman" w:cs="Times New Roman"/>
          <w:sz w:val="28"/>
          <w:szCs w:val="28"/>
        </w:rPr>
        <w:t>Các v</w:t>
      </w:r>
      <w:r w:rsidRPr="00C66769">
        <w:rPr>
          <w:rFonts w:ascii="Times New Roman" w:eastAsia="Times New Roman" w:hAnsi="Times New Roman" w:cs="Times New Roman"/>
          <w:sz w:val="28"/>
          <w:szCs w:val="28"/>
        </w:rPr>
        <w:t xml:space="preserve">ăn bản của Đảng </w:t>
      </w:r>
      <w:r w:rsidR="00176B6E">
        <w:rPr>
          <w:rFonts w:ascii="Times New Roman" w:eastAsia="Times New Roman" w:hAnsi="Times New Roman" w:cs="Times New Roman"/>
          <w:sz w:val="28"/>
          <w:szCs w:val="28"/>
        </w:rPr>
        <w:t xml:space="preserve">quy định </w:t>
      </w:r>
      <w:r w:rsidRPr="00C66769">
        <w:rPr>
          <w:rFonts w:ascii="Times New Roman" w:eastAsia="Times New Roman" w:hAnsi="Times New Roman" w:cs="Times New Roman"/>
          <w:sz w:val="28"/>
          <w:szCs w:val="28"/>
        </w:rPr>
        <w:t>về kiểm soát tài sản</w:t>
      </w:r>
      <w:r w:rsidR="00D26057">
        <w:rPr>
          <w:rFonts w:ascii="Times New Roman" w:eastAsia="Times New Roman" w:hAnsi="Times New Roman" w:cs="Times New Roman"/>
          <w:sz w:val="28"/>
          <w:szCs w:val="28"/>
        </w:rPr>
        <w:t>,</w:t>
      </w:r>
      <w:r w:rsidRPr="00C66769">
        <w:rPr>
          <w:rFonts w:ascii="Times New Roman" w:eastAsia="Times New Roman" w:hAnsi="Times New Roman" w:cs="Times New Roman"/>
          <w:sz w:val="28"/>
          <w:szCs w:val="28"/>
        </w:rPr>
        <w:t xml:space="preserve"> thu nhập, gồm: </w:t>
      </w:r>
    </w:p>
    <w:p w14:paraId="04261074" w14:textId="0AC6E9C9" w:rsidR="003A618F" w:rsidRPr="00C66769" w:rsidRDefault="003A618F" w:rsidP="003A618F">
      <w:pPr>
        <w:shd w:val="clear" w:color="auto" w:fill="FFFFFF"/>
        <w:spacing w:before="120" w:after="0" w:line="240" w:lineRule="auto"/>
        <w:ind w:firstLine="709"/>
        <w:jc w:val="both"/>
        <w:rPr>
          <w:rFonts w:ascii="Times New Roman" w:eastAsia="Times New Roman" w:hAnsi="Times New Roman" w:cs="Times New Roman"/>
          <w:sz w:val="28"/>
          <w:szCs w:val="28"/>
        </w:rPr>
      </w:pPr>
      <w:r w:rsidRPr="00C66769">
        <w:rPr>
          <w:rFonts w:ascii="Times New Roman" w:eastAsia="Times New Roman" w:hAnsi="Times New Roman" w:cs="Times New Roman"/>
          <w:sz w:val="28"/>
          <w:szCs w:val="28"/>
        </w:rPr>
        <w:t>+ Quyết định số 56-QĐ/TW ngày 08/02/2022 của Bộ Chính trị về ban hành Quy chế phối hợp giữa các cơ quan kiểm soát tài sản, thu nhập</w:t>
      </w:r>
      <w:r w:rsidR="007111D9" w:rsidRPr="00C66769">
        <w:rPr>
          <w:rFonts w:ascii="Times New Roman" w:eastAsia="Times New Roman" w:hAnsi="Times New Roman" w:cs="Times New Roman"/>
          <w:sz w:val="28"/>
          <w:szCs w:val="28"/>
        </w:rPr>
        <w:t>.</w:t>
      </w:r>
    </w:p>
    <w:p w14:paraId="42BBF3F2" w14:textId="0C0375B3" w:rsidR="003A618F" w:rsidRPr="00C66769" w:rsidRDefault="003A618F" w:rsidP="003A618F">
      <w:pPr>
        <w:shd w:val="clear" w:color="auto" w:fill="FFFFFF"/>
        <w:spacing w:before="120" w:after="0" w:line="240" w:lineRule="auto"/>
        <w:ind w:firstLine="709"/>
        <w:jc w:val="both"/>
        <w:rPr>
          <w:rFonts w:ascii="Times New Roman" w:eastAsia="Times New Roman" w:hAnsi="Times New Roman" w:cs="Times New Roman"/>
          <w:sz w:val="28"/>
          <w:szCs w:val="28"/>
        </w:rPr>
      </w:pPr>
      <w:r w:rsidRPr="00C66769">
        <w:rPr>
          <w:rFonts w:ascii="Times New Roman" w:eastAsia="Times New Roman" w:hAnsi="Times New Roman" w:cs="Times New Roman"/>
          <w:sz w:val="28"/>
          <w:szCs w:val="28"/>
        </w:rPr>
        <w:t>+ Hướng dẫn số 03-HD/UBKTTW ngày 03/11/2022 của Ủy ban Kiểm tra Trung ương về Hướng dẫn thực hiện mội số điều của Quy chế phối hợp giữa các cơ quan kiểm soát tài sản, thu nhập.</w:t>
      </w:r>
    </w:p>
    <w:p w14:paraId="2454FDB8" w14:textId="7110C8FB" w:rsidR="007111D9" w:rsidRPr="00AB5D1B" w:rsidRDefault="007111D9" w:rsidP="007111D9">
      <w:pPr>
        <w:shd w:val="clear" w:color="auto" w:fill="FFFFFF"/>
        <w:spacing w:before="120" w:after="0" w:line="240" w:lineRule="auto"/>
        <w:ind w:firstLine="709"/>
        <w:jc w:val="both"/>
        <w:rPr>
          <w:rFonts w:ascii="Times New Roman" w:eastAsia="Times New Roman" w:hAnsi="Times New Roman" w:cs="Times New Roman"/>
          <w:spacing w:val="-4"/>
          <w:sz w:val="28"/>
          <w:szCs w:val="28"/>
        </w:rPr>
      </w:pPr>
      <w:r w:rsidRPr="00AB5D1B">
        <w:rPr>
          <w:rFonts w:ascii="Times New Roman" w:eastAsia="Times New Roman" w:hAnsi="Times New Roman" w:cs="Times New Roman"/>
          <w:spacing w:val="-4"/>
          <w:sz w:val="28"/>
          <w:szCs w:val="28"/>
        </w:rPr>
        <w:t>+ Công văn số 1806-CV/TU ngày 23/5/2022 của Ban Thường vụ Tỉnh ủy Về việc triển khai thực hiện Quy chế phối hợp giữa các cơ quan kiểm soát tài sản, thu nhập.</w:t>
      </w:r>
    </w:p>
    <w:p w14:paraId="0A2BA4E8" w14:textId="137880FD" w:rsidR="003A618F" w:rsidRPr="00C66769" w:rsidRDefault="003A618F" w:rsidP="003A618F">
      <w:pPr>
        <w:shd w:val="clear" w:color="auto" w:fill="FFFFFF"/>
        <w:spacing w:before="120" w:after="0" w:line="240" w:lineRule="auto"/>
        <w:ind w:firstLine="709"/>
        <w:jc w:val="both"/>
        <w:rPr>
          <w:rFonts w:ascii="Times New Roman" w:eastAsia="Times New Roman" w:hAnsi="Times New Roman" w:cs="Times New Roman"/>
          <w:sz w:val="28"/>
          <w:szCs w:val="28"/>
        </w:rPr>
      </w:pPr>
      <w:r w:rsidRPr="00C66769">
        <w:rPr>
          <w:rFonts w:ascii="Times New Roman" w:eastAsia="Times New Roman" w:hAnsi="Times New Roman" w:cs="Times New Roman"/>
          <w:sz w:val="28"/>
          <w:szCs w:val="28"/>
        </w:rPr>
        <w:t xml:space="preserve">+ Công văn số 2364-CV/TU ngày 14/12/2022 của </w:t>
      </w:r>
      <w:r w:rsidR="007111D9" w:rsidRPr="00C66769">
        <w:rPr>
          <w:rFonts w:ascii="Times New Roman" w:eastAsia="Times New Roman" w:hAnsi="Times New Roman" w:cs="Times New Roman"/>
          <w:sz w:val="28"/>
          <w:szCs w:val="28"/>
        </w:rPr>
        <w:t xml:space="preserve">Ban Thường vụ </w:t>
      </w:r>
      <w:r w:rsidRPr="00C66769">
        <w:rPr>
          <w:rFonts w:ascii="Times New Roman" w:eastAsia="Times New Roman" w:hAnsi="Times New Roman" w:cs="Times New Roman"/>
          <w:sz w:val="28"/>
          <w:szCs w:val="28"/>
        </w:rPr>
        <w:t xml:space="preserve">Tỉnh ủy </w:t>
      </w:r>
      <w:r w:rsidR="007111D9" w:rsidRPr="00C66769">
        <w:rPr>
          <w:rFonts w:ascii="Times New Roman" w:eastAsia="Times New Roman" w:hAnsi="Times New Roman" w:cs="Times New Roman"/>
          <w:sz w:val="28"/>
          <w:szCs w:val="28"/>
        </w:rPr>
        <w:t xml:space="preserve">Về </w:t>
      </w:r>
      <w:r w:rsidRPr="00C66769">
        <w:rPr>
          <w:rFonts w:ascii="Times New Roman" w:eastAsia="Times New Roman" w:hAnsi="Times New Roman" w:cs="Times New Roman"/>
          <w:sz w:val="28"/>
          <w:szCs w:val="28"/>
        </w:rPr>
        <w:t>việc thực hiện Hướng dẫn về một số điều của Quy chế phối hợp giữa các cơ quan kiểm soát tài sản, thu nhập.</w:t>
      </w:r>
    </w:p>
    <w:p w14:paraId="7D10EBC9" w14:textId="4731BF8A" w:rsidR="00487422" w:rsidRPr="00C66769" w:rsidRDefault="00E11AE9" w:rsidP="00C21B06">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C66769">
        <w:rPr>
          <w:rFonts w:ascii="Times New Roman" w:eastAsia="Times New Roman" w:hAnsi="Times New Roman" w:cs="Times New Roman"/>
          <w:sz w:val="21"/>
          <w:szCs w:val="21"/>
        </w:rPr>
        <w:t> </w:t>
      </w:r>
    </w:p>
    <w:p w14:paraId="0306BA24" w14:textId="513BC567" w:rsidR="00487422" w:rsidRPr="00C66769" w:rsidRDefault="00487422" w:rsidP="00C21B06">
      <w:pPr>
        <w:shd w:val="clear" w:color="auto" w:fill="FFFFFF"/>
        <w:spacing w:before="120" w:after="0" w:line="240" w:lineRule="auto"/>
        <w:jc w:val="center"/>
        <w:rPr>
          <w:rFonts w:ascii="Times New Roman" w:eastAsia="Times New Roman" w:hAnsi="Times New Roman" w:cs="Times New Roman"/>
          <w:b/>
          <w:bCs/>
          <w:sz w:val="28"/>
          <w:szCs w:val="28"/>
        </w:rPr>
      </w:pPr>
      <w:r w:rsidRPr="00C66769">
        <w:rPr>
          <w:rFonts w:ascii="Times New Roman" w:eastAsia="Times New Roman" w:hAnsi="Times New Roman" w:cs="Times New Roman"/>
          <w:b/>
          <w:bCs/>
          <w:sz w:val="28"/>
          <w:szCs w:val="28"/>
        </w:rPr>
        <w:t>PHẦN I</w:t>
      </w:r>
    </w:p>
    <w:p w14:paraId="1A1C04D7" w14:textId="6BBC825D" w:rsidR="00487422" w:rsidRPr="00C66769" w:rsidRDefault="00487422" w:rsidP="00C21B06">
      <w:pPr>
        <w:shd w:val="clear" w:color="auto" w:fill="FFFFFF"/>
        <w:spacing w:before="120" w:after="0" w:line="240" w:lineRule="auto"/>
        <w:jc w:val="center"/>
        <w:rPr>
          <w:rFonts w:ascii="Times New Roman" w:eastAsia="Times New Roman" w:hAnsi="Times New Roman" w:cs="Times New Roman"/>
          <w:sz w:val="28"/>
          <w:szCs w:val="28"/>
        </w:rPr>
      </w:pPr>
      <w:r w:rsidRPr="00C66769">
        <w:rPr>
          <w:rFonts w:ascii="Times New Roman" w:eastAsia="Times New Roman" w:hAnsi="Times New Roman" w:cs="Times New Roman"/>
          <w:b/>
          <w:bCs/>
          <w:sz w:val="28"/>
          <w:szCs w:val="28"/>
        </w:rPr>
        <w:t>CÁC KHÁI NIỆM CƠ BẢN</w:t>
      </w:r>
    </w:p>
    <w:p w14:paraId="33049102" w14:textId="77777777" w:rsidR="00487422" w:rsidRPr="00C66769" w:rsidRDefault="00487422" w:rsidP="00C21B06">
      <w:pPr>
        <w:shd w:val="clear" w:color="auto" w:fill="FFFFFF"/>
        <w:spacing w:before="120" w:after="0" w:line="240" w:lineRule="auto"/>
        <w:jc w:val="both"/>
        <w:rPr>
          <w:rFonts w:ascii="Times New Roman" w:eastAsia="Times New Roman" w:hAnsi="Times New Roman" w:cs="Times New Roman"/>
          <w:sz w:val="28"/>
          <w:szCs w:val="28"/>
        </w:rPr>
      </w:pPr>
    </w:p>
    <w:p w14:paraId="55CEB8A3" w14:textId="0D0D66F7" w:rsidR="00E11AE9" w:rsidRPr="00C66769" w:rsidRDefault="00C21B06"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I. NGƯỜI CÓ NGHĨA VỤ KÊ KHAI</w:t>
      </w:r>
    </w:p>
    <w:p w14:paraId="768E2EA3" w14:textId="661A8AB1" w:rsidR="00E11AE9" w:rsidRPr="00C66769" w:rsidRDefault="00150343"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xml:space="preserve">Là </w:t>
      </w:r>
      <w:r w:rsidR="00E11AE9" w:rsidRPr="00C66769">
        <w:rPr>
          <w:rFonts w:ascii="Times New Roman" w:eastAsia="Times New Roman" w:hAnsi="Times New Roman" w:cs="Times New Roman"/>
          <w:sz w:val="28"/>
          <w:szCs w:val="28"/>
        </w:rPr>
        <w:t>những đối tượng phải thực hiện kê khai tài sản</w:t>
      </w:r>
      <w:r w:rsidRPr="00C66769">
        <w:rPr>
          <w:rFonts w:ascii="Times New Roman" w:eastAsia="Times New Roman" w:hAnsi="Times New Roman" w:cs="Times New Roman"/>
          <w:sz w:val="28"/>
          <w:szCs w:val="28"/>
        </w:rPr>
        <w:t>,</w:t>
      </w:r>
      <w:r w:rsidR="00E11AE9" w:rsidRPr="00C66769">
        <w:rPr>
          <w:rFonts w:ascii="Times New Roman" w:eastAsia="Times New Roman" w:hAnsi="Times New Roman" w:cs="Times New Roman"/>
          <w:sz w:val="28"/>
          <w:szCs w:val="28"/>
        </w:rPr>
        <w:t xml:space="preserve"> thu nhập được quy định tại Điều 34 Luật Phòng, chống tham nhũng</w:t>
      </w:r>
      <w:r w:rsidRPr="00C66769">
        <w:rPr>
          <w:rFonts w:ascii="Times New Roman" w:eastAsia="Times New Roman" w:hAnsi="Times New Roman" w:cs="Times New Roman"/>
          <w:sz w:val="28"/>
          <w:szCs w:val="28"/>
        </w:rPr>
        <w:t xml:space="preserve"> năm 2018 (Luật PCTN)</w:t>
      </w:r>
      <w:r w:rsidR="00E11AE9" w:rsidRPr="00C66769">
        <w:rPr>
          <w:rFonts w:ascii="Times New Roman" w:eastAsia="Times New Roman" w:hAnsi="Times New Roman" w:cs="Times New Roman"/>
          <w:sz w:val="28"/>
          <w:szCs w:val="28"/>
        </w:rPr>
        <w:t>, bao gồm</w:t>
      </w:r>
      <w:r w:rsidR="00F22598" w:rsidRPr="00C66769">
        <w:rPr>
          <w:rFonts w:ascii="Times New Roman" w:eastAsia="Times New Roman" w:hAnsi="Times New Roman" w:cs="Times New Roman"/>
          <w:sz w:val="28"/>
          <w:szCs w:val="28"/>
        </w:rPr>
        <w:t xml:space="preserve"> 06 nhóm đối tượng sau</w:t>
      </w:r>
      <w:r w:rsidR="00E11AE9" w:rsidRPr="00C66769">
        <w:rPr>
          <w:rFonts w:ascii="Times New Roman" w:eastAsia="Times New Roman" w:hAnsi="Times New Roman" w:cs="Times New Roman"/>
          <w:sz w:val="28"/>
          <w:szCs w:val="28"/>
        </w:rPr>
        <w:t>:</w:t>
      </w:r>
    </w:p>
    <w:p w14:paraId="47A012DC" w14:textId="2BD531E8" w:rsidR="00E11AE9" w:rsidRPr="00C66769" w:rsidRDefault="00C21B06"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1.</w:t>
      </w:r>
      <w:r w:rsidR="00E11AE9" w:rsidRPr="00C66769">
        <w:rPr>
          <w:rFonts w:ascii="Times New Roman" w:eastAsia="Times New Roman" w:hAnsi="Times New Roman" w:cs="Times New Roman"/>
          <w:sz w:val="28"/>
          <w:szCs w:val="28"/>
        </w:rPr>
        <w:t xml:space="preserve"> Cán bộ, công chức.</w:t>
      </w:r>
    </w:p>
    <w:p w14:paraId="63004E46" w14:textId="4ECF9943" w:rsidR="00E11AE9" w:rsidRPr="00C66769" w:rsidRDefault="00C21B06"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2.</w:t>
      </w:r>
      <w:r w:rsidR="00E11AE9" w:rsidRPr="00C66769">
        <w:rPr>
          <w:rFonts w:ascii="Times New Roman" w:eastAsia="Times New Roman" w:hAnsi="Times New Roman" w:cs="Times New Roman"/>
          <w:sz w:val="28"/>
          <w:szCs w:val="28"/>
        </w:rPr>
        <w:t xml:space="preserve"> Sĩ quan Công an nhân dân; sĩ quan Quân đội nhân dân, quân nhân chuyên nghiệp.</w:t>
      </w:r>
    </w:p>
    <w:p w14:paraId="1DC7B0CB" w14:textId="2292EFB5" w:rsidR="00E11AE9" w:rsidRPr="00C66769" w:rsidRDefault="00C21B06"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3.</w:t>
      </w:r>
      <w:r w:rsidR="00E11AE9" w:rsidRPr="00C66769">
        <w:rPr>
          <w:rFonts w:ascii="Times New Roman" w:eastAsia="Times New Roman" w:hAnsi="Times New Roman" w:cs="Times New Roman"/>
          <w:sz w:val="28"/>
          <w:szCs w:val="28"/>
        </w:rPr>
        <w:t xml:space="preserve"> Người giữ chức vụ từ Phó trưởng phòng và tương đương trở lên công tác tại đơn vị sự nghiệp công lập. </w:t>
      </w:r>
      <w:r w:rsidR="00E11AE9" w:rsidRPr="00C66769">
        <w:rPr>
          <w:rFonts w:ascii="Times New Roman" w:eastAsia="Times New Roman" w:hAnsi="Times New Roman" w:cs="Times New Roman"/>
          <w:i/>
          <w:iCs/>
          <w:sz w:val="28"/>
          <w:szCs w:val="28"/>
        </w:rPr>
        <w:t>Hay nói cách khác</w:t>
      </w:r>
      <w:r w:rsidR="00E11AE9" w:rsidRPr="00C66769">
        <w:rPr>
          <w:rFonts w:ascii="Times New Roman" w:eastAsia="Times New Roman" w:hAnsi="Times New Roman" w:cs="Times New Roman"/>
          <w:sz w:val="28"/>
          <w:szCs w:val="28"/>
        </w:rPr>
        <w:t xml:space="preserve">, </w:t>
      </w:r>
      <w:r w:rsidR="00E11AE9" w:rsidRPr="00C66769">
        <w:rPr>
          <w:rFonts w:ascii="Times New Roman" w:eastAsia="Times New Roman" w:hAnsi="Times New Roman" w:cs="Times New Roman"/>
          <w:i/>
          <w:sz w:val="28"/>
          <w:szCs w:val="28"/>
        </w:rPr>
        <w:t>đối tượng này chính là </w:t>
      </w:r>
      <w:r w:rsidR="00E11AE9" w:rsidRPr="00EB51EF">
        <w:rPr>
          <w:rFonts w:ascii="Times New Roman" w:eastAsia="Times New Roman" w:hAnsi="Times New Roman" w:cs="Times New Roman"/>
          <w:bCs/>
          <w:i/>
          <w:color w:val="0000FF"/>
          <w:sz w:val="28"/>
          <w:szCs w:val="28"/>
        </w:rPr>
        <w:t>viên chức giữ chức vụ lãnh đạo, quản lý</w:t>
      </w:r>
      <w:r w:rsidR="00150343" w:rsidRPr="00EB51EF">
        <w:rPr>
          <w:rFonts w:ascii="Times New Roman" w:eastAsia="Times New Roman" w:hAnsi="Times New Roman" w:cs="Times New Roman"/>
          <w:bCs/>
          <w:i/>
          <w:color w:val="0000FF"/>
          <w:sz w:val="28"/>
          <w:szCs w:val="28"/>
        </w:rPr>
        <w:t xml:space="preserve"> trong các đơn vị sự nghiệp công lập</w:t>
      </w:r>
      <w:r w:rsidR="00E11AE9" w:rsidRPr="00C66769">
        <w:rPr>
          <w:rFonts w:ascii="Times New Roman" w:eastAsia="Times New Roman" w:hAnsi="Times New Roman" w:cs="Times New Roman"/>
          <w:sz w:val="28"/>
          <w:szCs w:val="28"/>
        </w:rPr>
        <w:t>.</w:t>
      </w:r>
    </w:p>
    <w:p w14:paraId="10D61BAA" w14:textId="078E10BA" w:rsidR="00E11AE9" w:rsidRPr="00C66769" w:rsidRDefault="00C21B06"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4.</w:t>
      </w:r>
      <w:r w:rsidR="00E11AE9" w:rsidRPr="00C66769">
        <w:rPr>
          <w:rFonts w:ascii="Times New Roman" w:eastAsia="Times New Roman" w:hAnsi="Times New Roman" w:cs="Times New Roman"/>
          <w:sz w:val="28"/>
          <w:szCs w:val="28"/>
        </w:rPr>
        <w:t xml:space="preserve"> Người giữ chức vụ từ Phó trưởng phòng và tương đương trở lên công tác tại doanh nghiệp </w:t>
      </w:r>
      <w:r w:rsidR="007D5108">
        <w:rPr>
          <w:rFonts w:ascii="Times New Roman" w:eastAsia="Times New Roman" w:hAnsi="Times New Roman" w:cs="Times New Roman"/>
          <w:sz w:val="28"/>
          <w:szCs w:val="28"/>
        </w:rPr>
        <w:t>do N</w:t>
      </w:r>
      <w:r w:rsidR="007D5108" w:rsidRPr="00C66769">
        <w:rPr>
          <w:rFonts w:ascii="Times New Roman" w:eastAsia="Times New Roman" w:hAnsi="Times New Roman" w:cs="Times New Roman"/>
          <w:sz w:val="28"/>
          <w:szCs w:val="28"/>
        </w:rPr>
        <w:t xml:space="preserve">hà </w:t>
      </w:r>
      <w:r w:rsidR="00E11AE9" w:rsidRPr="00C66769">
        <w:rPr>
          <w:rFonts w:ascii="Times New Roman" w:eastAsia="Times New Roman" w:hAnsi="Times New Roman" w:cs="Times New Roman"/>
          <w:sz w:val="28"/>
          <w:szCs w:val="28"/>
        </w:rPr>
        <w:t>nước</w:t>
      </w:r>
      <w:r w:rsidR="007D5108">
        <w:rPr>
          <w:rFonts w:ascii="Times New Roman" w:eastAsia="Times New Roman" w:hAnsi="Times New Roman" w:cs="Times New Roman"/>
          <w:sz w:val="28"/>
          <w:szCs w:val="28"/>
        </w:rPr>
        <w:t xml:space="preserve"> nắm giữ 100% vốn điều lệ</w:t>
      </w:r>
      <w:r w:rsidR="00E11AE9" w:rsidRPr="00C66769">
        <w:rPr>
          <w:rFonts w:ascii="Times New Roman" w:eastAsia="Times New Roman" w:hAnsi="Times New Roman" w:cs="Times New Roman"/>
          <w:sz w:val="28"/>
          <w:szCs w:val="28"/>
        </w:rPr>
        <w:t>.</w:t>
      </w:r>
    </w:p>
    <w:p w14:paraId="00EFF9EA" w14:textId="5CFC6E4F" w:rsidR="00E11AE9" w:rsidRPr="00C66769" w:rsidRDefault="00C21B06" w:rsidP="00C21B06">
      <w:pPr>
        <w:shd w:val="clear" w:color="auto" w:fill="FFFFFF"/>
        <w:spacing w:before="120" w:after="0" w:line="240" w:lineRule="auto"/>
        <w:ind w:firstLine="709"/>
        <w:jc w:val="both"/>
        <w:rPr>
          <w:rFonts w:ascii="Times New Roman" w:eastAsia="Times New Roman" w:hAnsi="Times New Roman" w:cs="Times New Roman"/>
          <w:i/>
          <w:sz w:val="21"/>
          <w:szCs w:val="21"/>
        </w:rPr>
      </w:pPr>
      <w:r w:rsidRPr="00C66769">
        <w:rPr>
          <w:rFonts w:ascii="Times New Roman" w:eastAsia="Times New Roman" w:hAnsi="Times New Roman" w:cs="Times New Roman"/>
          <w:sz w:val="28"/>
          <w:szCs w:val="28"/>
        </w:rPr>
        <w:t>5.</w:t>
      </w:r>
      <w:r w:rsidR="00E11AE9" w:rsidRPr="00C66769">
        <w:rPr>
          <w:rFonts w:ascii="Times New Roman" w:eastAsia="Times New Roman" w:hAnsi="Times New Roman" w:cs="Times New Roman"/>
          <w:sz w:val="28"/>
          <w:szCs w:val="28"/>
        </w:rPr>
        <w:t xml:space="preserve"> Người được cử làm đại diện phần vốn nhà nước tại doanh nghiệp.</w:t>
      </w:r>
    </w:p>
    <w:p w14:paraId="11533F7B" w14:textId="2552BA8B" w:rsidR="00E11AE9" w:rsidRPr="00C66769" w:rsidRDefault="00C21B06"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6.</w:t>
      </w:r>
      <w:r w:rsidR="00E11AE9" w:rsidRPr="00C66769">
        <w:rPr>
          <w:rFonts w:ascii="Times New Roman" w:eastAsia="Times New Roman" w:hAnsi="Times New Roman" w:cs="Times New Roman"/>
          <w:sz w:val="28"/>
          <w:szCs w:val="28"/>
        </w:rPr>
        <w:t xml:space="preserve"> Người ứng cử đại biểu Quốc hội, người ứn</w:t>
      </w:r>
      <w:bookmarkStart w:id="13" w:name="_GoBack"/>
      <w:bookmarkEnd w:id="13"/>
      <w:r w:rsidR="00E11AE9" w:rsidRPr="00C66769">
        <w:rPr>
          <w:rFonts w:ascii="Times New Roman" w:eastAsia="Times New Roman" w:hAnsi="Times New Roman" w:cs="Times New Roman"/>
          <w:sz w:val="28"/>
          <w:szCs w:val="28"/>
        </w:rPr>
        <w:t>g cử đại biểu Hội đồng nhân dân.</w:t>
      </w:r>
    </w:p>
    <w:p w14:paraId="41B71160" w14:textId="19C03678" w:rsidR="00E11AE9" w:rsidRPr="00C66769" w:rsidRDefault="00F470B3"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 xml:space="preserve">* </w:t>
      </w:r>
      <w:r w:rsidRPr="00AB5D1B">
        <w:rPr>
          <w:rFonts w:ascii="Times New Roman" w:eastAsia="Times New Roman" w:hAnsi="Times New Roman" w:cs="Times New Roman"/>
          <w:b/>
          <w:bCs/>
          <w:sz w:val="28"/>
          <w:szCs w:val="28"/>
        </w:rPr>
        <w:t>Lưu ý</w:t>
      </w:r>
      <w:r w:rsidRPr="00C66769">
        <w:rPr>
          <w:rFonts w:ascii="Times New Roman" w:eastAsia="Times New Roman" w:hAnsi="Times New Roman" w:cs="Times New Roman"/>
          <w:b/>
          <w:bCs/>
          <w:sz w:val="28"/>
          <w:szCs w:val="28"/>
        </w:rPr>
        <w:t>:</w:t>
      </w:r>
    </w:p>
    <w:p w14:paraId="17A691D0" w14:textId="38A2AF55" w:rsidR="00C21B06" w:rsidRPr="00775980" w:rsidRDefault="00C21B06"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775980">
        <w:rPr>
          <w:rFonts w:ascii="Times New Roman" w:eastAsia="Times New Roman" w:hAnsi="Times New Roman" w:cs="Times New Roman"/>
          <w:sz w:val="28"/>
          <w:szCs w:val="28"/>
        </w:rPr>
        <w:lastRenderedPageBreak/>
        <w:t xml:space="preserve">- Những </w:t>
      </w:r>
      <w:r w:rsidR="00F470B3" w:rsidRPr="00775980">
        <w:rPr>
          <w:rFonts w:ascii="Times New Roman" w:eastAsia="Times New Roman" w:hAnsi="Times New Roman" w:cs="Times New Roman"/>
          <w:sz w:val="28"/>
          <w:szCs w:val="28"/>
        </w:rPr>
        <w:t xml:space="preserve">trường hợp thuộc một trong 06 đối tượng </w:t>
      </w:r>
      <w:r w:rsidRPr="00775980">
        <w:rPr>
          <w:rFonts w:ascii="Times New Roman" w:eastAsia="Times New Roman" w:hAnsi="Times New Roman" w:cs="Times New Roman"/>
          <w:sz w:val="28"/>
          <w:szCs w:val="28"/>
        </w:rPr>
        <w:t xml:space="preserve">nêu trên chỉ được xác định </w:t>
      </w:r>
      <w:r w:rsidRPr="00775980">
        <w:rPr>
          <w:rFonts w:ascii="Times New Roman" w:eastAsia="Times New Roman" w:hAnsi="Times New Roman" w:cs="Times New Roman"/>
          <w:bCs/>
          <w:color w:val="0000FF"/>
          <w:sz w:val="28"/>
          <w:szCs w:val="28"/>
        </w:rPr>
        <w:t xml:space="preserve">là </w:t>
      </w:r>
      <w:r w:rsidR="00F470B3" w:rsidRPr="00775980">
        <w:rPr>
          <w:rFonts w:ascii="Times New Roman" w:eastAsia="Times New Roman" w:hAnsi="Times New Roman" w:cs="Times New Roman"/>
          <w:bCs/>
          <w:color w:val="0000FF"/>
          <w:sz w:val="28"/>
          <w:szCs w:val="28"/>
        </w:rPr>
        <w:t xml:space="preserve">người </w:t>
      </w:r>
      <w:r w:rsidRPr="00775980">
        <w:rPr>
          <w:rFonts w:ascii="Times New Roman" w:eastAsia="Times New Roman" w:hAnsi="Times New Roman" w:cs="Times New Roman"/>
          <w:bCs/>
          <w:color w:val="0000FF"/>
          <w:sz w:val="28"/>
          <w:szCs w:val="28"/>
        </w:rPr>
        <w:t xml:space="preserve">có nghĩa vụ </w:t>
      </w:r>
      <w:r w:rsidR="00F470B3" w:rsidRPr="00775980">
        <w:rPr>
          <w:rFonts w:ascii="Times New Roman" w:eastAsia="Times New Roman" w:hAnsi="Times New Roman" w:cs="Times New Roman"/>
          <w:bCs/>
          <w:color w:val="0000FF"/>
          <w:sz w:val="28"/>
          <w:szCs w:val="28"/>
        </w:rPr>
        <w:t xml:space="preserve">phải </w:t>
      </w:r>
      <w:r w:rsidRPr="00775980">
        <w:rPr>
          <w:rFonts w:ascii="Times New Roman" w:eastAsia="Times New Roman" w:hAnsi="Times New Roman" w:cs="Times New Roman"/>
          <w:bCs/>
          <w:color w:val="0000FF"/>
          <w:sz w:val="28"/>
          <w:szCs w:val="28"/>
        </w:rPr>
        <w:t>kê khai</w:t>
      </w:r>
      <w:r w:rsidRPr="00775980">
        <w:rPr>
          <w:rFonts w:ascii="Times New Roman" w:eastAsia="Times New Roman" w:hAnsi="Times New Roman" w:cs="Times New Roman"/>
          <w:sz w:val="28"/>
          <w:szCs w:val="28"/>
        </w:rPr>
        <w:t>, còn cụ thể thuộc diện kê khai nào (kê khai lần đầu, kê khai hằng năm, kê khai bổ sung) thì cần căn cứ vào các điều kiện</w:t>
      </w:r>
      <w:r w:rsidR="00F22598" w:rsidRPr="00775980">
        <w:rPr>
          <w:rFonts w:ascii="Times New Roman" w:eastAsia="Times New Roman" w:hAnsi="Times New Roman" w:cs="Times New Roman"/>
          <w:sz w:val="28"/>
          <w:szCs w:val="28"/>
        </w:rPr>
        <w:t>, quy định</w:t>
      </w:r>
      <w:r w:rsidRPr="00775980">
        <w:rPr>
          <w:rFonts w:ascii="Times New Roman" w:eastAsia="Times New Roman" w:hAnsi="Times New Roman" w:cs="Times New Roman"/>
          <w:sz w:val="28"/>
          <w:szCs w:val="28"/>
        </w:rPr>
        <w:t xml:space="preserve"> cụ thể </w:t>
      </w:r>
      <w:r w:rsidR="00F22598" w:rsidRPr="00775980">
        <w:rPr>
          <w:rFonts w:ascii="Times New Roman" w:eastAsia="Times New Roman" w:hAnsi="Times New Roman" w:cs="Times New Roman"/>
          <w:sz w:val="28"/>
          <w:szCs w:val="28"/>
        </w:rPr>
        <w:t>(</w:t>
      </w:r>
      <w:r w:rsidR="00F470B3" w:rsidRPr="00775980">
        <w:rPr>
          <w:rFonts w:ascii="Times New Roman" w:eastAsia="Times New Roman" w:hAnsi="Times New Roman" w:cs="Times New Roman"/>
          <w:sz w:val="28"/>
          <w:szCs w:val="28"/>
        </w:rPr>
        <w:t xml:space="preserve">được </w:t>
      </w:r>
      <w:r w:rsidRPr="00775980">
        <w:rPr>
          <w:rFonts w:ascii="Times New Roman" w:eastAsia="Times New Roman" w:hAnsi="Times New Roman" w:cs="Times New Roman"/>
          <w:sz w:val="28"/>
          <w:szCs w:val="28"/>
        </w:rPr>
        <w:t>nêu tại mục 2 tiếp theo sau đây</w:t>
      </w:r>
      <w:r w:rsidR="00F22598" w:rsidRPr="00775980">
        <w:rPr>
          <w:rFonts w:ascii="Times New Roman" w:eastAsia="Times New Roman" w:hAnsi="Times New Roman" w:cs="Times New Roman"/>
          <w:sz w:val="28"/>
          <w:szCs w:val="28"/>
        </w:rPr>
        <w:t>)</w:t>
      </w:r>
      <w:r w:rsidRPr="00775980">
        <w:rPr>
          <w:rFonts w:ascii="Times New Roman" w:eastAsia="Times New Roman" w:hAnsi="Times New Roman" w:cs="Times New Roman"/>
          <w:sz w:val="28"/>
          <w:szCs w:val="28"/>
        </w:rPr>
        <w:t>.</w:t>
      </w:r>
    </w:p>
    <w:p w14:paraId="27225DFD" w14:textId="09E26A8C"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775980">
        <w:rPr>
          <w:rFonts w:ascii="Times New Roman" w:eastAsia="Times New Roman" w:hAnsi="Times New Roman" w:cs="Times New Roman"/>
          <w:sz w:val="28"/>
          <w:szCs w:val="28"/>
        </w:rPr>
        <w:t xml:space="preserve">- </w:t>
      </w:r>
      <w:r w:rsidR="00F22598" w:rsidRPr="00775980">
        <w:rPr>
          <w:rFonts w:ascii="Times New Roman" w:eastAsia="Times New Roman" w:hAnsi="Times New Roman" w:cs="Times New Roman"/>
          <w:sz w:val="28"/>
          <w:szCs w:val="28"/>
        </w:rPr>
        <w:t>Các trường hợp</w:t>
      </w:r>
      <w:r w:rsidRPr="00775980">
        <w:rPr>
          <w:rFonts w:ascii="Times New Roman" w:eastAsia="Times New Roman" w:hAnsi="Times New Roman" w:cs="Times New Roman"/>
          <w:sz w:val="28"/>
          <w:szCs w:val="28"/>
        </w:rPr>
        <w:t xml:space="preserve"> </w:t>
      </w:r>
      <w:r w:rsidR="00F470B3" w:rsidRPr="00775980">
        <w:rPr>
          <w:rFonts w:ascii="Times New Roman" w:eastAsia="Times New Roman" w:hAnsi="Times New Roman" w:cs="Times New Roman"/>
          <w:sz w:val="28"/>
          <w:szCs w:val="28"/>
        </w:rPr>
        <w:t>khác (</w:t>
      </w:r>
      <w:r w:rsidRPr="00775980">
        <w:rPr>
          <w:rFonts w:ascii="Times New Roman" w:eastAsia="Times New Roman" w:hAnsi="Times New Roman" w:cs="Times New Roman"/>
          <w:sz w:val="28"/>
          <w:szCs w:val="28"/>
        </w:rPr>
        <w:t xml:space="preserve">không thuộc </w:t>
      </w:r>
      <w:r w:rsidR="00F470B3" w:rsidRPr="00775980">
        <w:rPr>
          <w:rFonts w:ascii="Times New Roman" w:eastAsia="Times New Roman" w:hAnsi="Times New Roman" w:cs="Times New Roman"/>
          <w:sz w:val="28"/>
          <w:szCs w:val="28"/>
        </w:rPr>
        <w:t xml:space="preserve">một trong </w:t>
      </w:r>
      <w:r w:rsidR="00F22598" w:rsidRPr="00775980">
        <w:rPr>
          <w:rFonts w:ascii="Times New Roman" w:eastAsia="Times New Roman" w:hAnsi="Times New Roman" w:cs="Times New Roman"/>
          <w:sz w:val="28"/>
          <w:szCs w:val="28"/>
        </w:rPr>
        <w:t>06 nhóm</w:t>
      </w:r>
      <w:r w:rsidRPr="00775980">
        <w:rPr>
          <w:rFonts w:ascii="Times New Roman" w:eastAsia="Times New Roman" w:hAnsi="Times New Roman" w:cs="Times New Roman"/>
          <w:sz w:val="28"/>
          <w:szCs w:val="28"/>
        </w:rPr>
        <w:t xml:space="preserve"> đối tượng nêu trên</w:t>
      </w:r>
      <w:r w:rsidR="00F470B3" w:rsidRPr="00775980">
        <w:rPr>
          <w:rFonts w:ascii="Times New Roman" w:eastAsia="Times New Roman" w:hAnsi="Times New Roman" w:cs="Times New Roman"/>
          <w:sz w:val="28"/>
          <w:szCs w:val="28"/>
        </w:rPr>
        <w:t>)</w:t>
      </w:r>
      <w:r w:rsidRPr="00775980">
        <w:rPr>
          <w:rFonts w:ascii="Times New Roman" w:eastAsia="Times New Roman" w:hAnsi="Times New Roman" w:cs="Times New Roman"/>
          <w:sz w:val="28"/>
          <w:szCs w:val="28"/>
        </w:rPr>
        <w:t xml:space="preserve"> thì</w:t>
      </w:r>
      <w:r w:rsidRPr="00C66769">
        <w:rPr>
          <w:rFonts w:ascii="Times New Roman" w:eastAsia="Times New Roman" w:hAnsi="Times New Roman" w:cs="Times New Roman"/>
          <w:sz w:val="28"/>
          <w:szCs w:val="28"/>
        </w:rPr>
        <w:t xml:space="preserve"> </w:t>
      </w:r>
      <w:r w:rsidRPr="00EB51EF">
        <w:rPr>
          <w:rFonts w:ascii="Times New Roman" w:eastAsia="Times New Roman" w:hAnsi="Times New Roman" w:cs="Times New Roman"/>
          <w:bCs/>
          <w:color w:val="0000FF"/>
          <w:sz w:val="28"/>
          <w:szCs w:val="28"/>
        </w:rPr>
        <w:t xml:space="preserve">không </w:t>
      </w:r>
      <w:r w:rsidR="00F470B3" w:rsidRPr="00EB51EF">
        <w:rPr>
          <w:rFonts w:ascii="Times New Roman" w:eastAsia="Times New Roman" w:hAnsi="Times New Roman" w:cs="Times New Roman"/>
          <w:bCs/>
          <w:color w:val="0000FF"/>
          <w:sz w:val="28"/>
          <w:szCs w:val="28"/>
        </w:rPr>
        <w:t xml:space="preserve">phải là người </w:t>
      </w:r>
      <w:r w:rsidRPr="00EB51EF">
        <w:rPr>
          <w:rFonts w:ascii="Times New Roman" w:eastAsia="Times New Roman" w:hAnsi="Times New Roman" w:cs="Times New Roman"/>
          <w:bCs/>
          <w:color w:val="0000FF"/>
          <w:sz w:val="28"/>
          <w:szCs w:val="28"/>
        </w:rPr>
        <w:t xml:space="preserve">có nghĩa vụ kê khai </w:t>
      </w:r>
      <w:r w:rsidR="00692762" w:rsidRPr="00EB51EF">
        <w:rPr>
          <w:rFonts w:ascii="Times New Roman" w:eastAsia="Times New Roman" w:hAnsi="Times New Roman" w:cs="Times New Roman"/>
          <w:bCs/>
          <w:color w:val="0000FF"/>
          <w:sz w:val="28"/>
          <w:szCs w:val="28"/>
        </w:rPr>
        <w:t>tài sản, thu nhập</w:t>
      </w:r>
      <w:r w:rsidRPr="00C66769">
        <w:rPr>
          <w:rFonts w:ascii="Times New Roman" w:eastAsia="Times New Roman" w:hAnsi="Times New Roman" w:cs="Times New Roman"/>
          <w:sz w:val="28"/>
          <w:szCs w:val="28"/>
        </w:rPr>
        <w:t>.</w:t>
      </w:r>
    </w:p>
    <w:p w14:paraId="00645C9C" w14:textId="39A5AC35" w:rsidR="00E11AE9" w:rsidRPr="00C66769" w:rsidRDefault="00F22598"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II</w:t>
      </w:r>
      <w:r w:rsidR="00E11AE9" w:rsidRPr="00C66769">
        <w:rPr>
          <w:rFonts w:ascii="Times New Roman" w:eastAsia="Times New Roman" w:hAnsi="Times New Roman" w:cs="Times New Roman"/>
          <w:b/>
          <w:bCs/>
          <w:sz w:val="28"/>
          <w:szCs w:val="28"/>
        </w:rPr>
        <w:t xml:space="preserve">. </w:t>
      </w:r>
      <w:r w:rsidRPr="00C66769">
        <w:rPr>
          <w:rFonts w:ascii="Times New Roman" w:eastAsia="Times New Roman" w:hAnsi="Times New Roman" w:cs="Times New Roman"/>
          <w:b/>
          <w:bCs/>
          <w:sz w:val="28"/>
          <w:szCs w:val="28"/>
        </w:rPr>
        <w:t xml:space="preserve">CÁC DIỆN KÊ KHAI </w:t>
      </w:r>
      <w:r w:rsidR="00692762" w:rsidRPr="00C66769">
        <w:rPr>
          <w:rFonts w:ascii="Times New Roman" w:eastAsia="Times New Roman" w:hAnsi="Times New Roman" w:cs="Times New Roman"/>
          <w:b/>
          <w:sz w:val="28"/>
          <w:szCs w:val="28"/>
        </w:rPr>
        <w:t>TÀI SẢN, THU NHẬP</w:t>
      </w:r>
    </w:p>
    <w:p w14:paraId="25417177" w14:textId="1D2B4491" w:rsidR="00E11AE9" w:rsidRPr="00C66769" w:rsidRDefault="00F22598"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1</w:t>
      </w:r>
      <w:r w:rsidR="00E11AE9" w:rsidRPr="00C66769">
        <w:rPr>
          <w:rFonts w:ascii="Times New Roman" w:eastAsia="Times New Roman" w:hAnsi="Times New Roman" w:cs="Times New Roman"/>
          <w:b/>
          <w:bCs/>
          <w:sz w:val="28"/>
          <w:szCs w:val="28"/>
        </w:rPr>
        <w:t xml:space="preserve">. </w:t>
      </w:r>
      <w:r w:rsidR="00A248D3" w:rsidRPr="00A248D3">
        <w:rPr>
          <w:rFonts w:ascii="Times New Roman" w:eastAsia="Times New Roman" w:hAnsi="Times New Roman" w:cs="Times New Roman"/>
          <w:b/>
          <w:bCs/>
          <w:sz w:val="28"/>
          <w:szCs w:val="28"/>
        </w:rPr>
        <w:t xml:space="preserve">Diện kê </w:t>
      </w:r>
      <w:r w:rsidR="00E11AE9" w:rsidRPr="00C66769">
        <w:rPr>
          <w:rFonts w:ascii="Times New Roman" w:eastAsia="Times New Roman" w:hAnsi="Times New Roman" w:cs="Times New Roman"/>
          <w:b/>
          <w:bCs/>
          <w:sz w:val="28"/>
          <w:szCs w:val="28"/>
        </w:rPr>
        <w:t xml:space="preserve">khai </w:t>
      </w:r>
      <w:r w:rsidR="00692762" w:rsidRPr="00C66769">
        <w:rPr>
          <w:rFonts w:ascii="Times New Roman" w:eastAsia="Times New Roman" w:hAnsi="Times New Roman" w:cs="Times New Roman"/>
          <w:b/>
          <w:sz w:val="28"/>
          <w:szCs w:val="28"/>
        </w:rPr>
        <w:t>tài sản, thu nhập</w:t>
      </w:r>
      <w:r w:rsidRPr="00C66769">
        <w:rPr>
          <w:rFonts w:ascii="Times New Roman" w:eastAsia="Times New Roman" w:hAnsi="Times New Roman" w:cs="Times New Roman"/>
          <w:b/>
          <w:bCs/>
          <w:sz w:val="28"/>
          <w:szCs w:val="28"/>
        </w:rPr>
        <w:t xml:space="preserve"> </w:t>
      </w:r>
      <w:r w:rsidR="00E11AE9" w:rsidRPr="00C66769">
        <w:rPr>
          <w:rFonts w:ascii="Times New Roman" w:eastAsia="Times New Roman" w:hAnsi="Times New Roman" w:cs="Times New Roman"/>
          <w:b/>
          <w:bCs/>
          <w:sz w:val="28"/>
          <w:szCs w:val="28"/>
        </w:rPr>
        <w:t>lần đầu</w:t>
      </w:r>
    </w:p>
    <w:p w14:paraId="5AAA9CD3" w14:textId="305B4243"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775980">
        <w:rPr>
          <w:rFonts w:ascii="Times New Roman" w:eastAsia="Times New Roman" w:hAnsi="Times New Roman" w:cs="Times New Roman"/>
          <w:sz w:val="28"/>
          <w:szCs w:val="28"/>
        </w:rPr>
        <w:t>Kê khai tài sản, thu nhập lần đầu </w:t>
      </w:r>
      <w:r w:rsidRPr="00775980">
        <w:rPr>
          <w:rFonts w:ascii="Times New Roman" w:eastAsia="Times New Roman" w:hAnsi="Times New Roman" w:cs="Times New Roman"/>
          <w:iCs/>
          <w:sz w:val="28"/>
          <w:szCs w:val="28"/>
        </w:rPr>
        <w:t>(gọi tắt là kê khai lần đầu)</w:t>
      </w:r>
      <w:r w:rsidRPr="00775980">
        <w:rPr>
          <w:rFonts w:ascii="Times New Roman" w:eastAsia="Times New Roman" w:hAnsi="Times New Roman" w:cs="Times New Roman"/>
          <w:sz w:val="28"/>
          <w:szCs w:val="28"/>
        </w:rPr>
        <w:t xml:space="preserve"> là </w:t>
      </w:r>
      <w:r w:rsidR="001F7D35" w:rsidRPr="00775980">
        <w:rPr>
          <w:rFonts w:ascii="Times New Roman" w:eastAsia="Times New Roman" w:hAnsi="Times New Roman" w:cs="Times New Roman"/>
          <w:sz w:val="28"/>
          <w:szCs w:val="28"/>
        </w:rPr>
        <w:t xml:space="preserve">lần </w:t>
      </w:r>
      <w:r w:rsidR="00692762" w:rsidRPr="00775980">
        <w:rPr>
          <w:rFonts w:ascii="Times New Roman" w:eastAsia="Times New Roman" w:hAnsi="Times New Roman" w:cs="Times New Roman"/>
          <w:sz w:val="28"/>
          <w:szCs w:val="28"/>
        </w:rPr>
        <w:t xml:space="preserve">thực hiện </w:t>
      </w:r>
      <w:r w:rsidR="001F7D35" w:rsidRPr="00775980">
        <w:rPr>
          <w:rFonts w:ascii="Times New Roman" w:eastAsia="Times New Roman" w:hAnsi="Times New Roman" w:cs="Times New Roman"/>
          <w:sz w:val="28"/>
          <w:szCs w:val="28"/>
        </w:rPr>
        <w:t xml:space="preserve">kê khai </w:t>
      </w:r>
      <w:r w:rsidRPr="00775980">
        <w:rPr>
          <w:rFonts w:ascii="Times New Roman" w:eastAsia="Times New Roman" w:hAnsi="Times New Roman" w:cs="Times New Roman"/>
          <w:sz w:val="28"/>
          <w:szCs w:val="28"/>
        </w:rPr>
        <w:t xml:space="preserve">đầu tiên và bắt buộc </w:t>
      </w:r>
      <w:r w:rsidR="00692762" w:rsidRPr="00775980">
        <w:rPr>
          <w:rFonts w:ascii="Times New Roman" w:eastAsia="Times New Roman" w:hAnsi="Times New Roman" w:cs="Times New Roman"/>
          <w:sz w:val="28"/>
          <w:szCs w:val="28"/>
        </w:rPr>
        <w:t>đối với</w:t>
      </w:r>
      <w:r w:rsidRPr="00775980">
        <w:rPr>
          <w:rFonts w:ascii="Times New Roman" w:eastAsia="Times New Roman" w:hAnsi="Times New Roman" w:cs="Times New Roman"/>
          <w:sz w:val="28"/>
          <w:szCs w:val="28"/>
        </w:rPr>
        <w:t xml:space="preserve"> tất cả những người có nghĩa vụ kê khai </w:t>
      </w:r>
      <w:r w:rsidR="00692762" w:rsidRPr="00775980">
        <w:rPr>
          <w:rFonts w:ascii="Times New Roman" w:eastAsia="Times New Roman" w:hAnsi="Times New Roman" w:cs="Times New Roman"/>
          <w:sz w:val="28"/>
          <w:szCs w:val="28"/>
        </w:rPr>
        <w:t xml:space="preserve">được quy định </w:t>
      </w:r>
      <w:r w:rsidRPr="00775980">
        <w:rPr>
          <w:rFonts w:ascii="Times New Roman" w:eastAsia="Times New Roman" w:hAnsi="Times New Roman" w:cs="Times New Roman"/>
          <w:sz w:val="28"/>
          <w:szCs w:val="28"/>
        </w:rPr>
        <w:t xml:space="preserve">tại Điều 34 Luật </w:t>
      </w:r>
      <w:r w:rsidR="00150343" w:rsidRPr="00775980">
        <w:rPr>
          <w:rFonts w:ascii="Times New Roman" w:eastAsia="Times New Roman" w:hAnsi="Times New Roman" w:cs="Times New Roman"/>
          <w:sz w:val="28"/>
          <w:szCs w:val="28"/>
        </w:rPr>
        <w:t>PCTN</w:t>
      </w:r>
      <w:r w:rsidRPr="00775980">
        <w:rPr>
          <w:rFonts w:ascii="Times New Roman" w:eastAsia="Times New Roman" w:hAnsi="Times New Roman" w:cs="Times New Roman"/>
          <w:sz w:val="28"/>
          <w:szCs w:val="28"/>
        </w:rPr>
        <w:t> </w:t>
      </w:r>
      <w:r w:rsidRPr="00775980">
        <w:rPr>
          <w:rFonts w:ascii="Times New Roman" w:eastAsia="Times New Roman" w:hAnsi="Times New Roman" w:cs="Times New Roman"/>
          <w:iCs/>
          <w:sz w:val="28"/>
          <w:szCs w:val="28"/>
        </w:rPr>
        <w:t xml:space="preserve">(những đối tượng </w:t>
      </w:r>
      <w:r w:rsidR="00692762" w:rsidRPr="00775980">
        <w:rPr>
          <w:rFonts w:ascii="Times New Roman" w:eastAsia="Times New Roman" w:hAnsi="Times New Roman" w:cs="Times New Roman"/>
          <w:iCs/>
          <w:sz w:val="28"/>
          <w:szCs w:val="28"/>
        </w:rPr>
        <w:t>được nêu</w:t>
      </w:r>
      <w:r w:rsidRPr="00775980">
        <w:rPr>
          <w:rFonts w:ascii="Times New Roman" w:eastAsia="Times New Roman" w:hAnsi="Times New Roman" w:cs="Times New Roman"/>
          <w:iCs/>
          <w:sz w:val="28"/>
          <w:szCs w:val="28"/>
        </w:rPr>
        <w:t xml:space="preserve"> tại mục </w:t>
      </w:r>
      <w:r w:rsidR="004A1EA5" w:rsidRPr="00775980">
        <w:rPr>
          <w:rFonts w:ascii="Times New Roman" w:eastAsia="Times New Roman" w:hAnsi="Times New Roman" w:cs="Times New Roman"/>
          <w:iCs/>
          <w:sz w:val="28"/>
          <w:szCs w:val="28"/>
        </w:rPr>
        <w:t>I</w:t>
      </w:r>
      <w:r w:rsidRPr="00775980">
        <w:rPr>
          <w:rFonts w:ascii="Times New Roman" w:eastAsia="Times New Roman" w:hAnsi="Times New Roman" w:cs="Times New Roman"/>
          <w:iCs/>
          <w:sz w:val="28"/>
          <w:szCs w:val="28"/>
        </w:rPr>
        <w:t xml:space="preserve"> </w:t>
      </w:r>
      <w:r w:rsidR="00692762" w:rsidRPr="00775980">
        <w:rPr>
          <w:rFonts w:ascii="Times New Roman" w:eastAsia="Times New Roman" w:hAnsi="Times New Roman" w:cs="Times New Roman"/>
          <w:iCs/>
          <w:sz w:val="28"/>
          <w:szCs w:val="28"/>
        </w:rPr>
        <w:t>ở</w:t>
      </w:r>
      <w:r w:rsidRPr="00775980">
        <w:rPr>
          <w:rFonts w:ascii="Times New Roman" w:eastAsia="Times New Roman" w:hAnsi="Times New Roman" w:cs="Times New Roman"/>
          <w:iCs/>
          <w:sz w:val="28"/>
          <w:szCs w:val="28"/>
        </w:rPr>
        <w:t xml:space="preserve"> trên)</w:t>
      </w:r>
      <w:r w:rsidRPr="00775980">
        <w:rPr>
          <w:rFonts w:ascii="Times New Roman" w:eastAsia="Times New Roman" w:hAnsi="Times New Roman" w:cs="Times New Roman"/>
          <w:sz w:val="28"/>
          <w:szCs w:val="28"/>
        </w:rPr>
        <w:t>. Mỗi cá</w:t>
      </w:r>
      <w:r w:rsidRPr="00C66769">
        <w:rPr>
          <w:rFonts w:ascii="Times New Roman" w:eastAsia="Times New Roman" w:hAnsi="Times New Roman" w:cs="Times New Roman"/>
          <w:sz w:val="28"/>
          <w:szCs w:val="28"/>
        </w:rPr>
        <w:t xml:space="preserve"> nhân </w:t>
      </w:r>
      <w:r w:rsidRPr="00EB51EF">
        <w:rPr>
          <w:rFonts w:ascii="Times New Roman" w:eastAsia="Times New Roman" w:hAnsi="Times New Roman" w:cs="Times New Roman"/>
          <w:bCs/>
          <w:color w:val="0000FF"/>
          <w:sz w:val="28"/>
          <w:szCs w:val="28"/>
        </w:rPr>
        <w:t>chỉ có duy nhất một bản kê khai lần đầu</w:t>
      </w:r>
      <w:r w:rsidRPr="00C66769">
        <w:rPr>
          <w:rFonts w:ascii="Times New Roman" w:eastAsia="Times New Roman" w:hAnsi="Times New Roman" w:cs="Times New Roman"/>
          <w:sz w:val="28"/>
          <w:szCs w:val="28"/>
        </w:rPr>
        <w:t>, kể cả sau đó có chuyển công tác sang cơ quan, đơn vị khác.</w:t>
      </w:r>
    </w:p>
    <w:p w14:paraId="5E4F3486" w14:textId="6E1F9011"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Ý nghĩa của kê khai lần đầu là để xác định tổng số tài sản của một cá nhân có nghĩa vụ kê khai hiện đang sở hữu, nhằm làm </w:t>
      </w:r>
      <w:r w:rsidRPr="00C66769">
        <w:rPr>
          <w:rFonts w:ascii="Times New Roman" w:eastAsia="Times New Roman" w:hAnsi="Times New Roman" w:cs="Times New Roman"/>
          <w:bCs/>
          <w:sz w:val="28"/>
          <w:szCs w:val="28"/>
        </w:rPr>
        <w:t>cột mốc đầu tiên</w:t>
      </w:r>
      <w:r w:rsidRPr="00C66769">
        <w:rPr>
          <w:rFonts w:ascii="Times New Roman" w:eastAsia="Times New Roman" w:hAnsi="Times New Roman" w:cs="Times New Roman"/>
          <w:b/>
          <w:bCs/>
          <w:sz w:val="28"/>
          <w:szCs w:val="28"/>
        </w:rPr>
        <w:t> </w:t>
      </w:r>
      <w:r w:rsidRPr="00C66769">
        <w:rPr>
          <w:rFonts w:ascii="Times New Roman" w:eastAsia="Times New Roman" w:hAnsi="Times New Roman" w:cs="Times New Roman"/>
          <w:sz w:val="28"/>
          <w:szCs w:val="28"/>
        </w:rPr>
        <w:t>để làm cơ sở xác định biến động tài sản về sau của người đó trong suốt quá trình công tác. Qua đó,</w:t>
      </w:r>
      <w:r w:rsidR="001F7D35" w:rsidRPr="00C66769">
        <w:rPr>
          <w:rFonts w:ascii="Times New Roman" w:eastAsia="Times New Roman" w:hAnsi="Times New Roman" w:cs="Times New Roman"/>
          <w:sz w:val="28"/>
          <w:szCs w:val="28"/>
        </w:rPr>
        <w:t xml:space="preserve"> giúp</w:t>
      </w:r>
      <w:r w:rsidRPr="00C66769">
        <w:rPr>
          <w:rFonts w:ascii="Times New Roman" w:eastAsia="Times New Roman" w:hAnsi="Times New Roman" w:cs="Times New Roman"/>
          <w:sz w:val="28"/>
          <w:szCs w:val="28"/>
        </w:rPr>
        <w:t xml:space="preserve"> </w:t>
      </w:r>
      <w:r w:rsidR="001F7D35" w:rsidRPr="00C66769">
        <w:rPr>
          <w:rFonts w:ascii="Times New Roman" w:eastAsia="Times New Roman" w:hAnsi="Times New Roman" w:cs="Times New Roman"/>
          <w:sz w:val="28"/>
          <w:szCs w:val="28"/>
        </w:rPr>
        <w:t xml:space="preserve">cơ quan có thẩm quyền </w:t>
      </w:r>
      <w:r w:rsidRPr="00C66769">
        <w:rPr>
          <w:rFonts w:ascii="Times New Roman" w:eastAsia="Times New Roman" w:hAnsi="Times New Roman" w:cs="Times New Roman"/>
          <w:sz w:val="28"/>
          <w:szCs w:val="28"/>
        </w:rPr>
        <w:t>kịp thời phát hiện những biến động bất thường về tài sản</w:t>
      </w:r>
      <w:r w:rsidR="001F7D35" w:rsidRPr="00C66769">
        <w:rPr>
          <w:rFonts w:ascii="Times New Roman" w:eastAsia="Times New Roman" w:hAnsi="Times New Roman" w:cs="Times New Roman"/>
          <w:sz w:val="28"/>
          <w:szCs w:val="28"/>
        </w:rPr>
        <w:t>, thu nhập</w:t>
      </w:r>
      <w:r w:rsidRPr="00C66769">
        <w:rPr>
          <w:rFonts w:ascii="Times New Roman" w:eastAsia="Times New Roman" w:hAnsi="Times New Roman" w:cs="Times New Roman"/>
          <w:sz w:val="28"/>
          <w:szCs w:val="28"/>
        </w:rPr>
        <w:t xml:space="preserve"> để xác minh, </w:t>
      </w:r>
      <w:r w:rsidR="001F7D35" w:rsidRPr="00C66769">
        <w:rPr>
          <w:rFonts w:ascii="Times New Roman" w:eastAsia="Times New Roman" w:hAnsi="Times New Roman" w:cs="Times New Roman"/>
          <w:sz w:val="28"/>
          <w:szCs w:val="28"/>
        </w:rPr>
        <w:t xml:space="preserve">kết luận, </w:t>
      </w:r>
      <w:r w:rsidRPr="00C66769">
        <w:rPr>
          <w:rFonts w:ascii="Times New Roman" w:eastAsia="Times New Roman" w:hAnsi="Times New Roman" w:cs="Times New Roman"/>
          <w:sz w:val="28"/>
          <w:szCs w:val="28"/>
        </w:rPr>
        <w:t>xử lý</w:t>
      </w:r>
      <w:r w:rsidR="001F7D35" w:rsidRPr="00C66769">
        <w:rPr>
          <w:rFonts w:ascii="Times New Roman" w:eastAsia="Times New Roman" w:hAnsi="Times New Roman" w:cs="Times New Roman"/>
          <w:sz w:val="28"/>
          <w:szCs w:val="28"/>
        </w:rPr>
        <w:t xml:space="preserve"> theo quy định pháp luật</w:t>
      </w:r>
      <w:r w:rsidRPr="00C66769">
        <w:rPr>
          <w:rFonts w:ascii="Times New Roman" w:eastAsia="Times New Roman" w:hAnsi="Times New Roman" w:cs="Times New Roman"/>
          <w:sz w:val="28"/>
          <w:szCs w:val="28"/>
        </w:rPr>
        <w:t>. Đây là một trong những biện pháp phòng ngừa tham nhũng</w:t>
      </w:r>
      <w:r w:rsidR="008C0E03" w:rsidRPr="00C66769">
        <w:rPr>
          <w:rFonts w:ascii="Times New Roman" w:eastAsia="Times New Roman" w:hAnsi="Times New Roman" w:cs="Times New Roman"/>
          <w:sz w:val="28"/>
          <w:szCs w:val="28"/>
        </w:rPr>
        <w:t xml:space="preserve"> theo quy định của Luật PCTN</w:t>
      </w:r>
      <w:r w:rsidRPr="00C66769">
        <w:rPr>
          <w:rFonts w:ascii="Times New Roman" w:eastAsia="Times New Roman" w:hAnsi="Times New Roman" w:cs="Times New Roman"/>
          <w:sz w:val="28"/>
          <w:szCs w:val="28"/>
        </w:rPr>
        <w:t>.</w:t>
      </w:r>
    </w:p>
    <w:p w14:paraId="1F9EEBC6" w14:textId="3B7748C6"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xml:space="preserve">Tại </w:t>
      </w:r>
      <w:r w:rsidR="007A6886">
        <w:rPr>
          <w:rFonts w:ascii="Times New Roman" w:eastAsia="Times New Roman" w:hAnsi="Times New Roman" w:cs="Times New Roman"/>
          <w:sz w:val="28"/>
          <w:szCs w:val="28"/>
        </w:rPr>
        <w:t>Đắk Nông</w:t>
      </w:r>
      <w:r w:rsidRPr="00C66769">
        <w:rPr>
          <w:rFonts w:ascii="Times New Roman" w:eastAsia="Times New Roman" w:hAnsi="Times New Roman" w:cs="Times New Roman"/>
          <w:sz w:val="28"/>
          <w:szCs w:val="28"/>
        </w:rPr>
        <w:t xml:space="preserve">, việc kê khai lần đầu đã được UBND tỉnh tổ chức tập trung vào đầu năm 2021 (hoàn thành trước ngày 31/3/2021), áp dụng cho tất cả những đối tượng tại Điều 34 Luật </w:t>
      </w:r>
      <w:r w:rsidR="00150343" w:rsidRPr="00C66769">
        <w:rPr>
          <w:rFonts w:ascii="Times New Roman" w:eastAsia="Times New Roman" w:hAnsi="Times New Roman" w:cs="Times New Roman"/>
          <w:sz w:val="28"/>
          <w:szCs w:val="28"/>
        </w:rPr>
        <w:t>PCTN</w:t>
      </w:r>
      <w:r w:rsidRPr="00C66769">
        <w:rPr>
          <w:rFonts w:ascii="Times New Roman" w:eastAsia="Times New Roman" w:hAnsi="Times New Roman" w:cs="Times New Roman"/>
          <w:sz w:val="28"/>
          <w:szCs w:val="28"/>
        </w:rPr>
        <w:t>. Đây là lần tổ chức kê khai lần đầu tập trung duy nhất.</w:t>
      </w:r>
    </w:p>
    <w:p w14:paraId="2EC7BE68" w14:textId="086C2E30" w:rsidR="00E11AE9" w:rsidRPr="00775980"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775980">
        <w:rPr>
          <w:rFonts w:ascii="Times New Roman" w:eastAsia="Times New Roman" w:hAnsi="Times New Roman" w:cs="Times New Roman"/>
          <w:sz w:val="28"/>
          <w:szCs w:val="28"/>
        </w:rPr>
        <w:t xml:space="preserve">Kể từ sau ngày 31/3/2021, tất cả </w:t>
      </w:r>
      <w:r w:rsidR="002C67EB" w:rsidRPr="00775980">
        <w:rPr>
          <w:rFonts w:ascii="Times New Roman" w:eastAsia="Times New Roman" w:hAnsi="Times New Roman" w:cs="Times New Roman"/>
          <w:sz w:val="28"/>
          <w:szCs w:val="28"/>
        </w:rPr>
        <w:t>những người</w:t>
      </w:r>
      <w:r w:rsidRPr="00775980">
        <w:rPr>
          <w:rFonts w:ascii="Times New Roman" w:eastAsia="Times New Roman" w:hAnsi="Times New Roman" w:cs="Times New Roman"/>
          <w:sz w:val="28"/>
          <w:szCs w:val="28"/>
        </w:rPr>
        <w:t xml:space="preserve"> lần đầu giữ các vị trí quy định tại Điều 34 Luật </w:t>
      </w:r>
      <w:r w:rsidR="00150343" w:rsidRPr="00775980">
        <w:rPr>
          <w:rFonts w:ascii="Times New Roman" w:eastAsia="Times New Roman" w:hAnsi="Times New Roman" w:cs="Times New Roman"/>
          <w:sz w:val="28"/>
          <w:szCs w:val="28"/>
        </w:rPr>
        <w:t>PCTN</w:t>
      </w:r>
      <w:r w:rsidRPr="00775980">
        <w:rPr>
          <w:rFonts w:ascii="Times New Roman" w:eastAsia="Times New Roman" w:hAnsi="Times New Roman" w:cs="Times New Roman"/>
          <w:sz w:val="28"/>
          <w:szCs w:val="28"/>
        </w:rPr>
        <w:t xml:space="preserve"> thì cơ quan quản lý</w:t>
      </w:r>
      <w:r w:rsidR="002C67EB" w:rsidRPr="00775980">
        <w:rPr>
          <w:rFonts w:ascii="Times New Roman" w:eastAsia="Times New Roman" w:hAnsi="Times New Roman" w:cs="Times New Roman"/>
          <w:sz w:val="28"/>
          <w:szCs w:val="28"/>
        </w:rPr>
        <w:t>, sử dụng</w:t>
      </w:r>
      <w:r w:rsidRPr="00775980">
        <w:rPr>
          <w:rFonts w:ascii="Times New Roman" w:eastAsia="Times New Roman" w:hAnsi="Times New Roman" w:cs="Times New Roman"/>
          <w:sz w:val="28"/>
          <w:szCs w:val="28"/>
        </w:rPr>
        <w:t xml:space="preserve"> người </w:t>
      </w:r>
      <w:r w:rsidR="002C67EB" w:rsidRPr="00775980">
        <w:rPr>
          <w:rFonts w:ascii="Times New Roman" w:eastAsia="Times New Roman" w:hAnsi="Times New Roman" w:cs="Times New Roman"/>
          <w:sz w:val="28"/>
          <w:szCs w:val="28"/>
        </w:rPr>
        <w:t xml:space="preserve">có nghĩa vụ </w:t>
      </w:r>
      <w:r w:rsidRPr="00775980">
        <w:rPr>
          <w:rFonts w:ascii="Times New Roman" w:eastAsia="Times New Roman" w:hAnsi="Times New Roman" w:cs="Times New Roman"/>
          <w:sz w:val="28"/>
          <w:szCs w:val="28"/>
        </w:rPr>
        <w:t xml:space="preserve">kê khai phải chủ động tổ chức </w:t>
      </w:r>
      <w:r w:rsidR="002C67EB" w:rsidRPr="00775980">
        <w:rPr>
          <w:rFonts w:ascii="Times New Roman" w:eastAsia="Times New Roman" w:hAnsi="Times New Roman" w:cs="Times New Roman"/>
          <w:sz w:val="28"/>
          <w:szCs w:val="28"/>
        </w:rPr>
        <w:t xml:space="preserve">hướng dẫn, yêu cầu người đó thực hiện </w:t>
      </w:r>
      <w:r w:rsidRPr="00775980">
        <w:rPr>
          <w:rFonts w:ascii="Times New Roman" w:eastAsia="Times New Roman" w:hAnsi="Times New Roman" w:cs="Times New Roman"/>
          <w:sz w:val="28"/>
          <w:szCs w:val="28"/>
        </w:rPr>
        <w:t>kê khai lần đầu trong vòng 10 ngày</w:t>
      </w:r>
      <w:r w:rsidR="002C67EB" w:rsidRPr="00775980">
        <w:rPr>
          <w:rFonts w:ascii="Times New Roman" w:eastAsia="Times New Roman" w:hAnsi="Times New Roman" w:cs="Times New Roman"/>
          <w:sz w:val="28"/>
          <w:szCs w:val="28"/>
        </w:rPr>
        <w:t>,</w:t>
      </w:r>
      <w:r w:rsidRPr="00775980">
        <w:rPr>
          <w:rFonts w:ascii="Times New Roman" w:eastAsia="Times New Roman" w:hAnsi="Times New Roman" w:cs="Times New Roman"/>
          <w:sz w:val="28"/>
          <w:szCs w:val="28"/>
        </w:rPr>
        <w:t xml:space="preserve"> kể từ ngày có quyết định tuyển dụng </w:t>
      </w:r>
      <w:r w:rsidRPr="00775980">
        <w:rPr>
          <w:rFonts w:ascii="Times New Roman" w:eastAsia="Times New Roman" w:hAnsi="Times New Roman" w:cs="Times New Roman"/>
          <w:iCs/>
          <w:sz w:val="28"/>
          <w:szCs w:val="28"/>
        </w:rPr>
        <w:t>(đối với công chức)</w:t>
      </w:r>
      <w:r w:rsidRPr="00775980">
        <w:rPr>
          <w:rFonts w:ascii="Times New Roman" w:eastAsia="Times New Roman" w:hAnsi="Times New Roman" w:cs="Times New Roman"/>
          <w:sz w:val="28"/>
          <w:szCs w:val="28"/>
        </w:rPr>
        <w:t>, bổ nhiệm </w:t>
      </w:r>
      <w:r w:rsidRPr="00775980">
        <w:rPr>
          <w:rFonts w:ascii="Times New Roman" w:eastAsia="Times New Roman" w:hAnsi="Times New Roman" w:cs="Times New Roman"/>
          <w:iCs/>
          <w:sz w:val="28"/>
          <w:szCs w:val="28"/>
        </w:rPr>
        <w:t>(đối với viên chức không giữ chức vụ)</w:t>
      </w:r>
      <w:r w:rsidRPr="00775980">
        <w:rPr>
          <w:rFonts w:ascii="Times New Roman" w:eastAsia="Times New Roman" w:hAnsi="Times New Roman" w:cs="Times New Roman"/>
          <w:sz w:val="28"/>
          <w:szCs w:val="28"/>
        </w:rPr>
        <w:t>.</w:t>
      </w:r>
    </w:p>
    <w:p w14:paraId="1FD3D488" w14:textId="664F1DB2"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i/>
          <w:sz w:val="21"/>
          <w:szCs w:val="21"/>
        </w:rPr>
      </w:pPr>
      <w:r w:rsidRPr="00AB5D1B">
        <w:rPr>
          <w:rFonts w:ascii="Times New Roman" w:eastAsia="Times New Roman" w:hAnsi="Times New Roman" w:cs="Times New Roman"/>
          <w:b/>
          <w:iCs/>
          <w:sz w:val="28"/>
          <w:szCs w:val="28"/>
        </w:rPr>
        <w:t>Ví dụ</w:t>
      </w:r>
      <w:r w:rsidR="004A1EA5">
        <w:rPr>
          <w:rFonts w:ascii="Times New Roman" w:eastAsia="Times New Roman" w:hAnsi="Times New Roman" w:cs="Times New Roman"/>
          <w:b/>
          <w:iCs/>
          <w:sz w:val="28"/>
          <w:szCs w:val="28"/>
        </w:rPr>
        <w:t>:</w:t>
      </w:r>
      <w:r w:rsidR="002C67EB" w:rsidRPr="00C66769">
        <w:rPr>
          <w:rFonts w:ascii="Times New Roman" w:eastAsia="Times New Roman" w:hAnsi="Times New Roman" w:cs="Times New Roman"/>
          <w:i/>
          <w:iCs/>
          <w:sz w:val="28"/>
          <w:szCs w:val="28"/>
        </w:rPr>
        <w:t xml:space="preserve"> </w:t>
      </w:r>
      <w:r w:rsidR="004A1EA5" w:rsidRPr="00EB51EF">
        <w:rPr>
          <w:rFonts w:ascii="Times New Roman" w:eastAsia="Times New Roman" w:hAnsi="Times New Roman" w:cs="Times New Roman"/>
          <w:i/>
          <w:iCs/>
          <w:color w:val="0000FF"/>
          <w:sz w:val="28"/>
          <w:szCs w:val="28"/>
        </w:rPr>
        <w:t>-</w:t>
      </w:r>
      <w:r w:rsidR="002C67EB" w:rsidRPr="00EB51EF">
        <w:rPr>
          <w:rFonts w:ascii="Times New Roman" w:eastAsia="Times New Roman" w:hAnsi="Times New Roman" w:cs="Times New Roman"/>
          <w:i/>
          <w:iCs/>
          <w:color w:val="0000FF"/>
          <w:sz w:val="28"/>
          <w:szCs w:val="28"/>
        </w:rPr>
        <w:t xml:space="preserve"> </w:t>
      </w:r>
      <w:r w:rsidRPr="00EB51EF">
        <w:rPr>
          <w:rFonts w:ascii="Times New Roman" w:eastAsia="Times New Roman" w:hAnsi="Times New Roman" w:cs="Times New Roman"/>
          <w:i/>
          <w:iCs/>
          <w:color w:val="0000FF"/>
          <w:sz w:val="28"/>
          <w:szCs w:val="28"/>
        </w:rPr>
        <w:t xml:space="preserve">Đối với công chức: </w:t>
      </w:r>
      <w:r w:rsidRPr="00C66769">
        <w:rPr>
          <w:rFonts w:ascii="Times New Roman" w:eastAsia="Times New Roman" w:hAnsi="Times New Roman" w:cs="Times New Roman"/>
          <w:i/>
          <w:iCs/>
          <w:sz w:val="28"/>
          <w:szCs w:val="28"/>
        </w:rPr>
        <w:t>Ông A sau khi tốt nghiệp đại học đã trúng tuyển kỳ thi tuyển dụng công chức sau ngày 31/3/2021</w:t>
      </w:r>
      <w:r w:rsidR="002C67EB" w:rsidRPr="00C66769">
        <w:rPr>
          <w:rFonts w:ascii="Times New Roman" w:eastAsia="Times New Roman" w:hAnsi="Times New Roman" w:cs="Times New Roman"/>
          <w:i/>
          <w:iCs/>
          <w:sz w:val="28"/>
          <w:szCs w:val="28"/>
        </w:rPr>
        <w:t>:</w:t>
      </w:r>
      <w:r w:rsidRPr="00C66769">
        <w:rPr>
          <w:rFonts w:ascii="Times New Roman" w:eastAsia="Times New Roman" w:hAnsi="Times New Roman" w:cs="Times New Roman"/>
          <w:i/>
          <w:iCs/>
          <w:sz w:val="28"/>
          <w:szCs w:val="28"/>
        </w:rPr>
        <w:t xml:space="preserve"> </w:t>
      </w:r>
      <w:r w:rsidR="002C67EB" w:rsidRPr="00C66769">
        <w:rPr>
          <w:rFonts w:ascii="Times New Roman" w:eastAsia="Times New Roman" w:hAnsi="Times New Roman" w:cs="Times New Roman"/>
          <w:i/>
          <w:iCs/>
          <w:sz w:val="28"/>
          <w:szCs w:val="28"/>
        </w:rPr>
        <w:t xml:space="preserve">Cơ </w:t>
      </w:r>
      <w:r w:rsidRPr="00C66769">
        <w:rPr>
          <w:rFonts w:ascii="Times New Roman" w:eastAsia="Times New Roman" w:hAnsi="Times New Roman" w:cs="Times New Roman"/>
          <w:i/>
          <w:iCs/>
          <w:sz w:val="28"/>
          <w:szCs w:val="28"/>
        </w:rPr>
        <w:t>quan quản lý</w:t>
      </w:r>
      <w:r w:rsidR="002C67EB" w:rsidRPr="00C66769">
        <w:rPr>
          <w:rFonts w:ascii="Times New Roman" w:eastAsia="Times New Roman" w:hAnsi="Times New Roman" w:cs="Times New Roman"/>
          <w:i/>
          <w:iCs/>
          <w:sz w:val="28"/>
          <w:szCs w:val="28"/>
        </w:rPr>
        <w:t>,</w:t>
      </w:r>
      <w:r w:rsidRPr="00C66769">
        <w:rPr>
          <w:rFonts w:ascii="Times New Roman" w:eastAsia="Times New Roman" w:hAnsi="Times New Roman" w:cs="Times New Roman"/>
          <w:i/>
          <w:iCs/>
          <w:sz w:val="28"/>
          <w:szCs w:val="28"/>
        </w:rPr>
        <w:t xml:space="preserve"> sử dụng ông A có trách nhiệm </w:t>
      </w:r>
      <w:r w:rsidR="002C67EB" w:rsidRPr="00C66769">
        <w:rPr>
          <w:rFonts w:ascii="Times New Roman" w:eastAsia="Times New Roman" w:hAnsi="Times New Roman" w:cs="Times New Roman"/>
          <w:i/>
          <w:sz w:val="28"/>
          <w:szCs w:val="28"/>
        </w:rPr>
        <w:t>hướng dẫn</w:t>
      </w:r>
      <w:r w:rsidR="002C67EB" w:rsidRPr="00C66769">
        <w:rPr>
          <w:rFonts w:ascii="Times New Roman" w:eastAsia="Times New Roman" w:hAnsi="Times New Roman" w:cs="Times New Roman"/>
          <w:i/>
          <w:iCs/>
          <w:sz w:val="28"/>
          <w:szCs w:val="28"/>
        </w:rPr>
        <w:t xml:space="preserve"> </w:t>
      </w:r>
      <w:r w:rsidRPr="00C66769">
        <w:rPr>
          <w:rFonts w:ascii="Times New Roman" w:eastAsia="Times New Roman" w:hAnsi="Times New Roman" w:cs="Times New Roman"/>
          <w:i/>
          <w:iCs/>
          <w:sz w:val="28"/>
          <w:szCs w:val="28"/>
        </w:rPr>
        <w:t xml:space="preserve">cho ông A </w:t>
      </w:r>
      <w:r w:rsidR="002C67EB" w:rsidRPr="00C66769">
        <w:rPr>
          <w:rFonts w:ascii="Times New Roman" w:eastAsia="Times New Roman" w:hAnsi="Times New Roman" w:cs="Times New Roman"/>
          <w:i/>
          <w:iCs/>
          <w:sz w:val="28"/>
          <w:szCs w:val="28"/>
        </w:rPr>
        <w:t xml:space="preserve">thực hiện </w:t>
      </w:r>
      <w:r w:rsidRPr="00C66769">
        <w:rPr>
          <w:rFonts w:ascii="Times New Roman" w:eastAsia="Times New Roman" w:hAnsi="Times New Roman" w:cs="Times New Roman"/>
          <w:i/>
          <w:iCs/>
          <w:sz w:val="28"/>
          <w:szCs w:val="28"/>
        </w:rPr>
        <w:t>kê khai tài sản lần đầu trong vòng 10 ngày</w:t>
      </w:r>
      <w:r w:rsidR="002C67EB" w:rsidRPr="00C66769">
        <w:rPr>
          <w:rFonts w:ascii="Times New Roman" w:eastAsia="Times New Roman" w:hAnsi="Times New Roman" w:cs="Times New Roman"/>
          <w:i/>
          <w:iCs/>
          <w:sz w:val="28"/>
          <w:szCs w:val="28"/>
        </w:rPr>
        <w:t>,</w:t>
      </w:r>
      <w:r w:rsidRPr="00C66769">
        <w:rPr>
          <w:rFonts w:ascii="Times New Roman" w:eastAsia="Times New Roman" w:hAnsi="Times New Roman" w:cs="Times New Roman"/>
          <w:i/>
          <w:iCs/>
          <w:sz w:val="28"/>
          <w:szCs w:val="28"/>
        </w:rPr>
        <w:t xml:space="preserve"> kể từ ngày ghi trên quyết định tuyển dụng theo quy định.</w:t>
      </w:r>
    </w:p>
    <w:p w14:paraId="1C8D33A2" w14:textId="38F4765C" w:rsidR="00E11AE9" w:rsidRPr="00C66769" w:rsidRDefault="004A1EA5" w:rsidP="00C21B06">
      <w:pPr>
        <w:shd w:val="clear" w:color="auto" w:fill="FFFFFF"/>
        <w:spacing w:before="120" w:after="0" w:line="240" w:lineRule="auto"/>
        <w:ind w:firstLine="709"/>
        <w:jc w:val="both"/>
        <w:rPr>
          <w:rFonts w:ascii="Times New Roman" w:eastAsia="Times New Roman" w:hAnsi="Times New Roman" w:cs="Times New Roman"/>
          <w:i/>
          <w:sz w:val="21"/>
          <w:szCs w:val="21"/>
        </w:rPr>
      </w:pPr>
      <w:r w:rsidRPr="00EB51EF">
        <w:rPr>
          <w:rFonts w:ascii="Times New Roman" w:eastAsia="Times New Roman" w:hAnsi="Times New Roman" w:cs="Times New Roman"/>
          <w:i/>
          <w:iCs/>
          <w:color w:val="0000FF"/>
          <w:sz w:val="28"/>
          <w:szCs w:val="28"/>
        </w:rPr>
        <w:t>-</w:t>
      </w:r>
      <w:r w:rsidR="002C67EB" w:rsidRPr="00EB51EF">
        <w:rPr>
          <w:rFonts w:ascii="Times New Roman" w:eastAsia="Times New Roman" w:hAnsi="Times New Roman" w:cs="Times New Roman"/>
          <w:i/>
          <w:iCs/>
          <w:color w:val="0000FF"/>
          <w:sz w:val="28"/>
          <w:szCs w:val="28"/>
        </w:rPr>
        <w:t xml:space="preserve"> </w:t>
      </w:r>
      <w:r w:rsidR="00E11AE9" w:rsidRPr="00EB51EF">
        <w:rPr>
          <w:rFonts w:ascii="Times New Roman" w:eastAsia="Times New Roman" w:hAnsi="Times New Roman" w:cs="Times New Roman"/>
          <w:i/>
          <w:iCs/>
          <w:color w:val="0000FF"/>
          <w:sz w:val="28"/>
          <w:szCs w:val="28"/>
        </w:rPr>
        <w:t xml:space="preserve">Đối với viên chức: </w:t>
      </w:r>
      <w:r w:rsidR="00E11AE9" w:rsidRPr="00C66769">
        <w:rPr>
          <w:rFonts w:ascii="Times New Roman" w:eastAsia="Times New Roman" w:hAnsi="Times New Roman" w:cs="Times New Roman"/>
          <w:i/>
          <w:iCs/>
          <w:sz w:val="28"/>
          <w:szCs w:val="28"/>
        </w:rPr>
        <w:t>Bà A là viên chức không giữ chức vụ của đơn vị sự nghiệp công lập B (theo quy định không thuộc đối tượng có nghĩa vụ kê khai như đã nêu tại mục 1), nay được bổ nhiệm giữ chức vụ Phó Trưởng phòng của đơn vị này sau ngày 31/3/2021</w:t>
      </w:r>
      <w:r w:rsidR="002C67EB" w:rsidRPr="00C66769">
        <w:rPr>
          <w:rFonts w:ascii="Times New Roman" w:eastAsia="Times New Roman" w:hAnsi="Times New Roman" w:cs="Times New Roman"/>
          <w:i/>
          <w:iCs/>
          <w:sz w:val="28"/>
          <w:szCs w:val="28"/>
        </w:rPr>
        <w:t>:</w:t>
      </w:r>
      <w:r w:rsidR="00E11AE9" w:rsidRPr="00C66769">
        <w:rPr>
          <w:rFonts w:ascii="Times New Roman" w:eastAsia="Times New Roman" w:hAnsi="Times New Roman" w:cs="Times New Roman"/>
          <w:i/>
          <w:iCs/>
          <w:sz w:val="28"/>
          <w:szCs w:val="28"/>
        </w:rPr>
        <w:t xml:space="preserve"> </w:t>
      </w:r>
      <w:r w:rsidR="002C67EB" w:rsidRPr="00C66769">
        <w:rPr>
          <w:rFonts w:ascii="Times New Roman" w:eastAsia="Times New Roman" w:hAnsi="Times New Roman" w:cs="Times New Roman"/>
          <w:i/>
          <w:iCs/>
          <w:sz w:val="28"/>
          <w:szCs w:val="28"/>
        </w:rPr>
        <w:t xml:space="preserve">Đơn </w:t>
      </w:r>
      <w:r w:rsidR="00E11AE9" w:rsidRPr="00C66769">
        <w:rPr>
          <w:rFonts w:ascii="Times New Roman" w:eastAsia="Times New Roman" w:hAnsi="Times New Roman" w:cs="Times New Roman"/>
          <w:i/>
          <w:iCs/>
          <w:sz w:val="28"/>
          <w:szCs w:val="28"/>
        </w:rPr>
        <w:t xml:space="preserve">vị B có trách nhiệm </w:t>
      </w:r>
      <w:r w:rsidR="002C67EB" w:rsidRPr="00C66769">
        <w:rPr>
          <w:rFonts w:ascii="Times New Roman" w:eastAsia="Times New Roman" w:hAnsi="Times New Roman" w:cs="Times New Roman"/>
          <w:i/>
          <w:sz w:val="28"/>
          <w:szCs w:val="28"/>
        </w:rPr>
        <w:t>hướng dẫn</w:t>
      </w:r>
      <w:r w:rsidR="002C67EB" w:rsidRPr="00C66769">
        <w:rPr>
          <w:rFonts w:ascii="Times New Roman" w:eastAsia="Times New Roman" w:hAnsi="Times New Roman" w:cs="Times New Roman"/>
          <w:i/>
          <w:iCs/>
          <w:sz w:val="28"/>
          <w:szCs w:val="28"/>
        </w:rPr>
        <w:t xml:space="preserve"> cho </w:t>
      </w:r>
      <w:r w:rsidR="00E11AE9" w:rsidRPr="00C66769">
        <w:rPr>
          <w:rFonts w:ascii="Times New Roman" w:eastAsia="Times New Roman" w:hAnsi="Times New Roman" w:cs="Times New Roman"/>
          <w:i/>
          <w:iCs/>
          <w:sz w:val="28"/>
          <w:szCs w:val="28"/>
        </w:rPr>
        <w:t xml:space="preserve">bà A </w:t>
      </w:r>
      <w:r w:rsidR="00AE22C9" w:rsidRPr="00C66769">
        <w:rPr>
          <w:rFonts w:ascii="Times New Roman" w:eastAsia="Times New Roman" w:hAnsi="Times New Roman" w:cs="Times New Roman"/>
          <w:i/>
          <w:iCs/>
          <w:sz w:val="28"/>
          <w:szCs w:val="28"/>
        </w:rPr>
        <w:t xml:space="preserve">thực hiện kê khai tài sản lần đầu </w:t>
      </w:r>
      <w:r w:rsidR="00E11AE9" w:rsidRPr="00C66769">
        <w:rPr>
          <w:rFonts w:ascii="Times New Roman" w:eastAsia="Times New Roman" w:hAnsi="Times New Roman" w:cs="Times New Roman"/>
          <w:i/>
          <w:iCs/>
          <w:sz w:val="28"/>
          <w:szCs w:val="28"/>
        </w:rPr>
        <w:t xml:space="preserve">trong vòng 10 ngày kể từ ngày </w:t>
      </w:r>
      <w:r w:rsidR="00AE22C9" w:rsidRPr="00C66769">
        <w:rPr>
          <w:rFonts w:ascii="Times New Roman" w:eastAsia="Times New Roman" w:hAnsi="Times New Roman" w:cs="Times New Roman"/>
          <w:i/>
          <w:iCs/>
          <w:sz w:val="28"/>
          <w:szCs w:val="28"/>
        </w:rPr>
        <w:t>được bổ nhiệm chức vụ</w:t>
      </w:r>
      <w:r w:rsidR="00E11AE9" w:rsidRPr="00C66769">
        <w:rPr>
          <w:rFonts w:ascii="Times New Roman" w:eastAsia="Times New Roman" w:hAnsi="Times New Roman" w:cs="Times New Roman"/>
          <w:i/>
          <w:iCs/>
          <w:sz w:val="28"/>
          <w:szCs w:val="28"/>
        </w:rPr>
        <w:t>.</w:t>
      </w:r>
    </w:p>
    <w:p w14:paraId="7002999A" w14:textId="5A44B277"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Sau khi hoàn thành việc kê khai lần đầu, định kỳ vào cuối năm, các đối tượng có nghĩa vụ kê khai sẽ thuộc một trong 03 trường hợp</w:t>
      </w:r>
      <w:r w:rsidR="007C1D5B" w:rsidRPr="00C66769">
        <w:rPr>
          <w:rFonts w:ascii="Times New Roman" w:eastAsia="Times New Roman" w:hAnsi="Times New Roman" w:cs="Times New Roman"/>
          <w:sz w:val="28"/>
          <w:szCs w:val="28"/>
        </w:rPr>
        <w:t xml:space="preserve"> sau</w:t>
      </w:r>
      <w:r w:rsidRPr="00C66769">
        <w:rPr>
          <w:rFonts w:ascii="Times New Roman" w:eastAsia="Times New Roman" w:hAnsi="Times New Roman" w:cs="Times New Roman"/>
          <w:sz w:val="28"/>
          <w:szCs w:val="28"/>
        </w:rPr>
        <w:t>:</w:t>
      </w:r>
    </w:p>
    <w:p w14:paraId="2ECB9B4A" w14:textId="77777777"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(1) Diện kê khai tài sản, thu nhập hằng năm;</w:t>
      </w:r>
    </w:p>
    <w:p w14:paraId="5411208D" w14:textId="77777777"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(2) Diện kê khai tài sản, thu nhập bổ sung;</w:t>
      </w:r>
    </w:p>
    <w:p w14:paraId="301AA3AE" w14:textId="77777777"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lastRenderedPageBreak/>
        <w:t>(3) Không cần kê khai.</w:t>
      </w:r>
    </w:p>
    <w:p w14:paraId="0906179E" w14:textId="6971AEBC" w:rsidR="00E11AE9" w:rsidRPr="00C66769" w:rsidRDefault="007C1D5B"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2</w:t>
      </w:r>
      <w:r w:rsidR="00E11AE9" w:rsidRPr="00C66769">
        <w:rPr>
          <w:rFonts w:ascii="Times New Roman" w:eastAsia="Times New Roman" w:hAnsi="Times New Roman" w:cs="Times New Roman"/>
          <w:b/>
          <w:bCs/>
          <w:sz w:val="28"/>
          <w:szCs w:val="28"/>
        </w:rPr>
        <w:t>. Diện kê khai tài sản, thu nhập hằng năm</w:t>
      </w:r>
    </w:p>
    <w:p w14:paraId="49C4ADDD" w14:textId="65874000" w:rsidR="00E11AE9" w:rsidRPr="00775980"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775980">
        <w:rPr>
          <w:rFonts w:ascii="Times New Roman" w:eastAsia="Times New Roman" w:hAnsi="Times New Roman" w:cs="Times New Roman"/>
          <w:sz w:val="28"/>
          <w:szCs w:val="28"/>
        </w:rPr>
        <w:t>Kê khai tài sản, thu nhập hằng năm </w:t>
      </w:r>
      <w:r w:rsidRPr="00775980">
        <w:rPr>
          <w:rFonts w:ascii="Times New Roman" w:eastAsia="Times New Roman" w:hAnsi="Times New Roman" w:cs="Times New Roman"/>
          <w:iCs/>
          <w:sz w:val="28"/>
          <w:szCs w:val="28"/>
        </w:rPr>
        <w:t>(gọi tắt là kê khai hằng năm)</w:t>
      </w:r>
      <w:r w:rsidRPr="00775980">
        <w:rPr>
          <w:rFonts w:ascii="Times New Roman" w:eastAsia="Times New Roman" w:hAnsi="Times New Roman" w:cs="Times New Roman"/>
          <w:sz w:val="28"/>
          <w:szCs w:val="28"/>
        </w:rPr>
        <w:t> là diện kê khai tiếp theo </w:t>
      </w:r>
      <w:r w:rsidRPr="00775980">
        <w:rPr>
          <w:rFonts w:ascii="Times New Roman" w:eastAsia="Times New Roman" w:hAnsi="Times New Roman" w:cs="Times New Roman"/>
          <w:bCs/>
          <w:sz w:val="28"/>
          <w:szCs w:val="28"/>
        </w:rPr>
        <w:t>sau khi đã hoàn thành việc kê khai lần đầu</w:t>
      </w:r>
      <w:r w:rsidRPr="00775980">
        <w:rPr>
          <w:rFonts w:ascii="Times New Roman" w:eastAsia="Times New Roman" w:hAnsi="Times New Roman" w:cs="Times New Roman"/>
          <w:sz w:val="28"/>
          <w:szCs w:val="28"/>
        </w:rPr>
        <w:t>,</w:t>
      </w:r>
      <w:r w:rsidRPr="00775980">
        <w:rPr>
          <w:rFonts w:ascii="Times New Roman" w:eastAsia="Times New Roman" w:hAnsi="Times New Roman" w:cs="Times New Roman"/>
          <w:bCs/>
          <w:sz w:val="28"/>
          <w:szCs w:val="28"/>
        </w:rPr>
        <w:t> </w:t>
      </w:r>
      <w:r w:rsidRPr="00775980">
        <w:rPr>
          <w:rFonts w:ascii="Times New Roman" w:eastAsia="Times New Roman" w:hAnsi="Times New Roman" w:cs="Times New Roman"/>
          <w:sz w:val="28"/>
          <w:szCs w:val="28"/>
        </w:rPr>
        <w:t xml:space="preserve">dành cho 04 </w:t>
      </w:r>
      <w:r w:rsidR="008E4EB7" w:rsidRPr="00775980">
        <w:rPr>
          <w:rFonts w:ascii="Times New Roman" w:eastAsia="Times New Roman" w:hAnsi="Times New Roman" w:cs="Times New Roman"/>
          <w:sz w:val="28"/>
          <w:szCs w:val="28"/>
        </w:rPr>
        <w:t xml:space="preserve">nhóm </w:t>
      </w:r>
      <w:r w:rsidRPr="00775980">
        <w:rPr>
          <w:rFonts w:ascii="Times New Roman" w:eastAsia="Times New Roman" w:hAnsi="Times New Roman" w:cs="Times New Roman"/>
          <w:sz w:val="28"/>
          <w:szCs w:val="28"/>
        </w:rPr>
        <w:t>đối tượng giữ các chức vụ, vị trí công tác đặc biệt nhạy cảm</w:t>
      </w:r>
      <w:r w:rsidR="00206CBF" w:rsidRPr="00775980">
        <w:rPr>
          <w:rFonts w:ascii="Times New Roman" w:eastAsia="Times New Roman" w:hAnsi="Times New Roman" w:cs="Times New Roman"/>
          <w:sz w:val="28"/>
          <w:szCs w:val="28"/>
        </w:rPr>
        <w:t>,</w:t>
      </w:r>
      <w:r w:rsidRPr="00775980">
        <w:rPr>
          <w:rFonts w:ascii="Times New Roman" w:eastAsia="Times New Roman" w:hAnsi="Times New Roman" w:cs="Times New Roman"/>
          <w:sz w:val="28"/>
          <w:szCs w:val="28"/>
        </w:rPr>
        <w:t xml:space="preserve"> có nguy cơ tham nhũng, do đó bắt buộc phải thực hiện kê khai tài sản, thu nhập hằng năm</w:t>
      </w:r>
      <w:r w:rsidR="00206CBF" w:rsidRPr="00775980">
        <w:rPr>
          <w:rFonts w:ascii="Times New Roman" w:eastAsia="Times New Roman" w:hAnsi="Times New Roman" w:cs="Times New Roman"/>
          <w:sz w:val="28"/>
          <w:szCs w:val="28"/>
        </w:rPr>
        <w:t xml:space="preserve"> để kiểm soát, phục vụ cho công tác PCTN,</w:t>
      </w:r>
      <w:r w:rsidRPr="00775980">
        <w:rPr>
          <w:rFonts w:ascii="Times New Roman" w:eastAsia="Times New Roman" w:hAnsi="Times New Roman" w:cs="Times New Roman"/>
          <w:sz w:val="28"/>
          <w:szCs w:val="28"/>
        </w:rPr>
        <w:t xml:space="preserve"> kể cả trong trường hợp người đó không có biến động tài sản, thu nhập. Cụ thể</w:t>
      </w:r>
      <w:r w:rsidR="00206CBF" w:rsidRPr="00775980">
        <w:rPr>
          <w:rFonts w:ascii="Times New Roman" w:eastAsia="Times New Roman" w:hAnsi="Times New Roman" w:cs="Times New Roman"/>
          <w:sz w:val="28"/>
          <w:szCs w:val="28"/>
        </w:rPr>
        <w:t xml:space="preserve"> gồm các trường hợp</w:t>
      </w:r>
      <w:r w:rsidRPr="00775980">
        <w:rPr>
          <w:rFonts w:ascii="Times New Roman" w:eastAsia="Times New Roman" w:hAnsi="Times New Roman" w:cs="Times New Roman"/>
          <w:sz w:val="28"/>
          <w:szCs w:val="28"/>
        </w:rPr>
        <w:t xml:space="preserve"> sau:</w:t>
      </w:r>
    </w:p>
    <w:p w14:paraId="194ECA3C" w14:textId="11A931AE" w:rsidR="00E11AE9" w:rsidRPr="00775980"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775980">
        <w:rPr>
          <w:rFonts w:ascii="Times New Roman" w:eastAsia="Times New Roman" w:hAnsi="Times New Roman" w:cs="Times New Roman"/>
          <w:sz w:val="28"/>
          <w:szCs w:val="28"/>
        </w:rPr>
        <w:t>(1) Giám đốc Sở hoặc tương đương trở lên </w:t>
      </w:r>
      <w:r w:rsidRPr="00775980">
        <w:rPr>
          <w:rFonts w:ascii="Times New Roman" w:eastAsia="Times New Roman" w:hAnsi="Times New Roman" w:cs="Times New Roman"/>
          <w:iCs/>
          <w:sz w:val="28"/>
          <w:szCs w:val="28"/>
        </w:rPr>
        <w:t>(</w:t>
      </w:r>
      <w:r w:rsidR="00775980" w:rsidRPr="00775980">
        <w:rPr>
          <w:rFonts w:ascii="Times New Roman" w:eastAsia="Times New Roman" w:hAnsi="Times New Roman" w:cs="Times New Roman"/>
          <w:b/>
          <w:iCs/>
          <w:sz w:val="28"/>
          <w:szCs w:val="28"/>
        </w:rPr>
        <w:t>lưu ý:</w:t>
      </w:r>
      <w:r w:rsidR="00775980">
        <w:rPr>
          <w:rFonts w:ascii="Times New Roman" w:eastAsia="Times New Roman" w:hAnsi="Times New Roman" w:cs="Times New Roman"/>
          <w:iCs/>
          <w:sz w:val="28"/>
          <w:szCs w:val="28"/>
        </w:rPr>
        <w:t xml:space="preserve"> </w:t>
      </w:r>
      <w:r w:rsidRPr="00775980">
        <w:rPr>
          <w:rFonts w:ascii="Times New Roman" w:eastAsia="Times New Roman" w:hAnsi="Times New Roman" w:cs="Times New Roman"/>
          <w:iCs/>
          <w:sz w:val="28"/>
          <w:szCs w:val="28"/>
        </w:rPr>
        <w:t xml:space="preserve">tất cả những </w:t>
      </w:r>
      <w:r w:rsidR="00775980">
        <w:rPr>
          <w:rFonts w:ascii="Times New Roman" w:eastAsia="Times New Roman" w:hAnsi="Times New Roman" w:cs="Times New Roman"/>
          <w:iCs/>
          <w:sz w:val="28"/>
          <w:szCs w:val="28"/>
        </w:rPr>
        <w:t>người</w:t>
      </w:r>
      <w:r w:rsidRPr="00775980">
        <w:rPr>
          <w:rFonts w:ascii="Times New Roman" w:eastAsia="Times New Roman" w:hAnsi="Times New Roman" w:cs="Times New Roman"/>
          <w:iCs/>
          <w:sz w:val="28"/>
          <w:szCs w:val="28"/>
        </w:rPr>
        <w:t xml:space="preserve"> hưởng hệ số phụ cấp chức vụ bằng hoặc cao hơn 0,9 sẽ được xếp vào đối tượng này)</w:t>
      </w:r>
      <w:r w:rsidRPr="00775980">
        <w:rPr>
          <w:rFonts w:ascii="Times New Roman" w:eastAsia="Times New Roman" w:hAnsi="Times New Roman" w:cs="Times New Roman"/>
          <w:sz w:val="28"/>
          <w:szCs w:val="28"/>
        </w:rPr>
        <w:t>;</w:t>
      </w:r>
    </w:p>
    <w:p w14:paraId="7EB11631" w14:textId="77777777"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(2) </w:t>
      </w:r>
      <w:r w:rsidRPr="00EB51EF">
        <w:rPr>
          <w:rFonts w:ascii="Times New Roman" w:eastAsia="Times New Roman" w:hAnsi="Times New Roman" w:cs="Times New Roman"/>
          <w:color w:val="0000FF"/>
          <w:sz w:val="28"/>
          <w:szCs w:val="26"/>
        </w:rPr>
        <w:t>Công chức</w:t>
      </w:r>
      <w:r w:rsidRPr="00C66769">
        <w:rPr>
          <w:rFonts w:ascii="Times New Roman" w:eastAsia="Times New Roman" w:hAnsi="Times New Roman" w:cs="Times New Roman"/>
          <w:sz w:val="28"/>
          <w:szCs w:val="28"/>
        </w:rPr>
        <w:t> giữ một trong các ngạch công chức như sau: Chấp hành viên, Điều tra viên, Kế toán viên, Kiểm lâm viên, Kiểm sát viên, Kiểm soát viên ngân hàng, Kiểm soát viên thị trường, Kiểm toán viên, Kiểm tra viên của Đảng, Kiểm tra viên hải quan, Kiểm tra viên thuế, Thanh tra viên, Thẩm phán.</w:t>
      </w:r>
    </w:p>
    <w:p w14:paraId="6AAD510E" w14:textId="3493D443" w:rsidR="00E11AE9" w:rsidRPr="00C11EC5" w:rsidRDefault="00E11AE9" w:rsidP="00C21B06">
      <w:pPr>
        <w:shd w:val="clear" w:color="auto" w:fill="FFFFFF"/>
        <w:spacing w:before="120" w:after="0" w:line="240" w:lineRule="auto"/>
        <w:ind w:firstLine="709"/>
        <w:jc w:val="both"/>
        <w:rPr>
          <w:rFonts w:ascii="Times New Roman" w:eastAsia="Times New Roman" w:hAnsi="Times New Roman" w:cs="Times New Roman"/>
          <w:spacing w:val="-2"/>
          <w:sz w:val="28"/>
          <w:szCs w:val="28"/>
        </w:rPr>
      </w:pPr>
      <w:r w:rsidRPr="00C11EC5">
        <w:rPr>
          <w:rFonts w:ascii="Times New Roman" w:eastAsia="Times New Roman" w:hAnsi="Times New Roman" w:cs="Times New Roman"/>
          <w:spacing w:val="-2"/>
          <w:sz w:val="28"/>
          <w:szCs w:val="28"/>
        </w:rPr>
        <w:t>(3) </w:t>
      </w:r>
      <w:r w:rsidRPr="00C11EC5">
        <w:rPr>
          <w:rFonts w:ascii="Times New Roman" w:eastAsia="Times New Roman" w:hAnsi="Times New Roman" w:cs="Times New Roman"/>
          <w:color w:val="0000FF"/>
          <w:spacing w:val="-2"/>
          <w:sz w:val="28"/>
          <w:szCs w:val="26"/>
        </w:rPr>
        <w:t>Phó Trưởng phòng hoặc tương đương trở lên</w:t>
      </w:r>
      <w:r w:rsidRPr="00C11EC5">
        <w:rPr>
          <w:rFonts w:ascii="Times New Roman" w:eastAsia="Times New Roman" w:hAnsi="Times New Roman" w:cs="Times New Roman"/>
          <w:spacing w:val="-2"/>
          <w:sz w:val="28"/>
          <w:szCs w:val="28"/>
        </w:rPr>
        <w:t> </w:t>
      </w:r>
      <w:r w:rsidRPr="00C11EC5">
        <w:rPr>
          <w:rFonts w:ascii="Times New Roman" w:eastAsia="Times New Roman" w:hAnsi="Times New Roman" w:cs="Times New Roman"/>
          <w:iCs/>
          <w:spacing w:val="-2"/>
          <w:sz w:val="28"/>
          <w:szCs w:val="28"/>
        </w:rPr>
        <w:t xml:space="preserve">(áp dụng cả cán bộ, công chức, viên chức và những người công tác tại doanh nghiệp do Nhà nước nắm </w:t>
      </w:r>
      <w:r w:rsidR="00206CBF" w:rsidRPr="00C11EC5">
        <w:rPr>
          <w:rFonts w:ascii="Times New Roman" w:eastAsia="Times New Roman" w:hAnsi="Times New Roman" w:cs="Times New Roman"/>
          <w:iCs/>
          <w:spacing w:val="-2"/>
          <w:sz w:val="28"/>
          <w:szCs w:val="28"/>
        </w:rPr>
        <w:t xml:space="preserve">giữ </w:t>
      </w:r>
      <w:r w:rsidR="004A1EA5" w:rsidRPr="00C11EC5">
        <w:rPr>
          <w:rFonts w:ascii="Times New Roman" w:eastAsia="Times New Roman" w:hAnsi="Times New Roman" w:cs="Times New Roman"/>
          <w:iCs/>
          <w:spacing w:val="-2"/>
          <w:sz w:val="28"/>
          <w:szCs w:val="28"/>
        </w:rPr>
        <w:t>100</w:t>
      </w:r>
      <w:r w:rsidRPr="00C11EC5">
        <w:rPr>
          <w:rFonts w:ascii="Times New Roman" w:eastAsia="Times New Roman" w:hAnsi="Times New Roman" w:cs="Times New Roman"/>
          <w:iCs/>
          <w:spacing w:val="-2"/>
          <w:sz w:val="28"/>
          <w:szCs w:val="28"/>
        </w:rPr>
        <w:t>% vốn điều lệ)</w:t>
      </w:r>
      <w:r w:rsidRPr="00C11EC5">
        <w:rPr>
          <w:rFonts w:ascii="Times New Roman" w:eastAsia="Times New Roman" w:hAnsi="Times New Roman" w:cs="Times New Roman"/>
          <w:spacing w:val="-2"/>
          <w:sz w:val="28"/>
          <w:szCs w:val="28"/>
        </w:rPr>
        <w:t xml:space="preserve"> công tác trong </w:t>
      </w:r>
      <w:r w:rsidR="003001A1" w:rsidRPr="00C11EC5">
        <w:rPr>
          <w:rFonts w:ascii="Times New Roman" w:eastAsia="Times New Roman" w:hAnsi="Times New Roman" w:cs="Times New Roman"/>
          <w:spacing w:val="-2"/>
          <w:sz w:val="28"/>
          <w:szCs w:val="28"/>
        </w:rPr>
        <w:t>một số</w:t>
      </w:r>
      <w:r w:rsidRPr="00C11EC5">
        <w:rPr>
          <w:rFonts w:ascii="Times New Roman" w:eastAsia="Times New Roman" w:hAnsi="Times New Roman" w:cs="Times New Roman"/>
          <w:spacing w:val="-2"/>
          <w:sz w:val="28"/>
          <w:szCs w:val="28"/>
        </w:rPr>
        <w:t xml:space="preserve"> lĩnh vực </w:t>
      </w:r>
      <w:r w:rsidR="00206CBF" w:rsidRPr="00C11EC5">
        <w:rPr>
          <w:rFonts w:ascii="Times New Roman" w:eastAsia="Times New Roman" w:hAnsi="Times New Roman" w:cs="Times New Roman"/>
          <w:spacing w:val="-2"/>
          <w:sz w:val="28"/>
          <w:szCs w:val="28"/>
        </w:rPr>
        <w:t>được xác</w:t>
      </w:r>
      <w:r w:rsidRPr="00C11EC5">
        <w:rPr>
          <w:rFonts w:ascii="Times New Roman" w:eastAsia="Times New Roman" w:hAnsi="Times New Roman" w:cs="Times New Roman"/>
          <w:spacing w:val="-2"/>
          <w:sz w:val="28"/>
          <w:szCs w:val="28"/>
        </w:rPr>
        <w:t xml:space="preserve"> định tại Phụ lục III </w:t>
      </w:r>
      <w:r w:rsidR="00C11EC5" w:rsidRPr="00C11EC5">
        <w:rPr>
          <w:rFonts w:ascii="Times New Roman" w:eastAsia="Times New Roman" w:hAnsi="Times New Roman" w:cs="Times New Roman"/>
          <w:spacing w:val="-2"/>
          <w:sz w:val="28"/>
          <w:szCs w:val="28"/>
        </w:rPr>
        <w:t>ban hành kèm theo Nghị định số 130/2020/NĐ-CP ngày 30/10/2020 của Chính phủ</w:t>
      </w:r>
      <w:r w:rsidR="00C11EC5" w:rsidRPr="00C11EC5">
        <w:rPr>
          <w:rFonts w:ascii="Times New Roman" w:hAnsi="Times New Roman" w:cs="Times New Roman"/>
          <w:spacing w:val="-2"/>
          <w:sz w:val="28"/>
          <w:szCs w:val="28"/>
          <w:lang w:val="en-GB"/>
        </w:rPr>
        <w:t xml:space="preserve"> </w:t>
      </w:r>
      <w:r w:rsidR="00C11EC5" w:rsidRPr="00C11EC5">
        <w:rPr>
          <w:rFonts w:ascii="Times New Roman" w:eastAsia="Times New Roman" w:hAnsi="Times New Roman" w:cs="Times New Roman"/>
          <w:spacing w:val="-2"/>
          <w:sz w:val="28"/>
          <w:szCs w:val="28"/>
        </w:rPr>
        <w:t>về kiểm soát tài sản, thu nhập của người có chức vụ, quyền hạn trong cơ quan, tổ chức, đơn vị (Nghị định số 130/2020/NĐ-CP)</w:t>
      </w:r>
      <w:r w:rsidRPr="00C11EC5">
        <w:rPr>
          <w:rFonts w:ascii="Times New Roman" w:eastAsia="Times New Roman" w:hAnsi="Times New Roman" w:cs="Times New Roman"/>
          <w:spacing w:val="-2"/>
          <w:sz w:val="28"/>
          <w:szCs w:val="28"/>
        </w:rPr>
        <w:t xml:space="preserve">. </w:t>
      </w:r>
      <w:r w:rsidRPr="00C11EC5">
        <w:rPr>
          <w:rFonts w:ascii="Times New Roman" w:eastAsia="Times New Roman" w:hAnsi="Times New Roman" w:cs="Times New Roman"/>
          <w:color w:val="0000FF"/>
          <w:spacing w:val="-2"/>
          <w:sz w:val="28"/>
          <w:szCs w:val="28"/>
        </w:rPr>
        <w:t>Nói cách khác, Phụ lục III chỉ áp dụng cho người có chức vụ</w:t>
      </w:r>
      <w:r w:rsidRPr="00C11EC5">
        <w:rPr>
          <w:rFonts w:ascii="Times New Roman" w:eastAsia="Times New Roman" w:hAnsi="Times New Roman" w:cs="Times New Roman"/>
          <w:spacing w:val="-2"/>
          <w:sz w:val="28"/>
          <w:szCs w:val="28"/>
        </w:rPr>
        <w:t>.</w:t>
      </w:r>
    </w:p>
    <w:p w14:paraId="53A79FB8" w14:textId="0464FD55" w:rsidR="0080597E" w:rsidRPr="00CD6744" w:rsidRDefault="0080597E" w:rsidP="0067483A">
      <w:pPr>
        <w:shd w:val="clear" w:color="auto" w:fill="FFFFFF"/>
        <w:spacing w:before="120" w:after="0" w:line="240" w:lineRule="auto"/>
        <w:ind w:firstLine="709"/>
        <w:jc w:val="both"/>
        <w:rPr>
          <w:rFonts w:ascii="Times New Roman" w:eastAsia="Times New Roman" w:hAnsi="Times New Roman" w:cs="Times New Roman"/>
          <w:sz w:val="28"/>
          <w:szCs w:val="28"/>
        </w:rPr>
      </w:pPr>
      <w:bookmarkStart w:id="14" w:name="_Hlk152142834"/>
      <w:r w:rsidRPr="00CD6744">
        <w:rPr>
          <w:rFonts w:ascii="Times New Roman" w:eastAsia="Times New Roman" w:hAnsi="Times New Roman" w:cs="Times New Roman"/>
          <w:b/>
          <w:bCs/>
          <w:sz w:val="28"/>
          <w:szCs w:val="28"/>
        </w:rPr>
        <w:t xml:space="preserve">* </w:t>
      </w:r>
      <w:r w:rsidR="00FF224D" w:rsidRPr="00CD6744">
        <w:rPr>
          <w:rFonts w:ascii="Times New Roman" w:eastAsia="Times New Roman" w:hAnsi="Times New Roman" w:cs="Times New Roman"/>
          <w:b/>
          <w:bCs/>
          <w:sz w:val="28"/>
          <w:szCs w:val="28"/>
        </w:rPr>
        <w:t>Cần chú</w:t>
      </w:r>
      <w:r w:rsidRPr="00CD6744">
        <w:rPr>
          <w:rFonts w:ascii="Times New Roman" w:eastAsia="Times New Roman" w:hAnsi="Times New Roman" w:cs="Times New Roman"/>
          <w:b/>
          <w:bCs/>
          <w:sz w:val="28"/>
          <w:szCs w:val="28"/>
        </w:rPr>
        <w:t xml:space="preserve"> ý: </w:t>
      </w:r>
      <w:r w:rsidRPr="00CD6744">
        <w:rPr>
          <w:rFonts w:ascii="Times New Roman" w:eastAsia="Times New Roman" w:hAnsi="Times New Roman" w:cs="Times New Roman"/>
          <w:sz w:val="28"/>
          <w:szCs w:val="28"/>
        </w:rPr>
        <w:t xml:space="preserve">Những trường hợp </w:t>
      </w:r>
      <w:r w:rsidR="00FF224D" w:rsidRPr="00775980">
        <w:rPr>
          <w:rFonts w:ascii="Times New Roman" w:eastAsia="Times New Roman" w:hAnsi="Times New Roman" w:cs="Times New Roman"/>
          <w:sz w:val="28"/>
          <w:szCs w:val="28"/>
        </w:rPr>
        <w:t xml:space="preserve">(là </w:t>
      </w:r>
      <w:r w:rsidR="00FF224D" w:rsidRPr="00775980">
        <w:rPr>
          <w:rFonts w:ascii="Times New Roman" w:eastAsia="Times New Roman" w:hAnsi="Times New Roman" w:cs="Times New Roman"/>
          <w:bCs/>
          <w:sz w:val="28"/>
          <w:szCs w:val="28"/>
        </w:rPr>
        <w:t>Phó Trưởng phòng hoặc tương đương trở lên)</w:t>
      </w:r>
      <w:r w:rsidR="00FF224D" w:rsidRPr="00CD6744">
        <w:rPr>
          <w:rFonts w:ascii="Times New Roman" w:eastAsia="Times New Roman" w:hAnsi="Times New Roman" w:cs="Times New Roman"/>
          <w:sz w:val="28"/>
          <w:szCs w:val="28"/>
        </w:rPr>
        <w:t> </w:t>
      </w:r>
      <w:r w:rsidRPr="00CD6744">
        <w:rPr>
          <w:rFonts w:ascii="Times New Roman" w:eastAsia="Times New Roman" w:hAnsi="Times New Roman" w:cs="Times New Roman"/>
          <w:sz w:val="28"/>
          <w:szCs w:val="28"/>
        </w:rPr>
        <w:t>được phân công công tác liên quan đến công tác tổ chức cán bộ, quản lý tài chính công, tài sản công, đầu tư công hoặc trực tiếp tiếp xúc và giải quyết công việc của cơ quan, tổ chức, đơn vị, cá nhân khác</w:t>
      </w:r>
      <w:r w:rsidRPr="00CD6744">
        <w:rPr>
          <w:spacing w:val="-2"/>
          <w:sz w:val="26"/>
          <w:szCs w:val="26"/>
          <w:lang w:val="vi-VN"/>
        </w:rPr>
        <w:t xml:space="preserve"> </w:t>
      </w:r>
      <w:r w:rsidRPr="00EB51EF">
        <w:rPr>
          <w:rFonts w:ascii="Times New Roman" w:eastAsia="Times New Roman" w:hAnsi="Times New Roman" w:cs="Times New Roman"/>
          <w:color w:val="0000FF"/>
          <w:sz w:val="28"/>
          <w:szCs w:val="28"/>
        </w:rPr>
        <w:t>đều thuộc đối tượng phải kê khai hằng năm</w:t>
      </w:r>
      <w:r w:rsidRPr="00CD6744">
        <w:rPr>
          <w:rFonts w:ascii="Times New Roman" w:eastAsia="Times New Roman" w:hAnsi="Times New Roman" w:cs="Times New Roman"/>
          <w:sz w:val="28"/>
          <w:szCs w:val="28"/>
        </w:rPr>
        <w:t xml:space="preserve">. </w:t>
      </w:r>
    </w:p>
    <w:p w14:paraId="28DE8D11" w14:textId="4045EC34" w:rsidR="0067483A" w:rsidRPr="00CD6744" w:rsidRDefault="00FF224D" w:rsidP="0067483A">
      <w:pPr>
        <w:shd w:val="clear" w:color="auto" w:fill="FFFFFF"/>
        <w:spacing w:before="120" w:after="0" w:line="240" w:lineRule="auto"/>
        <w:ind w:firstLine="709"/>
        <w:jc w:val="both"/>
        <w:rPr>
          <w:rFonts w:ascii="Times New Roman" w:eastAsia="Times New Roman" w:hAnsi="Times New Roman" w:cs="Times New Roman"/>
          <w:sz w:val="28"/>
          <w:szCs w:val="28"/>
        </w:rPr>
      </w:pPr>
      <w:r w:rsidRPr="00CD6744">
        <w:rPr>
          <w:rFonts w:ascii="Times New Roman" w:eastAsia="Times New Roman" w:hAnsi="Times New Roman" w:cs="Times New Roman"/>
          <w:sz w:val="28"/>
          <w:szCs w:val="28"/>
        </w:rPr>
        <w:t xml:space="preserve">Các trường hợp khác </w:t>
      </w:r>
      <w:r w:rsidR="0080597E" w:rsidRPr="00CD6744">
        <w:rPr>
          <w:rFonts w:ascii="Times New Roman" w:eastAsia="Times New Roman" w:hAnsi="Times New Roman" w:cs="Times New Roman"/>
          <w:sz w:val="28"/>
          <w:szCs w:val="28"/>
        </w:rPr>
        <w:t>cần</w:t>
      </w:r>
      <w:r w:rsidR="0067483A" w:rsidRPr="00CD6744">
        <w:rPr>
          <w:rFonts w:ascii="Times New Roman" w:eastAsia="Times New Roman" w:hAnsi="Times New Roman" w:cs="Times New Roman"/>
          <w:sz w:val="28"/>
          <w:szCs w:val="28"/>
        </w:rPr>
        <w:t xml:space="preserve"> </w:t>
      </w:r>
      <w:r w:rsidRPr="00CD6744">
        <w:rPr>
          <w:rFonts w:ascii="Times New Roman" w:eastAsia="Times New Roman" w:hAnsi="Times New Roman" w:cs="Times New Roman"/>
          <w:sz w:val="28"/>
          <w:szCs w:val="28"/>
        </w:rPr>
        <w:t xml:space="preserve">phải </w:t>
      </w:r>
      <w:r w:rsidR="0067483A" w:rsidRPr="00CD6744">
        <w:rPr>
          <w:rFonts w:ascii="Times New Roman" w:eastAsia="Times New Roman" w:hAnsi="Times New Roman" w:cs="Times New Roman"/>
          <w:sz w:val="28"/>
          <w:szCs w:val="28"/>
        </w:rPr>
        <w:t xml:space="preserve">căn cứ vào chức năng, nhiệm vụ của cơ quan, tổ chức, đơn vị; </w:t>
      </w:r>
      <w:r w:rsidR="0080597E" w:rsidRPr="00CD6744">
        <w:rPr>
          <w:rFonts w:ascii="Times New Roman" w:eastAsia="Times New Roman" w:hAnsi="Times New Roman" w:cs="Times New Roman"/>
          <w:sz w:val="28"/>
          <w:szCs w:val="28"/>
        </w:rPr>
        <w:t>nhiệm vụ chuyên môn của</w:t>
      </w:r>
      <w:r w:rsidR="0067483A" w:rsidRPr="00CD6744">
        <w:rPr>
          <w:rFonts w:ascii="Times New Roman" w:eastAsia="Times New Roman" w:hAnsi="Times New Roman" w:cs="Times New Roman"/>
          <w:sz w:val="28"/>
          <w:szCs w:val="28"/>
        </w:rPr>
        <w:t xml:space="preserve"> từng phòng</w:t>
      </w:r>
      <w:r w:rsidR="0080597E" w:rsidRPr="00CD6744">
        <w:rPr>
          <w:rFonts w:ascii="Times New Roman" w:eastAsia="Times New Roman" w:hAnsi="Times New Roman" w:cs="Times New Roman"/>
          <w:sz w:val="28"/>
          <w:szCs w:val="28"/>
        </w:rPr>
        <w:t xml:space="preserve"> ban phụ trách</w:t>
      </w:r>
      <w:r w:rsidR="0067483A" w:rsidRPr="00CD6744">
        <w:rPr>
          <w:rFonts w:ascii="Times New Roman" w:eastAsia="Times New Roman" w:hAnsi="Times New Roman" w:cs="Times New Roman"/>
          <w:sz w:val="28"/>
          <w:szCs w:val="28"/>
        </w:rPr>
        <w:t xml:space="preserve"> hoặc văn bản phân công</w:t>
      </w:r>
      <w:r w:rsidR="0080597E" w:rsidRPr="00CD6744">
        <w:rPr>
          <w:rFonts w:ascii="Times New Roman" w:eastAsia="Times New Roman" w:hAnsi="Times New Roman" w:cs="Times New Roman"/>
          <w:sz w:val="28"/>
          <w:szCs w:val="28"/>
        </w:rPr>
        <w:t xml:space="preserve"> thực hiện, giao nhiệm vụ</w:t>
      </w:r>
      <w:r w:rsidR="0067483A" w:rsidRPr="00CD6744">
        <w:rPr>
          <w:rFonts w:ascii="Times New Roman" w:eastAsia="Times New Roman" w:hAnsi="Times New Roman" w:cs="Times New Roman"/>
          <w:sz w:val="28"/>
          <w:szCs w:val="28"/>
        </w:rPr>
        <w:t xml:space="preserve"> cụ thể </w:t>
      </w:r>
      <w:r w:rsidR="0080597E" w:rsidRPr="00CD6744">
        <w:rPr>
          <w:rFonts w:ascii="Times New Roman" w:eastAsia="Times New Roman" w:hAnsi="Times New Roman" w:cs="Times New Roman"/>
          <w:sz w:val="28"/>
          <w:szCs w:val="28"/>
        </w:rPr>
        <w:t>cho cá nhân đó phụ trách</w:t>
      </w:r>
      <w:r w:rsidRPr="00CD6744">
        <w:rPr>
          <w:rFonts w:ascii="Times New Roman" w:eastAsia="Times New Roman" w:hAnsi="Times New Roman" w:cs="Times New Roman"/>
          <w:sz w:val="28"/>
          <w:szCs w:val="28"/>
        </w:rPr>
        <w:t xml:space="preserve"> để xác định.</w:t>
      </w:r>
      <w:r w:rsidR="0080597E" w:rsidRPr="00CD6744">
        <w:rPr>
          <w:rFonts w:ascii="Times New Roman" w:eastAsia="Times New Roman" w:hAnsi="Times New Roman" w:cs="Times New Roman"/>
          <w:sz w:val="28"/>
          <w:szCs w:val="28"/>
        </w:rPr>
        <w:t xml:space="preserve"> </w:t>
      </w:r>
      <w:r w:rsidRPr="00CD6744">
        <w:rPr>
          <w:rFonts w:ascii="Times New Roman" w:eastAsia="Times New Roman" w:hAnsi="Times New Roman" w:cs="Times New Roman"/>
          <w:sz w:val="28"/>
          <w:szCs w:val="28"/>
        </w:rPr>
        <w:t xml:space="preserve">Nếu </w:t>
      </w:r>
      <w:r w:rsidR="0067483A" w:rsidRPr="00CD6744">
        <w:rPr>
          <w:rFonts w:ascii="Times New Roman" w:eastAsia="Times New Roman" w:hAnsi="Times New Roman" w:cs="Times New Roman"/>
          <w:sz w:val="28"/>
          <w:szCs w:val="28"/>
        </w:rPr>
        <w:t xml:space="preserve">có liên quan trực tiếp đến một </w:t>
      </w:r>
      <w:r w:rsidR="0080597E" w:rsidRPr="00CD6744">
        <w:rPr>
          <w:rFonts w:ascii="Times New Roman" w:eastAsia="Times New Roman" w:hAnsi="Times New Roman" w:cs="Times New Roman"/>
          <w:sz w:val="28"/>
          <w:szCs w:val="28"/>
        </w:rPr>
        <w:t>trong các</w:t>
      </w:r>
      <w:r w:rsidR="0067483A" w:rsidRPr="00CD6744">
        <w:rPr>
          <w:rFonts w:ascii="Times New Roman" w:eastAsia="Times New Roman" w:hAnsi="Times New Roman" w:cs="Times New Roman"/>
          <w:sz w:val="28"/>
          <w:szCs w:val="28"/>
        </w:rPr>
        <w:t xml:space="preserve"> lĩnh vực được xác định tại Phụ lục III </w:t>
      </w:r>
      <w:r w:rsidR="00C11EC5">
        <w:rPr>
          <w:rFonts w:ascii="Times New Roman" w:eastAsia="Times New Roman" w:hAnsi="Times New Roman" w:cs="Times New Roman"/>
          <w:sz w:val="28"/>
          <w:szCs w:val="28"/>
        </w:rPr>
        <w:t xml:space="preserve">ban hành kèm theo </w:t>
      </w:r>
      <w:r w:rsidR="0067483A" w:rsidRPr="00CD6744">
        <w:rPr>
          <w:rFonts w:ascii="Times New Roman" w:eastAsia="Times New Roman" w:hAnsi="Times New Roman" w:cs="Times New Roman"/>
          <w:sz w:val="28"/>
          <w:szCs w:val="28"/>
        </w:rPr>
        <w:t xml:space="preserve">Nghị định số 130/2020/NĐ-CP </w:t>
      </w:r>
      <w:r w:rsidR="0080597E" w:rsidRPr="00CD6744">
        <w:rPr>
          <w:rFonts w:ascii="Times New Roman" w:eastAsia="Times New Roman" w:hAnsi="Times New Roman" w:cs="Times New Roman"/>
          <w:sz w:val="28"/>
          <w:szCs w:val="28"/>
        </w:rPr>
        <w:t>thì thuộc đối tượng phải kê khai hằng năm</w:t>
      </w:r>
      <w:r w:rsidR="0067483A" w:rsidRPr="00CD6744">
        <w:rPr>
          <w:rFonts w:ascii="Times New Roman" w:eastAsia="Times New Roman" w:hAnsi="Times New Roman" w:cs="Times New Roman"/>
          <w:sz w:val="28"/>
          <w:szCs w:val="28"/>
        </w:rPr>
        <w:t xml:space="preserve">. </w:t>
      </w:r>
    </w:p>
    <w:bookmarkEnd w:id="14"/>
    <w:p w14:paraId="51904D99" w14:textId="029E4ABE" w:rsidR="00206CBF" w:rsidRPr="00C66769" w:rsidRDefault="00E92B26" w:rsidP="00C21B06">
      <w:pPr>
        <w:shd w:val="clear" w:color="auto" w:fill="FFFFFF"/>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206CBF" w:rsidRPr="00C66769">
        <w:rPr>
          <w:rFonts w:ascii="Times New Roman" w:eastAsia="Times New Roman" w:hAnsi="Times New Roman" w:cs="Times New Roman"/>
          <w:b/>
          <w:bCs/>
          <w:sz w:val="28"/>
          <w:szCs w:val="28"/>
        </w:rPr>
        <w:t xml:space="preserve"> </w:t>
      </w:r>
      <w:r w:rsidR="00206CBF" w:rsidRPr="00C66769">
        <w:rPr>
          <w:rFonts w:ascii="Times New Roman" w:eastAsia="Times New Roman" w:hAnsi="Times New Roman" w:cs="Times New Roman"/>
          <w:sz w:val="28"/>
          <w:szCs w:val="28"/>
        </w:rPr>
        <w:t xml:space="preserve">Đối với đối tượng là “Kế toán viên”: </w:t>
      </w:r>
    </w:p>
    <w:p w14:paraId="670870C0" w14:textId="33C9B5BB" w:rsidR="0033463A" w:rsidRPr="00C66769" w:rsidRDefault="00E92B26" w:rsidP="00C21B06">
      <w:pPr>
        <w:shd w:val="clear" w:color="auto" w:fill="FFFFFF"/>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6CBF" w:rsidRPr="00C66769">
        <w:rPr>
          <w:rFonts w:ascii="Times New Roman" w:eastAsia="Times New Roman" w:hAnsi="Times New Roman" w:cs="Times New Roman"/>
          <w:sz w:val="28"/>
          <w:szCs w:val="28"/>
        </w:rPr>
        <w:t xml:space="preserve"> Trường hợp kế toán viên là công chức ở các cơ quan hành chính Nhà nước là đối tượng phải kê khai </w:t>
      </w:r>
      <w:r w:rsidR="004A1EA5">
        <w:rPr>
          <w:rFonts w:ascii="Times New Roman" w:eastAsia="Times New Roman" w:hAnsi="Times New Roman" w:cs="Times New Roman"/>
          <w:sz w:val="28"/>
          <w:szCs w:val="28"/>
        </w:rPr>
        <w:t>hằng</w:t>
      </w:r>
      <w:r w:rsidR="00206CBF" w:rsidRPr="00C66769">
        <w:rPr>
          <w:rFonts w:ascii="Times New Roman" w:eastAsia="Times New Roman" w:hAnsi="Times New Roman" w:cs="Times New Roman"/>
          <w:sz w:val="28"/>
          <w:szCs w:val="28"/>
        </w:rPr>
        <w:t xml:space="preserve"> năm; </w:t>
      </w:r>
    </w:p>
    <w:p w14:paraId="4D0E1F6E" w14:textId="27F58AED" w:rsidR="00206CBF" w:rsidRPr="00C66769" w:rsidRDefault="00E92B26" w:rsidP="00C21B06">
      <w:pPr>
        <w:shd w:val="clear" w:color="auto" w:fill="FFFFFF"/>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3463A" w:rsidRPr="00C66769">
        <w:rPr>
          <w:rFonts w:ascii="Times New Roman" w:eastAsia="Times New Roman" w:hAnsi="Times New Roman" w:cs="Times New Roman"/>
          <w:sz w:val="28"/>
          <w:szCs w:val="28"/>
        </w:rPr>
        <w:t xml:space="preserve"> </w:t>
      </w:r>
      <w:r w:rsidR="00206CBF" w:rsidRPr="00C66769">
        <w:rPr>
          <w:rFonts w:ascii="Times New Roman" w:eastAsia="Times New Roman" w:hAnsi="Times New Roman" w:cs="Times New Roman"/>
          <w:sz w:val="28"/>
          <w:szCs w:val="28"/>
        </w:rPr>
        <w:t xml:space="preserve">Trường hợp kế toán viên ở các đơn vị sự nghiệp phải </w:t>
      </w:r>
      <w:r w:rsidR="00206CBF" w:rsidRPr="00E871ED">
        <w:rPr>
          <w:rFonts w:ascii="Times New Roman" w:eastAsia="Times New Roman" w:hAnsi="Times New Roman" w:cs="Times New Roman"/>
          <w:sz w:val="28"/>
          <w:szCs w:val="28"/>
        </w:rPr>
        <w:t xml:space="preserve">là phó trưởng phòng trở lên </w:t>
      </w:r>
      <w:r w:rsidR="00206CBF" w:rsidRPr="00C66769">
        <w:rPr>
          <w:rFonts w:ascii="Times New Roman" w:eastAsia="Times New Roman" w:hAnsi="Times New Roman" w:cs="Times New Roman"/>
          <w:sz w:val="28"/>
          <w:szCs w:val="28"/>
        </w:rPr>
        <w:t xml:space="preserve">mới là đối tượng </w:t>
      </w:r>
      <w:r w:rsidR="00E871ED">
        <w:rPr>
          <w:rFonts w:ascii="Times New Roman" w:eastAsia="Times New Roman" w:hAnsi="Times New Roman" w:cs="Times New Roman"/>
          <w:sz w:val="28"/>
          <w:szCs w:val="28"/>
        </w:rPr>
        <w:t xml:space="preserve">phải </w:t>
      </w:r>
      <w:r w:rsidR="00206CBF" w:rsidRPr="00C66769">
        <w:rPr>
          <w:rFonts w:ascii="Times New Roman" w:eastAsia="Times New Roman" w:hAnsi="Times New Roman" w:cs="Times New Roman"/>
          <w:sz w:val="28"/>
          <w:szCs w:val="28"/>
        </w:rPr>
        <w:t xml:space="preserve">kê khai </w:t>
      </w:r>
      <w:r w:rsidR="004A1EA5">
        <w:rPr>
          <w:rFonts w:ascii="Times New Roman" w:eastAsia="Times New Roman" w:hAnsi="Times New Roman" w:cs="Times New Roman"/>
          <w:sz w:val="28"/>
          <w:szCs w:val="28"/>
        </w:rPr>
        <w:t>hằng</w:t>
      </w:r>
      <w:r w:rsidR="00206CBF" w:rsidRPr="00C66769">
        <w:rPr>
          <w:rFonts w:ascii="Times New Roman" w:eastAsia="Times New Roman" w:hAnsi="Times New Roman" w:cs="Times New Roman"/>
          <w:sz w:val="28"/>
          <w:szCs w:val="28"/>
        </w:rPr>
        <w:t xml:space="preserve"> năm.</w:t>
      </w:r>
    </w:p>
    <w:p w14:paraId="160B7EA6" w14:textId="1123E395" w:rsidR="00E11AE9" w:rsidRPr="00C66769" w:rsidRDefault="00E11AE9" w:rsidP="00732808">
      <w:pPr>
        <w:shd w:val="clear" w:color="auto" w:fill="FFFFFF"/>
        <w:spacing w:before="120" w:after="0" w:line="240" w:lineRule="auto"/>
        <w:ind w:firstLine="709"/>
        <w:jc w:val="both"/>
        <w:rPr>
          <w:rFonts w:ascii="Times New Roman" w:eastAsia="Times New Roman" w:hAnsi="Times New Roman" w:cs="Times New Roman"/>
          <w:sz w:val="21"/>
          <w:szCs w:val="21"/>
        </w:rPr>
      </w:pPr>
      <w:bookmarkStart w:id="15" w:name="_Hlk152142961"/>
      <w:r w:rsidRPr="00C66769">
        <w:rPr>
          <w:rFonts w:ascii="Times New Roman" w:eastAsia="Times New Roman" w:hAnsi="Times New Roman" w:cs="Times New Roman"/>
          <w:sz w:val="28"/>
          <w:szCs w:val="28"/>
        </w:rPr>
        <w:t>(4) Người đại diện quản lý phần vốn Nhà nước tại doanh nghiệp.</w:t>
      </w:r>
    </w:p>
    <w:p w14:paraId="520663BF" w14:textId="57EF4061" w:rsidR="00E11AE9" w:rsidRPr="00C66769" w:rsidRDefault="00206CBF" w:rsidP="00C21B06">
      <w:pPr>
        <w:shd w:val="clear" w:color="auto" w:fill="FFFFFF"/>
        <w:spacing w:before="120" w:after="0" w:line="240" w:lineRule="auto"/>
        <w:ind w:firstLine="709"/>
        <w:jc w:val="both"/>
        <w:rPr>
          <w:rFonts w:ascii="Times New Roman" w:eastAsia="Times New Roman" w:hAnsi="Times New Roman" w:cs="Times New Roman"/>
          <w:sz w:val="21"/>
          <w:szCs w:val="21"/>
        </w:rPr>
      </w:pPr>
      <w:bookmarkStart w:id="16" w:name="_Hlk152143321"/>
      <w:bookmarkEnd w:id="15"/>
      <w:r w:rsidRPr="00C66769">
        <w:rPr>
          <w:rFonts w:ascii="Times New Roman" w:eastAsia="Times New Roman" w:hAnsi="Times New Roman" w:cs="Times New Roman"/>
          <w:b/>
          <w:bCs/>
          <w:sz w:val="28"/>
          <w:szCs w:val="28"/>
        </w:rPr>
        <w:t>3</w:t>
      </w:r>
      <w:r w:rsidR="00E11AE9" w:rsidRPr="00C66769">
        <w:rPr>
          <w:rFonts w:ascii="Times New Roman" w:eastAsia="Times New Roman" w:hAnsi="Times New Roman" w:cs="Times New Roman"/>
          <w:b/>
          <w:bCs/>
          <w:sz w:val="28"/>
          <w:szCs w:val="28"/>
        </w:rPr>
        <w:t>. Diện kê khai tài sản, thu nhập bổ sung</w:t>
      </w:r>
    </w:p>
    <w:p w14:paraId="5A2D6E20" w14:textId="142A152A" w:rsidR="00E11AE9" w:rsidRPr="00EB51EF" w:rsidRDefault="00206CBF"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EB51EF">
        <w:rPr>
          <w:rFonts w:ascii="Times New Roman" w:eastAsia="Times New Roman" w:hAnsi="Times New Roman" w:cs="Times New Roman"/>
          <w:sz w:val="28"/>
          <w:szCs w:val="28"/>
        </w:rPr>
        <w:t xml:space="preserve">Kê </w:t>
      </w:r>
      <w:r w:rsidR="00E11AE9" w:rsidRPr="00EB51EF">
        <w:rPr>
          <w:rFonts w:ascii="Times New Roman" w:eastAsia="Times New Roman" w:hAnsi="Times New Roman" w:cs="Times New Roman"/>
          <w:sz w:val="28"/>
          <w:szCs w:val="28"/>
        </w:rPr>
        <w:t>khai tài sản, thu nhập bổ sung </w:t>
      </w:r>
      <w:r w:rsidR="00E11AE9" w:rsidRPr="00775980">
        <w:rPr>
          <w:rFonts w:ascii="Times New Roman" w:eastAsia="Times New Roman" w:hAnsi="Times New Roman" w:cs="Times New Roman"/>
          <w:iCs/>
          <w:sz w:val="28"/>
          <w:szCs w:val="28"/>
        </w:rPr>
        <w:t>(gọi tắt là kê khai bổ sung)</w:t>
      </w:r>
      <w:r w:rsidR="00E11AE9" w:rsidRPr="00EB51EF">
        <w:rPr>
          <w:rFonts w:ascii="Times New Roman" w:eastAsia="Times New Roman" w:hAnsi="Times New Roman" w:cs="Times New Roman"/>
          <w:sz w:val="28"/>
          <w:szCs w:val="28"/>
        </w:rPr>
        <w:t> là diện kê khai tiếp theo </w:t>
      </w:r>
      <w:r w:rsidR="00E11AE9" w:rsidRPr="00EB51EF">
        <w:rPr>
          <w:rFonts w:ascii="Times New Roman" w:eastAsia="Times New Roman" w:hAnsi="Times New Roman" w:cs="Times New Roman"/>
          <w:color w:val="0000FF"/>
          <w:sz w:val="28"/>
          <w:szCs w:val="26"/>
        </w:rPr>
        <w:t>sau khi đã hoàn thành việc kê khai lần đầu</w:t>
      </w:r>
      <w:r w:rsidR="00E11AE9" w:rsidRPr="00EB51EF">
        <w:rPr>
          <w:rFonts w:ascii="Times New Roman" w:eastAsia="Times New Roman" w:hAnsi="Times New Roman" w:cs="Times New Roman"/>
          <w:sz w:val="28"/>
          <w:szCs w:val="28"/>
        </w:rPr>
        <w:t>,</w:t>
      </w:r>
      <w:r w:rsidR="00E11AE9" w:rsidRPr="00EB51EF">
        <w:rPr>
          <w:rFonts w:ascii="Times New Roman" w:eastAsia="Times New Roman" w:hAnsi="Times New Roman" w:cs="Times New Roman"/>
          <w:bCs/>
          <w:sz w:val="28"/>
          <w:szCs w:val="28"/>
        </w:rPr>
        <w:t> </w:t>
      </w:r>
      <w:r w:rsidR="00E11AE9" w:rsidRPr="00EB51EF">
        <w:rPr>
          <w:rFonts w:ascii="Times New Roman" w:eastAsia="Times New Roman" w:hAnsi="Times New Roman" w:cs="Times New Roman"/>
          <w:sz w:val="28"/>
          <w:szCs w:val="28"/>
        </w:rPr>
        <w:t>dành cho những đối tượng</w:t>
      </w:r>
      <w:r w:rsidR="0033463A" w:rsidRPr="00EB51EF">
        <w:rPr>
          <w:rFonts w:ascii="Times New Roman" w:eastAsia="Times New Roman" w:hAnsi="Times New Roman" w:cs="Times New Roman"/>
          <w:sz w:val="28"/>
          <w:szCs w:val="28"/>
        </w:rPr>
        <w:t xml:space="preserve"> giữ </w:t>
      </w:r>
      <w:r w:rsidR="009166C6" w:rsidRPr="00EB51EF">
        <w:rPr>
          <w:rFonts w:ascii="Times New Roman" w:eastAsia="Times New Roman" w:hAnsi="Times New Roman" w:cs="Times New Roman"/>
          <w:sz w:val="28"/>
          <w:szCs w:val="28"/>
        </w:rPr>
        <w:lastRenderedPageBreak/>
        <w:t xml:space="preserve">các </w:t>
      </w:r>
      <w:r w:rsidR="0033463A" w:rsidRPr="00EB51EF">
        <w:rPr>
          <w:rFonts w:ascii="Times New Roman" w:eastAsia="Times New Roman" w:hAnsi="Times New Roman" w:cs="Times New Roman"/>
          <w:sz w:val="28"/>
          <w:szCs w:val="28"/>
        </w:rPr>
        <w:t>chức vụ</w:t>
      </w:r>
      <w:r w:rsidR="009166C6" w:rsidRPr="00EB51EF">
        <w:rPr>
          <w:rFonts w:ascii="Times New Roman" w:eastAsia="Times New Roman" w:hAnsi="Times New Roman" w:cs="Times New Roman"/>
          <w:sz w:val="28"/>
          <w:szCs w:val="28"/>
        </w:rPr>
        <w:t>,</w:t>
      </w:r>
      <w:r w:rsidR="00E11AE9" w:rsidRPr="00EB51EF">
        <w:rPr>
          <w:rFonts w:ascii="Times New Roman" w:eastAsia="Times New Roman" w:hAnsi="Times New Roman" w:cs="Times New Roman"/>
          <w:sz w:val="28"/>
          <w:szCs w:val="28"/>
        </w:rPr>
        <w:t xml:space="preserve"> vị trí ít nhạy cảm</w:t>
      </w:r>
      <w:r w:rsidR="0033463A" w:rsidRPr="00EB51EF">
        <w:rPr>
          <w:rFonts w:ascii="Times New Roman" w:eastAsia="Times New Roman" w:hAnsi="Times New Roman" w:cs="Times New Roman"/>
          <w:sz w:val="28"/>
          <w:szCs w:val="28"/>
        </w:rPr>
        <w:t>,</w:t>
      </w:r>
      <w:r w:rsidR="00E11AE9" w:rsidRPr="00EB51EF">
        <w:rPr>
          <w:rFonts w:ascii="Times New Roman" w:eastAsia="Times New Roman" w:hAnsi="Times New Roman" w:cs="Times New Roman"/>
          <w:sz w:val="28"/>
          <w:szCs w:val="28"/>
        </w:rPr>
        <w:t xml:space="preserve"> có nguy cơ tham nhũng thấp</w:t>
      </w:r>
      <w:r w:rsidR="0033463A" w:rsidRPr="00EB51EF">
        <w:rPr>
          <w:rFonts w:ascii="Times New Roman" w:eastAsia="Times New Roman" w:hAnsi="Times New Roman" w:cs="Times New Roman"/>
          <w:sz w:val="28"/>
          <w:szCs w:val="28"/>
        </w:rPr>
        <w:t xml:space="preserve"> (bao gồm cả công chức và viên chức)</w:t>
      </w:r>
      <w:r w:rsidR="009166C6" w:rsidRPr="00EB51EF">
        <w:rPr>
          <w:rFonts w:ascii="Times New Roman" w:eastAsia="Times New Roman" w:hAnsi="Times New Roman" w:cs="Times New Roman"/>
          <w:sz w:val="28"/>
          <w:szCs w:val="28"/>
        </w:rPr>
        <w:t>,</w:t>
      </w:r>
      <w:r w:rsidR="00E11AE9" w:rsidRPr="00EB51EF">
        <w:rPr>
          <w:rFonts w:ascii="Times New Roman" w:eastAsia="Times New Roman" w:hAnsi="Times New Roman" w:cs="Times New Roman"/>
          <w:sz w:val="28"/>
          <w:szCs w:val="28"/>
        </w:rPr>
        <w:t xml:space="preserve"> </w:t>
      </w:r>
      <w:r w:rsidR="009166C6" w:rsidRPr="00EB51EF">
        <w:rPr>
          <w:rFonts w:ascii="Times New Roman" w:eastAsia="Times New Roman" w:hAnsi="Times New Roman" w:cs="Times New Roman"/>
          <w:sz w:val="28"/>
          <w:szCs w:val="28"/>
        </w:rPr>
        <w:t>d</w:t>
      </w:r>
      <w:r w:rsidR="0033463A" w:rsidRPr="00EB51EF">
        <w:rPr>
          <w:rFonts w:ascii="Times New Roman" w:eastAsia="Times New Roman" w:hAnsi="Times New Roman" w:cs="Times New Roman"/>
          <w:sz w:val="28"/>
          <w:szCs w:val="28"/>
        </w:rPr>
        <w:t xml:space="preserve">o </w:t>
      </w:r>
      <w:r w:rsidR="00E11AE9" w:rsidRPr="00EB51EF">
        <w:rPr>
          <w:rFonts w:ascii="Times New Roman" w:eastAsia="Times New Roman" w:hAnsi="Times New Roman" w:cs="Times New Roman"/>
          <w:sz w:val="28"/>
          <w:szCs w:val="28"/>
        </w:rPr>
        <w:t xml:space="preserve">đó chỉ khi nào có biến động </w:t>
      </w:r>
      <w:r w:rsidR="009166C6" w:rsidRPr="00EB51EF">
        <w:rPr>
          <w:rFonts w:ascii="Times New Roman" w:eastAsia="Times New Roman" w:hAnsi="Times New Roman" w:cs="Times New Roman"/>
          <w:sz w:val="28"/>
          <w:szCs w:val="28"/>
        </w:rPr>
        <w:t xml:space="preserve">về </w:t>
      </w:r>
      <w:r w:rsidR="00E11AE9" w:rsidRPr="00EB51EF">
        <w:rPr>
          <w:rFonts w:ascii="Times New Roman" w:eastAsia="Times New Roman" w:hAnsi="Times New Roman" w:cs="Times New Roman"/>
          <w:sz w:val="28"/>
          <w:szCs w:val="28"/>
        </w:rPr>
        <w:t xml:space="preserve">tài sản, thu nhập từ 300 triệu đồng trở lên trong năm thì mới </w:t>
      </w:r>
      <w:r w:rsidR="0033463A" w:rsidRPr="00EB51EF">
        <w:rPr>
          <w:rFonts w:ascii="Times New Roman" w:eastAsia="Times New Roman" w:hAnsi="Times New Roman" w:cs="Times New Roman"/>
          <w:sz w:val="28"/>
          <w:szCs w:val="28"/>
        </w:rPr>
        <w:t>phải</w:t>
      </w:r>
      <w:r w:rsidR="00E11AE9" w:rsidRPr="00EB51EF">
        <w:rPr>
          <w:rFonts w:ascii="Times New Roman" w:eastAsia="Times New Roman" w:hAnsi="Times New Roman" w:cs="Times New Roman"/>
          <w:sz w:val="28"/>
          <w:szCs w:val="28"/>
        </w:rPr>
        <w:t xml:space="preserve"> </w:t>
      </w:r>
      <w:r w:rsidR="009166C6" w:rsidRPr="00EB51EF">
        <w:rPr>
          <w:rFonts w:ascii="Times New Roman" w:eastAsia="Times New Roman" w:hAnsi="Times New Roman" w:cs="Times New Roman"/>
          <w:sz w:val="28"/>
          <w:szCs w:val="28"/>
        </w:rPr>
        <w:t xml:space="preserve">thực hiện </w:t>
      </w:r>
      <w:r w:rsidR="00E11AE9" w:rsidRPr="00EB51EF">
        <w:rPr>
          <w:rFonts w:ascii="Times New Roman" w:eastAsia="Times New Roman" w:hAnsi="Times New Roman" w:cs="Times New Roman"/>
          <w:sz w:val="28"/>
          <w:szCs w:val="28"/>
        </w:rPr>
        <w:t xml:space="preserve">kê khai bổ sung. </w:t>
      </w:r>
      <w:r w:rsidR="00E11AE9" w:rsidRPr="00EB51EF">
        <w:rPr>
          <w:rFonts w:ascii="Times New Roman" w:eastAsia="Times New Roman" w:hAnsi="Times New Roman" w:cs="Times New Roman"/>
          <w:color w:val="0000FF"/>
          <w:sz w:val="28"/>
          <w:szCs w:val="26"/>
        </w:rPr>
        <w:t>Đối tượng thuộc diện kê khai bổ sung cần thỏa mãn đủ 02 điều kiện như sau</w:t>
      </w:r>
      <w:r w:rsidR="00E11AE9" w:rsidRPr="00EB51EF">
        <w:rPr>
          <w:rFonts w:ascii="Times New Roman" w:eastAsia="Times New Roman" w:hAnsi="Times New Roman" w:cs="Times New Roman"/>
          <w:sz w:val="28"/>
          <w:szCs w:val="28"/>
        </w:rPr>
        <w:t>:</w:t>
      </w:r>
    </w:p>
    <w:p w14:paraId="1BE6B65E" w14:textId="6486F8EB"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xml:space="preserve">(1) Bản thân thuộc đối tượng có nghĩa vụ kê khai </w:t>
      </w:r>
      <w:r w:rsidR="0033463A" w:rsidRPr="00C66769">
        <w:rPr>
          <w:rFonts w:ascii="Times New Roman" w:eastAsia="Times New Roman" w:hAnsi="Times New Roman" w:cs="Times New Roman"/>
          <w:sz w:val="28"/>
          <w:szCs w:val="28"/>
        </w:rPr>
        <w:t xml:space="preserve">theo </w:t>
      </w:r>
      <w:r w:rsidRPr="00C66769">
        <w:rPr>
          <w:rFonts w:ascii="Times New Roman" w:eastAsia="Times New Roman" w:hAnsi="Times New Roman" w:cs="Times New Roman"/>
          <w:sz w:val="28"/>
          <w:szCs w:val="28"/>
        </w:rPr>
        <w:t xml:space="preserve">quy định tại Điều 34 Luật </w:t>
      </w:r>
      <w:r w:rsidR="00150343" w:rsidRPr="00C66769">
        <w:rPr>
          <w:rFonts w:ascii="Times New Roman" w:eastAsia="Times New Roman" w:hAnsi="Times New Roman" w:cs="Times New Roman"/>
          <w:sz w:val="28"/>
          <w:szCs w:val="28"/>
        </w:rPr>
        <w:t>PCTN</w:t>
      </w:r>
      <w:r w:rsidRPr="00C66769">
        <w:rPr>
          <w:rFonts w:ascii="Times New Roman" w:eastAsia="Times New Roman" w:hAnsi="Times New Roman" w:cs="Times New Roman"/>
          <w:sz w:val="28"/>
          <w:szCs w:val="28"/>
        </w:rPr>
        <w:t xml:space="preserve">; đã kê khai lần đầu, nay đến kỳ kê khai định kỳ mỗi năm </w:t>
      </w:r>
      <w:r w:rsidR="009166C6" w:rsidRPr="00C66769">
        <w:rPr>
          <w:rFonts w:ascii="Times New Roman" w:eastAsia="Times New Roman" w:hAnsi="Times New Roman" w:cs="Times New Roman"/>
          <w:sz w:val="28"/>
          <w:szCs w:val="28"/>
        </w:rPr>
        <w:t xml:space="preserve">và </w:t>
      </w:r>
      <w:r w:rsidRPr="00C66769">
        <w:rPr>
          <w:rFonts w:ascii="Times New Roman" w:eastAsia="Times New Roman" w:hAnsi="Times New Roman" w:cs="Times New Roman"/>
          <w:sz w:val="28"/>
          <w:szCs w:val="28"/>
        </w:rPr>
        <w:t>không thuộc các đối tượng trong diện kê khai hằng năm.</w:t>
      </w:r>
    </w:p>
    <w:p w14:paraId="7CEEE779" w14:textId="77777777" w:rsidR="00E11AE9"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(2) Phải có biến động tài sản, thu nhập trong năm từ 300 triệu đồng trở lên.</w:t>
      </w:r>
    </w:p>
    <w:p w14:paraId="7206435E" w14:textId="4891B334" w:rsidR="009166C6" w:rsidRPr="00C66769" w:rsidRDefault="00E11AE9" w:rsidP="00C21B06">
      <w:pPr>
        <w:shd w:val="clear" w:color="auto" w:fill="FFFFFF"/>
        <w:spacing w:before="120" w:after="0" w:line="240" w:lineRule="auto"/>
        <w:ind w:firstLine="709"/>
        <w:jc w:val="both"/>
        <w:rPr>
          <w:rFonts w:ascii="Times New Roman" w:eastAsia="Times New Roman" w:hAnsi="Times New Roman" w:cs="Times New Roman"/>
          <w:sz w:val="28"/>
          <w:szCs w:val="28"/>
        </w:rPr>
      </w:pPr>
      <w:r w:rsidRPr="00C66769">
        <w:rPr>
          <w:rFonts w:ascii="Times New Roman" w:eastAsia="Times New Roman" w:hAnsi="Times New Roman" w:cs="Times New Roman"/>
          <w:b/>
          <w:bCs/>
          <w:sz w:val="28"/>
          <w:szCs w:val="28"/>
        </w:rPr>
        <w:t>* Lưu ý:</w:t>
      </w:r>
      <w:r w:rsidR="009166C6" w:rsidRPr="00C66769">
        <w:rPr>
          <w:rFonts w:ascii="Times New Roman" w:eastAsia="Times New Roman" w:hAnsi="Times New Roman" w:cs="Times New Roman"/>
          <w:b/>
          <w:bCs/>
          <w:sz w:val="28"/>
          <w:szCs w:val="28"/>
        </w:rPr>
        <w:t xml:space="preserve"> </w:t>
      </w:r>
      <w:r w:rsidR="009166C6" w:rsidRPr="00C66769">
        <w:rPr>
          <w:rFonts w:ascii="Times New Roman" w:eastAsia="Times New Roman" w:hAnsi="Times New Roman" w:cs="Times New Roman"/>
          <w:sz w:val="28"/>
          <w:szCs w:val="28"/>
        </w:rPr>
        <w:t xml:space="preserve">Mỗi cá nhân không thể cùng một lúc vừa thuộc diện kê khai </w:t>
      </w:r>
      <w:r w:rsidR="004A1EA5">
        <w:rPr>
          <w:rFonts w:ascii="Times New Roman" w:eastAsia="Times New Roman" w:hAnsi="Times New Roman" w:cs="Times New Roman"/>
          <w:sz w:val="28"/>
          <w:szCs w:val="28"/>
        </w:rPr>
        <w:t>hằng</w:t>
      </w:r>
      <w:r w:rsidR="009166C6" w:rsidRPr="00C66769">
        <w:rPr>
          <w:rFonts w:ascii="Times New Roman" w:eastAsia="Times New Roman" w:hAnsi="Times New Roman" w:cs="Times New Roman"/>
          <w:sz w:val="28"/>
          <w:szCs w:val="28"/>
        </w:rPr>
        <w:t xml:space="preserve"> năm và </w:t>
      </w:r>
      <w:r w:rsidR="00B70442" w:rsidRPr="00C66769">
        <w:rPr>
          <w:rFonts w:ascii="Times New Roman" w:eastAsia="Times New Roman" w:hAnsi="Times New Roman" w:cs="Times New Roman"/>
          <w:sz w:val="28"/>
          <w:szCs w:val="28"/>
        </w:rPr>
        <w:t xml:space="preserve">thuộc </w:t>
      </w:r>
      <w:r w:rsidR="009166C6" w:rsidRPr="00C66769">
        <w:rPr>
          <w:rFonts w:ascii="Times New Roman" w:eastAsia="Times New Roman" w:hAnsi="Times New Roman" w:cs="Times New Roman"/>
          <w:sz w:val="28"/>
          <w:szCs w:val="28"/>
        </w:rPr>
        <w:t>diện kê khai bổ sung trong một kỳ kê khai; nếu phát sinh trường hợp này là do nhận thức về pháp luật không đúng, phải nghiên cứu lại.</w:t>
      </w:r>
    </w:p>
    <w:bookmarkEnd w:id="16"/>
    <w:p w14:paraId="212FCD2E" w14:textId="77777777" w:rsidR="0087342F" w:rsidRDefault="00EC6D39" w:rsidP="0087342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0A7007C" w14:textId="4F0A30E0" w:rsidR="0087342F" w:rsidRPr="0087342F" w:rsidRDefault="0087342F" w:rsidP="0087342F">
      <w:pPr>
        <w:rPr>
          <w:rFonts w:ascii="Times New Roman" w:eastAsia="Times New Roman" w:hAnsi="Times New Roman" w:cs="Times New Roman"/>
          <w:sz w:val="28"/>
          <w:szCs w:val="28"/>
        </w:rPr>
      </w:pPr>
      <w:r w:rsidRPr="00F11495">
        <w:rPr>
          <w:noProof/>
          <w:sz w:val="20"/>
          <w:szCs w:val="20"/>
        </w:rPr>
        <w:lastRenderedPageBreak/>
        <mc:AlternateContent>
          <mc:Choice Requires="wps">
            <w:drawing>
              <wp:anchor distT="0" distB="0" distL="114300" distR="114300" simplePos="0" relativeHeight="251663360" behindDoc="0" locked="0" layoutInCell="1" allowOverlap="1" wp14:anchorId="522152AA" wp14:editId="51D3D4C1">
                <wp:simplePos x="0" y="0"/>
                <wp:positionH relativeFrom="column">
                  <wp:posOffset>4378325</wp:posOffset>
                </wp:positionH>
                <wp:positionV relativeFrom="paragraph">
                  <wp:posOffset>1363489</wp:posOffset>
                </wp:positionV>
                <wp:extent cx="638355" cy="266700"/>
                <wp:effectExtent l="0" t="0" r="0" b="0"/>
                <wp:wrapNone/>
                <wp:docPr id="11" name="Rectangle 10">
                  <a:extLst xmlns:a="http://schemas.openxmlformats.org/drawingml/2006/main">
                    <a:ext uri="{FF2B5EF4-FFF2-40B4-BE49-F238E27FC236}">
                      <a16:creationId xmlns:a16="http://schemas.microsoft.com/office/drawing/2014/main" id="{7C7A63CC-4C8C-411F-A4C8-53CC2E9C19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DB3D" w14:textId="77777777" w:rsidR="007A6886" w:rsidRDefault="007A6886" w:rsidP="0087342F">
                            <w:pPr>
                              <w:kinsoku w:val="0"/>
                              <w:overflowPunct w:val="0"/>
                              <w:textAlignment w:val="baseline"/>
                              <w:rPr>
                                <w:sz w:val="24"/>
                                <w:szCs w:val="24"/>
                              </w:rPr>
                            </w:pPr>
                            <w:r w:rsidRPr="00E271A7">
                              <w:rPr>
                                <w:rFonts w:ascii="Times New Roman" w:hAnsi="Times New Roman" w:cs="Times New Roman"/>
                                <w:color w:val="000000" w:themeColor="text1"/>
                                <w:kern w:val="24"/>
                                <w:szCs w:val="20"/>
                              </w:rPr>
                              <w:t>Không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22152AA" id="Rectangle 10" o:spid="_x0000_s1026" style="position:absolute;margin-left:344.75pt;margin-top:107.35pt;width:5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" filled="f" stroked="f">
                <v:textbox>
                  <w:txbxContent>
                    <w:p w14:paraId="1BF1DB3D" w14:textId="77777777" w:rsidR="007A6886" w:rsidRDefault="007A6886" w:rsidP="0087342F">
                      <w:pPr>
                        <w:kinsoku w:val="0"/>
                        <w:overflowPunct w:val="0"/>
                        <w:textAlignment w:val="baseline"/>
                        <w:rPr>
                          <w:sz w:val="24"/>
                          <w:szCs w:val="24"/>
                        </w:rPr>
                      </w:pPr>
                      <w:r w:rsidRPr="00E271A7">
                        <w:rPr>
                          <w:rFonts w:ascii="Times New Roman" w:hAnsi="Times New Roman" w:cs="Times New Roman"/>
                          <w:color w:val="000000" w:themeColor="text1"/>
                          <w:kern w:val="24"/>
                          <w:szCs w:val="20"/>
                        </w:rPr>
                        <w:t>Không</w:t>
                      </w:r>
                    </w:p>
                  </w:txbxContent>
                </v:textbox>
              </v:rect>
            </w:pict>
          </mc:Fallback>
        </mc:AlternateContent>
      </w:r>
      <w:r>
        <w:rPr>
          <w:noProof/>
          <w:sz w:val="20"/>
          <w:szCs w:val="20"/>
        </w:rPr>
        <mc:AlternateContent>
          <mc:Choice Requires="wps">
            <w:drawing>
              <wp:anchor distT="0" distB="0" distL="114300" distR="114300" simplePos="0" relativeHeight="251682816" behindDoc="0" locked="0" layoutInCell="1" allowOverlap="1" wp14:anchorId="1205EE6A" wp14:editId="368EA691">
                <wp:simplePos x="0" y="0"/>
                <wp:positionH relativeFrom="column">
                  <wp:posOffset>4369064</wp:posOffset>
                </wp:positionH>
                <wp:positionV relativeFrom="paragraph">
                  <wp:posOffset>1625600</wp:posOffset>
                </wp:positionV>
                <wp:extent cx="531495" cy="45719"/>
                <wp:effectExtent l="0" t="19050" r="40005" b="31115"/>
                <wp:wrapNone/>
                <wp:docPr id="71681" name="Arrow: Left 71681"/>
                <wp:cNvGraphicFramePr/>
                <a:graphic xmlns:a="http://schemas.openxmlformats.org/drawingml/2006/main">
                  <a:graphicData uri="http://schemas.microsoft.com/office/word/2010/wordprocessingShape">
                    <wps:wsp>
                      <wps:cNvSpPr/>
                      <wps:spPr>
                        <a:xfrm rot="10800000" flipV="1">
                          <a:off x="0" y="0"/>
                          <a:ext cx="53149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2987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1681" o:spid="_x0000_s1026" type="#_x0000_t66" style="position:absolute;margin-left:344pt;margin-top:128pt;width:41.85pt;height:3.6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" adj="929" fillcolor="#4472c4 [3204]" strokecolor="#1f3763 [1604]" strokeweight="1pt"/>
            </w:pict>
          </mc:Fallback>
        </mc:AlternateContent>
      </w:r>
      <w:r w:rsidRPr="00F11495">
        <w:rPr>
          <w:noProof/>
          <w:sz w:val="20"/>
          <w:szCs w:val="20"/>
        </w:rPr>
        <mc:AlternateContent>
          <mc:Choice Requires="wps">
            <w:drawing>
              <wp:anchor distT="0" distB="0" distL="114300" distR="114300" simplePos="0" relativeHeight="251662336" behindDoc="0" locked="0" layoutInCell="1" allowOverlap="1" wp14:anchorId="2CAF0A91" wp14:editId="08979655">
                <wp:simplePos x="0" y="0"/>
                <wp:positionH relativeFrom="column">
                  <wp:posOffset>1977007</wp:posOffset>
                </wp:positionH>
                <wp:positionV relativeFrom="paragraph">
                  <wp:posOffset>1001695</wp:posOffset>
                </wp:positionV>
                <wp:extent cx="2375535" cy="1282868"/>
                <wp:effectExtent l="19050" t="19050" r="43815" b="31750"/>
                <wp:wrapNone/>
                <wp:docPr id="8" name="Flowchart: Decision 7">
                  <a:extLst xmlns:a="http://schemas.openxmlformats.org/drawingml/2006/main">
                    <a:ext uri="{FF2B5EF4-FFF2-40B4-BE49-F238E27FC236}">
                      <a16:creationId xmlns:a16="http://schemas.microsoft.com/office/drawing/2014/main" id="{8AFC1104-E81E-4ED8-8510-73DD8D1E993B}"/>
                    </a:ext>
                  </a:extLst>
                </wp:docPr>
                <wp:cNvGraphicFramePr/>
                <a:graphic xmlns:a="http://schemas.openxmlformats.org/drawingml/2006/main">
                  <a:graphicData uri="http://schemas.microsoft.com/office/word/2010/wordprocessingShape">
                    <wps:wsp>
                      <wps:cNvSpPr/>
                      <wps:spPr>
                        <a:xfrm>
                          <a:off x="0" y="0"/>
                          <a:ext cx="2375535" cy="1282868"/>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569B98" w14:textId="77777777" w:rsidR="007A6886" w:rsidRPr="00E271A7" w:rsidRDefault="007A6886" w:rsidP="0087342F">
                            <w:pPr>
                              <w:kinsoku w:val="0"/>
                              <w:overflowPunct w:val="0"/>
                              <w:jc w:val="center"/>
                              <w:textAlignment w:val="baseline"/>
                              <w:rPr>
                                <w:rFonts w:ascii="Times New Roman" w:hAnsi="Times New Roman" w:cs="Times New Roman"/>
                                <w:color w:val="0000FF"/>
                                <w:szCs w:val="20"/>
                              </w:rPr>
                            </w:pPr>
                            <w:r w:rsidRPr="00E271A7">
                              <w:rPr>
                                <w:rFonts w:ascii="Times New Roman" w:hAnsi="Times New Roman" w:cs="Times New Roman"/>
                                <w:color w:val="0000FF"/>
                                <w:kern w:val="24"/>
                                <w:szCs w:val="20"/>
                              </w:rPr>
                              <w:t>Có thuộc đối t</w:t>
                            </w:r>
                            <w:r w:rsidRPr="00E271A7">
                              <w:rPr>
                                <w:rFonts w:ascii="Times New Roman" w:hAnsi="Times New Roman" w:cs="Times New Roman"/>
                                <w:color w:val="0000FF"/>
                                <w:kern w:val="24"/>
                                <w:szCs w:val="20"/>
                                <w:lang w:val="vi-VN"/>
                              </w:rPr>
                              <w:t>ư</w:t>
                            </w:r>
                            <w:r w:rsidRPr="00E271A7">
                              <w:rPr>
                                <w:rFonts w:ascii="Times New Roman" w:hAnsi="Times New Roman" w:cs="Times New Roman"/>
                                <w:color w:val="0000FF"/>
                                <w:kern w:val="24"/>
                                <w:szCs w:val="20"/>
                              </w:rPr>
                              <w:t>ợng tại Điều 34 Luật PCTN hay không?</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2CAF0A91" id="_x0000_t110" coordsize="21600,21600" o:spt="110" path="m10800,l,10800,10800,21600,21600,10800xe">
                <v:stroke joinstyle="miter"/>
                <v:path gradientshapeok="t" o:connecttype="rect" textboxrect="5400,5400,16200,16200"/>
              </v:shapetype>
              <v:shape id="Flowchart: Decision 7" o:spid="_x0000_s1027" type="#_x0000_t110" style="position:absolute;margin-left:155.65pt;margin-top:78.85pt;width:187.05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" fillcolor="white [3212]" strokecolor="#1f3763 [1604]" strokeweight="1pt">
                <v:textbox>
                  <w:txbxContent>
                    <w:p w14:paraId="18569B98" w14:textId="77777777" w:rsidR="007A6886" w:rsidRPr="00E271A7" w:rsidRDefault="007A6886" w:rsidP="0087342F">
                      <w:pPr>
                        <w:kinsoku w:val="0"/>
                        <w:overflowPunct w:val="0"/>
                        <w:jc w:val="center"/>
                        <w:textAlignment w:val="baseline"/>
                        <w:rPr>
                          <w:rFonts w:ascii="Times New Roman" w:hAnsi="Times New Roman" w:cs="Times New Roman"/>
                          <w:color w:val="0000FF"/>
                          <w:szCs w:val="20"/>
                        </w:rPr>
                      </w:pPr>
                      <w:r w:rsidRPr="00E271A7">
                        <w:rPr>
                          <w:rFonts w:ascii="Times New Roman" w:hAnsi="Times New Roman" w:cs="Times New Roman"/>
                          <w:color w:val="0000FF"/>
                          <w:kern w:val="24"/>
                          <w:szCs w:val="20"/>
                        </w:rPr>
                        <w:t>Có thuộc đối t</w:t>
                      </w:r>
                      <w:r w:rsidRPr="00E271A7">
                        <w:rPr>
                          <w:rFonts w:ascii="Times New Roman" w:hAnsi="Times New Roman" w:cs="Times New Roman"/>
                          <w:color w:val="0000FF"/>
                          <w:kern w:val="24"/>
                          <w:szCs w:val="20"/>
                          <w:lang w:val="vi-VN"/>
                        </w:rPr>
                        <w:t>ư</w:t>
                      </w:r>
                      <w:r w:rsidRPr="00E271A7">
                        <w:rPr>
                          <w:rFonts w:ascii="Times New Roman" w:hAnsi="Times New Roman" w:cs="Times New Roman"/>
                          <w:color w:val="0000FF"/>
                          <w:kern w:val="24"/>
                          <w:szCs w:val="20"/>
                        </w:rPr>
                        <w:t>ợng tại Điều 34 Luật PCTN hay không?</w:t>
                      </w:r>
                    </w:p>
                  </w:txbxContent>
                </v:textbox>
              </v:shape>
            </w:pict>
          </mc:Fallback>
        </mc:AlternateContent>
      </w:r>
      <w:r w:rsidRPr="00F11495">
        <w:rPr>
          <w:noProof/>
          <w:sz w:val="20"/>
          <w:szCs w:val="20"/>
        </w:rPr>
        <mc:AlternateContent>
          <mc:Choice Requires="wps">
            <w:drawing>
              <wp:anchor distT="0" distB="0" distL="114300" distR="114300" simplePos="0" relativeHeight="251679744" behindDoc="0" locked="0" layoutInCell="1" allowOverlap="1" wp14:anchorId="7856D492" wp14:editId="59A6B0AB">
                <wp:simplePos x="0" y="0"/>
                <wp:positionH relativeFrom="margin">
                  <wp:align>right</wp:align>
                </wp:positionH>
                <wp:positionV relativeFrom="paragraph">
                  <wp:posOffset>4161686</wp:posOffset>
                </wp:positionV>
                <wp:extent cx="1885950" cy="1038225"/>
                <wp:effectExtent l="457200" t="19050" r="38100" b="142875"/>
                <wp:wrapNone/>
                <wp:docPr id="71683" name="Speech Bubble: Oval 71682">
                  <a:extLst xmlns:a="http://schemas.openxmlformats.org/drawingml/2006/main">
                    <a:ext uri="{FF2B5EF4-FFF2-40B4-BE49-F238E27FC236}">
                      <a16:creationId xmlns:a16="http://schemas.microsoft.com/office/drawing/2014/main" id="{4F26E723-AAD3-49EA-A286-C28201C2AD16}"/>
                    </a:ext>
                  </a:extLst>
                </wp:docPr>
                <wp:cNvGraphicFramePr/>
                <a:graphic xmlns:a="http://schemas.openxmlformats.org/drawingml/2006/main">
                  <a:graphicData uri="http://schemas.microsoft.com/office/word/2010/wordprocessingShape">
                    <wps:wsp>
                      <wps:cNvSpPr/>
                      <wps:spPr>
                        <a:xfrm>
                          <a:off x="0" y="0"/>
                          <a:ext cx="1885950" cy="1038225"/>
                        </a:xfrm>
                        <a:prstGeom prst="wedgeEllipseCallout">
                          <a:avLst>
                            <a:gd name="adj1" fmla="val -71433"/>
                            <a:gd name="adj2" fmla="val 5941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F424D1" w14:textId="77777777" w:rsidR="007A6886" w:rsidRPr="00F11495" w:rsidRDefault="007A6886" w:rsidP="0087342F">
                            <w:pPr>
                              <w:kinsoku w:val="0"/>
                              <w:overflowPunct w:val="0"/>
                              <w:spacing w:after="0"/>
                              <w:jc w:val="center"/>
                              <w:textAlignment w:val="baseline"/>
                              <w:rPr>
                                <w:rFonts w:ascii="Times New Roman" w:hAnsi="Times New Roman" w:cs="Times New Roman"/>
                                <w:sz w:val="20"/>
                                <w:szCs w:val="20"/>
                              </w:rPr>
                            </w:pPr>
                            <w:r w:rsidRPr="00F11495">
                              <w:rPr>
                                <w:rFonts w:ascii="Times New Roman" w:hAnsi="Times New Roman" w:cs="Times New Roman"/>
                                <w:color w:val="000000" w:themeColor="text1"/>
                                <w:kern w:val="24"/>
                                <w:sz w:val="20"/>
                                <w:szCs w:val="20"/>
                              </w:rPr>
                              <w:t>Điểm a khoản 3 Điều 36 Luật PCTN và Điều 10 Nghị định 130 của Chính phủ</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7856D49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1682" o:spid="_x0000_s1028" type="#_x0000_t63" style="position:absolute;margin-left:97.3pt;margin-top:327.7pt;width:148.5pt;height:81.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" adj="-4630,23633" fillcolor="white [3212]" strokecolor="#1f3763 [1604]" strokeweight="1pt">
                <v:textbox>
                  <w:txbxContent>
                    <w:p w14:paraId="25F424D1" w14:textId="77777777" w:rsidR="007A6886" w:rsidRPr="00F11495" w:rsidRDefault="007A6886" w:rsidP="0087342F">
                      <w:pPr>
                        <w:kinsoku w:val="0"/>
                        <w:overflowPunct w:val="0"/>
                        <w:spacing w:after="0"/>
                        <w:jc w:val="center"/>
                        <w:textAlignment w:val="baseline"/>
                        <w:rPr>
                          <w:rFonts w:ascii="Times New Roman" w:hAnsi="Times New Roman" w:cs="Times New Roman"/>
                          <w:sz w:val="20"/>
                          <w:szCs w:val="20"/>
                        </w:rPr>
                      </w:pPr>
                      <w:r w:rsidRPr="00F11495">
                        <w:rPr>
                          <w:rFonts w:ascii="Times New Roman" w:hAnsi="Times New Roman" w:cs="Times New Roman"/>
                          <w:color w:val="000000" w:themeColor="text1"/>
                          <w:kern w:val="24"/>
                          <w:sz w:val="20"/>
                          <w:szCs w:val="20"/>
                        </w:rPr>
                        <w:t>Điểm a khoản 3 Điều 36 Luật PCTN và Điều 10 Nghị định 130 của Chính phủ</w:t>
                      </w:r>
                    </w:p>
                  </w:txbxContent>
                </v:textbox>
                <w10:wrap anchorx="margin"/>
              </v:shape>
            </w:pict>
          </mc:Fallback>
        </mc:AlternateContent>
      </w:r>
      <w:r>
        <w:rPr>
          <w:noProof/>
          <w:sz w:val="20"/>
          <w:szCs w:val="20"/>
        </w:rPr>
        <mc:AlternateContent>
          <mc:Choice Requires="wps">
            <w:drawing>
              <wp:anchor distT="0" distB="0" distL="114300" distR="114300" simplePos="0" relativeHeight="251687936" behindDoc="0" locked="0" layoutInCell="1" allowOverlap="1" wp14:anchorId="64F84E54" wp14:editId="76F7E113">
                <wp:simplePos x="0" y="0"/>
                <wp:positionH relativeFrom="column">
                  <wp:posOffset>4516120</wp:posOffset>
                </wp:positionH>
                <wp:positionV relativeFrom="paragraph">
                  <wp:posOffset>5765165</wp:posOffset>
                </wp:positionV>
                <wp:extent cx="403860" cy="45085"/>
                <wp:effectExtent l="0" t="19050" r="34290" b="31115"/>
                <wp:wrapNone/>
                <wp:docPr id="71689" name="Arrow: Left 71689"/>
                <wp:cNvGraphicFramePr/>
                <a:graphic xmlns:a="http://schemas.openxmlformats.org/drawingml/2006/main">
                  <a:graphicData uri="http://schemas.microsoft.com/office/word/2010/wordprocessingShape">
                    <wps:wsp>
                      <wps:cNvSpPr/>
                      <wps:spPr>
                        <a:xfrm rot="10800000">
                          <a:off x="0" y="0"/>
                          <a:ext cx="40386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A3173" id="Arrow: Left 71689" o:spid="_x0000_s1026" type="#_x0000_t66" style="position:absolute;margin-left:355.6pt;margin-top:453.95pt;width:31.8pt;height:3.5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" adj="1206" fillcolor="#4472c4 [3204]" strokecolor="#1f3763 [1604]" strokeweight="1pt"/>
            </w:pict>
          </mc:Fallback>
        </mc:AlternateContent>
      </w:r>
      <w:r w:rsidRPr="00F11495">
        <w:rPr>
          <w:noProof/>
          <w:sz w:val="20"/>
          <w:szCs w:val="20"/>
        </w:rPr>
        <mc:AlternateContent>
          <mc:Choice Requires="wps">
            <w:drawing>
              <wp:anchor distT="0" distB="0" distL="114300" distR="114300" simplePos="0" relativeHeight="251671552" behindDoc="0" locked="0" layoutInCell="1" allowOverlap="1" wp14:anchorId="22FAA0DB" wp14:editId="308E81AA">
                <wp:simplePos x="0" y="0"/>
                <wp:positionH relativeFrom="column">
                  <wp:posOffset>4549491</wp:posOffset>
                </wp:positionH>
                <wp:positionV relativeFrom="paragraph">
                  <wp:posOffset>5523533</wp:posOffset>
                </wp:positionV>
                <wp:extent cx="393700" cy="307975"/>
                <wp:effectExtent l="0" t="0" r="0" b="0"/>
                <wp:wrapNone/>
                <wp:docPr id="23" name="Rectangle 22">
                  <a:extLst xmlns:a="http://schemas.openxmlformats.org/drawingml/2006/main">
                    <a:ext uri="{FF2B5EF4-FFF2-40B4-BE49-F238E27FC236}">
                      <a16:creationId xmlns:a16="http://schemas.microsoft.com/office/drawing/2014/main" id="{60FFCAA0-9024-43C3-8904-FD2DC8C1DD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D380" w14:textId="77777777" w:rsidR="007A6886" w:rsidRPr="009D2FA0" w:rsidRDefault="007A6886" w:rsidP="0087342F">
                            <w:pPr>
                              <w:kinsoku w:val="0"/>
                              <w:overflowPunct w:val="0"/>
                              <w:spacing w:after="0"/>
                              <w:textAlignment w:val="baseline"/>
                              <w:rPr>
                                <w:sz w:val="26"/>
                                <w:szCs w:val="24"/>
                              </w:rPr>
                            </w:pPr>
                            <w:r w:rsidRPr="009D2FA0">
                              <w:rPr>
                                <w:rFonts w:ascii="Times New Roman" w:hAnsi="Times New Roman" w:cs="Times New Roman"/>
                                <w:color w:val="000000" w:themeColor="text1"/>
                                <w:kern w:val="24"/>
                                <w:szCs w:val="20"/>
                              </w:rPr>
                              <w:t>Có</w:t>
                            </w:r>
                          </w:p>
                        </w:txbxContent>
                      </wps:txbx>
                      <wps:bodyPr wrap="none">
                        <a:spAutoFit/>
                      </wps:bodyPr>
                    </wps:wsp>
                  </a:graphicData>
                </a:graphic>
              </wp:anchor>
            </w:drawing>
          </mc:Choice>
          <mc:Fallback>
            <w:pict>
              <v:rect w14:anchorId="22FAA0DB" id="Rectangle 22" o:spid="_x0000_s1029" style="position:absolute;margin-left:358.25pt;margin-top:434.9pt;width:31pt;height:24.2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" filled="f" stroked="f">
                <v:textbox style="mso-fit-shape-to-text:t">
                  <w:txbxContent>
                    <w:p w14:paraId="6A55D380" w14:textId="77777777" w:rsidR="007A6886" w:rsidRPr="009D2FA0" w:rsidRDefault="007A6886" w:rsidP="0087342F">
                      <w:pPr>
                        <w:kinsoku w:val="0"/>
                        <w:overflowPunct w:val="0"/>
                        <w:spacing w:after="0"/>
                        <w:textAlignment w:val="baseline"/>
                        <w:rPr>
                          <w:sz w:val="26"/>
                          <w:szCs w:val="24"/>
                        </w:rPr>
                      </w:pPr>
                      <w:r w:rsidRPr="009D2FA0">
                        <w:rPr>
                          <w:rFonts w:ascii="Times New Roman" w:hAnsi="Times New Roman" w:cs="Times New Roman"/>
                          <w:color w:val="000000" w:themeColor="text1"/>
                          <w:kern w:val="24"/>
                          <w:szCs w:val="20"/>
                        </w:rPr>
                        <w:t>Có</w:t>
                      </w:r>
                    </w:p>
                  </w:txbxContent>
                </v:textbox>
              </v:rect>
            </w:pict>
          </mc:Fallback>
        </mc:AlternateContent>
      </w:r>
      <w:r w:rsidRPr="00F11495">
        <w:rPr>
          <w:noProof/>
          <w:sz w:val="20"/>
          <w:szCs w:val="20"/>
        </w:rPr>
        <mc:AlternateContent>
          <mc:Choice Requires="wps">
            <w:drawing>
              <wp:anchor distT="0" distB="0" distL="114300" distR="114300" simplePos="0" relativeHeight="251688960" behindDoc="0" locked="0" layoutInCell="1" allowOverlap="1" wp14:anchorId="7865ED6B" wp14:editId="73AF8A61">
                <wp:simplePos x="0" y="0"/>
                <wp:positionH relativeFrom="column">
                  <wp:posOffset>4418330</wp:posOffset>
                </wp:positionH>
                <wp:positionV relativeFrom="paragraph">
                  <wp:posOffset>7749651</wp:posOffset>
                </wp:positionV>
                <wp:extent cx="393700" cy="307975"/>
                <wp:effectExtent l="0" t="0" r="0" b="1905"/>
                <wp:wrapNone/>
                <wp:docPr id="71690" name="Rectangle 2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502A" w14:textId="77777777" w:rsidR="007A6886" w:rsidRPr="009D2FA0" w:rsidRDefault="007A6886" w:rsidP="0087342F">
                            <w:pPr>
                              <w:kinsoku w:val="0"/>
                              <w:overflowPunct w:val="0"/>
                              <w:spacing w:after="0"/>
                              <w:textAlignment w:val="baseline"/>
                              <w:rPr>
                                <w:sz w:val="26"/>
                                <w:szCs w:val="24"/>
                              </w:rPr>
                            </w:pPr>
                            <w:r w:rsidRPr="009D2FA0">
                              <w:rPr>
                                <w:rFonts w:ascii="Times New Roman" w:hAnsi="Times New Roman" w:cs="Times New Roman"/>
                                <w:color w:val="000000" w:themeColor="text1"/>
                                <w:kern w:val="24"/>
                                <w:szCs w:val="20"/>
                              </w:rPr>
                              <w:t>Có</w:t>
                            </w:r>
                          </w:p>
                        </w:txbxContent>
                      </wps:txbx>
                      <wps:bodyPr wrap="none">
                        <a:spAutoFit/>
                      </wps:bodyPr>
                    </wps:wsp>
                  </a:graphicData>
                </a:graphic>
              </wp:anchor>
            </w:drawing>
          </mc:Choice>
          <mc:Fallback>
            <w:pict>
              <v:rect w14:anchorId="7865ED6B" id="_x0000_s1030" style="position:absolute;margin-left:347.9pt;margin-top:610.2pt;width:31pt;height:24.2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" filled="f" stroked="f">
                <v:textbox style="mso-fit-shape-to-text:t">
                  <w:txbxContent>
                    <w:p w14:paraId="77D7502A" w14:textId="77777777" w:rsidR="007A6886" w:rsidRPr="009D2FA0" w:rsidRDefault="007A6886" w:rsidP="0087342F">
                      <w:pPr>
                        <w:kinsoku w:val="0"/>
                        <w:overflowPunct w:val="0"/>
                        <w:spacing w:after="0"/>
                        <w:textAlignment w:val="baseline"/>
                        <w:rPr>
                          <w:sz w:val="26"/>
                          <w:szCs w:val="24"/>
                        </w:rPr>
                      </w:pPr>
                      <w:r w:rsidRPr="009D2FA0">
                        <w:rPr>
                          <w:rFonts w:ascii="Times New Roman" w:hAnsi="Times New Roman" w:cs="Times New Roman"/>
                          <w:color w:val="000000" w:themeColor="text1"/>
                          <w:kern w:val="24"/>
                          <w:szCs w:val="20"/>
                        </w:rPr>
                        <w:t>Có</w:t>
                      </w:r>
                    </w:p>
                  </w:txbxContent>
                </v:textbox>
              </v:rect>
            </w:pict>
          </mc:Fallback>
        </mc:AlternateContent>
      </w:r>
      <w:r>
        <w:rPr>
          <w:noProof/>
          <w:sz w:val="20"/>
          <w:szCs w:val="20"/>
        </w:rPr>
        <mc:AlternateContent>
          <mc:Choice Requires="wps">
            <w:drawing>
              <wp:anchor distT="0" distB="0" distL="114300" distR="114300" simplePos="0" relativeHeight="251689984" behindDoc="0" locked="0" layoutInCell="1" allowOverlap="1" wp14:anchorId="5E1D4E38" wp14:editId="1599FC8C">
                <wp:simplePos x="0" y="0"/>
                <wp:positionH relativeFrom="column">
                  <wp:posOffset>4338320</wp:posOffset>
                </wp:positionH>
                <wp:positionV relativeFrom="paragraph">
                  <wp:posOffset>7969361</wp:posOffset>
                </wp:positionV>
                <wp:extent cx="533400" cy="45085"/>
                <wp:effectExtent l="0" t="19050" r="38100" b="31115"/>
                <wp:wrapNone/>
                <wp:docPr id="71691" name="Arrow: Left 71691"/>
                <wp:cNvGraphicFramePr/>
                <a:graphic xmlns:a="http://schemas.openxmlformats.org/drawingml/2006/main">
                  <a:graphicData uri="http://schemas.microsoft.com/office/word/2010/wordprocessingShape">
                    <wps:wsp>
                      <wps:cNvSpPr/>
                      <wps:spPr>
                        <a:xfrm rot="10800000" flipV="1">
                          <a:off x="0" y="0"/>
                          <a:ext cx="53340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DBE93" id="Arrow: Left 71691" o:spid="_x0000_s1026" type="#_x0000_t66" style="position:absolute;margin-left:341.6pt;margin-top:627.5pt;width:42pt;height:3.55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" adj="913" fillcolor="#4472c4 [3204]" strokecolor="#1f3763 [1604]" strokeweight="1pt"/>
            </w:pict>
          </mc:Fallback>
        </mc:AlternateContent>
      </w:r>
      <w:r w:rsidRPr="00F11495">
        <w:rPr>
          <w:noProof/>
          <w:sz w:val="20"/>
          <w:szCs w:val="20"/>
        </w:rPr>
        <mc:AlternateContent>
          <mc:Choice Requires="wps">
            <w:drawing>
              <wp:anchor distT="0" distB="0" distL="114300" distR="114300" simplePos="0" relativeHeight="251673600" behindDoc="0" locked="0" layoutInCell="1" allowOverlap="1" wp14:anchorId="5349D8BA" wp14:editId="4F7A31A5">
                <wp:simplePos x="0" y="0"/>
                <wp:positionH relativeFrom="column">
                  <wp:posOffset>1455832</wp:posOffset>
                </wp:positionH>
                <wp:positionV relativeFrom="paragraph">
                  <wp:posOffset>7713345</wp:posOffset>
                </wp:positionV>
                <wp:extent cx="673100" cy="262255"/>
                <wp:effectExtent l="0" t="0" r="0" b="0"/>
                <wp:wrapNone/>
                <wp:docPr id="26" name="Rectangle 25">
                  <a:extLst xmlns:a="http://schemas.openxmlformats.org/drawingml/2006/main">
                    <a:ext uri="{FF2B5EF4-FFF2-40B4-BE49-F238E27FC236}">
                      <a16:creationId xmlns:a16="http://schemas.microsoft.com/office/drawing/2014/main" id="{EE1BA9BC-0F41-42CE-B806-A599E5B06AF5}"/>
                    </a:ext>
                  </a:extLst>
                </wp:docPr>
                <wp:cNvGraphicFramePr/>
                <a:graphic xmlns:a="http://schemas.openxmlformats.org/drawingml/2006/main">
                  <a:graphicData uri="http://schemas.microsoft.com/office/word/2010/wordprocessingShape">
                    <wps:wsp>
                      <wps:cNvSpPr/>
                      <wps:spPr>
                        <a:xfrm>
                          <a:off x="0" y="0"/>
                          <a:ext cx="673100" cy="262255"/>
                        </a:xfrm>
                        <a:prstGeom prst="rect">
                          <a:avLst/>
                        </a:prstGeom>
                      </wps:spPr>
                      <wps:txbx>
                        <w:txbxContent>
                          <w:p w14:paraId="1A2B577E" w14:textId="77777777" w:rsidR="007A6886" w:rsidRPr="009D2FA0" w:rsidRDefault="007A6886" w:rsidP="0087342F">
                            <w:pPr>
                              <w:kinsoku w:val="0"/>
                              <w:overflowPunct w:val="0"/>
                              <w:spacing w:after="0"/>
                              <w:textAlignment w:val="baseline"/>
                              <w:rPr>
                                <w:sz w:val="26"/>
                                <w:szCs w:val="24"/>
                              </w:rPr>
                            </w:pPr>
                            <w:r w:rsidRPr="009D2FA0">
                              <w:rPr>
                                <w:rFonts w:ascii="Times New Roman" w:hAnsi="Times New Roman" w:cs="Times New Roman"/>
                                <w:color w:val="000000" w:themeColor="text1"/>
                                <w:kern w:val="24"/>
                                <w:szCs w:val="20"/>
                              </w:rPr>
                              <w:t>Không</w:t>
                            </w:r>
                          </w:p>
                        </w:txbxContent>
                      </wps:txbx>
                      <wps:bodyPr wrap="none">
                        <a:noAutofit/>
                      </wps:bodyPr>
                    </wps:wsp>
                  </a:graphicData>
                </a:graphic>
                <wp14:sizeRelV relativeFrom="margin">
                  <wp14:pctHeight>0</wp14:pctHeight>
                </wp14:sizeRelV>
              </wp:anchor>
            </w:drawing>
          </mc:Choice>
          <mc:Fallback>
            <w:pict>
              <v:rect w14:anchorId="5349D8BA" id="Rectangle 25" o:spid="_x0000_s1031" style="position:absolute;margin-left:114.65pt;margin-top:607.35pt;width:53pt;height:20.6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" filled="f" stroked="f">
                <v:textbox>
                  <w:txbxContent>
                    <w:p w14:paraId="1A2B577E" w14:textId="77777777" w:rsidR="007A6886" w:rsidRPr="009D2FA0" w:rsidRDefault="007A6886" w:rsidP="0087342F">
                      <w:pPr>
                        <w:kinsoku w:val="0"/>
                        <w:overflowPunct w:val="0"/>
                        <w:spacing w:after="0"/>
                        <w:textAlignment w:val="baseline"/>
                        <w:rPr>
                          <w:sz w:val="26"/>
                          <w:szCs w:val="24"/>
                        </w:rPr>
                      </w:pPr>
                      <w:r w:rsidRPr="009D2FA0">
                        <w:rPr>
                          <w:rFonts w:ascii="Times New Roman" w:hAnsi="Times New Roman" w:cs="Times New Roman"/>
                          <w:color w:val="000000" w:themeColor="text1"/>
                          <w:kern w:val="24"/>
                          <w:szCs w:val="20"/>
                        </w:rPr>
                        <w:t>Không</w:t>
                      </w:r>
                    </w:p>
                  </w:txbxContent>
                </v:textbox>
              </v:rect>
            </w:pict>
          </mc:Fallback>
        </mc:AlternateContent>
      </w:r>
      <w:r>
        <w:rPr>
          <w:noProof/>
          <w:sz w:val="20"/>
          <w:szCs w:val="20"/>
        </w:rPr>
        <mc:AlternateContent>
          <mc:Choice Requires="wps">
            <w:drawing>
              <wp:anchor distT="0" distB="0" distL="114300" distR="114300" simplePos="0" relativeHeight="251691008" behindDoc="0" locked="0" layoutInCell="1" allowOverlap="1" wp14:anchorId="17B34518" wp14:editId="1DCF55EB">
                <wp:simplePos x="0" y="0"/>
                <wp:positionH relativeFrom="column">
                  <wp:posOffset>1424528</wp:posOffset>
                </wp:positionH>
                <wp:positionV relativeFrom="paragraph">
                  <wp:posOffset>7969885</wp:posOffset>
                </wp:positionV>
                <wp:extent cx="555978" cy="45719"/>
                <wp:effectExtent l="19050" t="19050" r="15875" b="31115"/>
                <wp:wrapNone/>
                <wp:docPr id="71692" name="Arrow: Left 71692"/>
                <wp:cNvGraphicFramePr/>
                <a:graphic xmlns:a="http://schemas.openxmlformats.org/drawingml/2006/main">
                  <a:graphicData uri="http://schemas.microsoft.com/office/word/2010/wordprocessingShape">
                    <wps:wsp>
                      <wps:cNvSpPr/>
                      <wps:spPr>
                        <a:xfrm flipV="1">
                          <a:off x="0" y="0"/>
                          <a:ext cx="555978"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FF31" id="Arrow: Left 71692" o:spid="_x0000_s1026" type="#_x0000_t66" style="position:absolute;margin-left:112.15pt;margin-top:627.55pt;width:43.8pt;height:3.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" adj="888" fillcolor="#4472c4 [3204]" strokecolor="#1f3763 [1604]" strokeweight="1pt"/>
            </w:pict>
          </mc:Fallback>
        </mc:AlternateContent>
      </w:r>
      <w:r w:rsidRPr="00F11495">
        <w:rPr>
          <w:noProof/>
          <w:sz w:val="20"/>
          <w:szCs w:val="20"/>
        </w:rPr>
        <mc:AlternateContent>
          <mc:Choice Requires="wps">
            <w:drawing>
              <wp:anchor distT="0" distB="0" distL="114300" distR="114300" simplePos="0" relativeHeight="251672576" behindDoc="0" locked="0" layoutInCell="1" allowOverlap="1" wp14:anchorId="4BA3DCB7" wp14:editId="361FDD15">
                <wp:simplePos x="0" y="0"/>
                <wp:positionH relativeFrom="page">
                  <wp:posOffset>3441940</wp:posOffset>
                </wp:positionH>
                <wp:positionV relativeFrom="paragraph">
                  <wp:posOffset>6790510</wp:posOffset>
                </wp:positionV>
                <wp:extent cx="615219" cy="307340"/>
                <wp:effectExtent l="0" t="0" r="0" b="0"/>
                <wp:wrapNone/>
                <wp:docPr id="25" name="Rectangle 24">
                  <a:extLst xmlns:a="http://schemas.openxmlformats.org/drawingml/2006/main">
                    <a:ext uri="{FF2B5EF4-FFF2-40B4-BE49-F238E27FC236}">
                      <a16:creationId xmlns:a16="http://schemas.microsoft.com/office/drawing/2014/main" id="{BD547B37-31EC-405D-B8F4-D67ADF359481}"/>
                    </a:ext>
                  </a:extLst>
                </wp:docPr>
                <wp:cNvGraphicFramePr/>
                <a:graphic xmlns:a="http://schemas.openxmlformats.org/drawingml/2006/main">
                  <a:graphicData uri="http://schemas.microsoft.com/office/word/2010/wordprocessingShape">
                    <wps:wsp>
                      <wps:cNvSpPr/>
                      <wps:spPr>
                        <a:xfrm>
                          <a:off x="0" y="0"/>
                          <a:ext cx="615219" cy="307340"/>
                        </a:xfrm>
                        <a:prstGeom prst="rect">
                          <a:avLst/>
                        </a:prstGeom>
                      </wps:spPr>
                      <wps:txbx>
                        <w:txbxContent>
                          <w:p w14:paraId="0BC84D7A" w14:textId="77777777" w:rsidR="007A6886" w:rsidRPr="009D2FA0" w:rsidRDefault="007A6886" w:rsidP="0087342F">
                            <w:pPr>
                              <w:kinsoku w:val="0"/>
                              <w:overflowPunct w:val="0"/>
                              <w:spacing w:after="0"/>
                              <w:textAlignment w:val="baseline"/>
                              <w:rPr>
                                <w:rFonts w:ascii="Times New Roman" w:hAnsi="Times New Roman" w:cs="Times New Roman"/>
                                <w:szCs w:val="20"/>
                              </w:rPr>
                            </w:pPr>
                            <w:r w:rsidRPr="009D2FA0">
                              <w:rPr>
                                <w:rFonts w:ascii="Times New Roman" w:hAnsi="Times New Roman" w:cs="Times New Roman"/>
                                <w:color w:val="000000" w:themeColor="text1"/>
                                <w:kern w:val="24"/>
                                <w:szCs w:val="20"/>
                              </w:rPr>
                              <w:t>Không</w:t>
                            </w:r>
                          </w:p>
                        </w:txbxContent>
                      </wps:txbx>
                      <wps:bodyPr wrap="square">
                        <a:spAutoFit/>
                      </wps:bodyPr>
                    </wps:wsp>
                  </a:graphicData>
                </a:graphic>
                <wp14:sizeRelH relativeFrom="margin">
                  <wp14:pctWidth>0</wp14:pctWidth>
                </wp14:sizeRelH>
              </wp:anchor>
            </w:drawing>
          </mc:Choice>
          <mc:Fallback>
            <w:pict>
              <v:rect w14:anchorId="4BA3DCB7" id="Rectangle 24" o:spid="_x0000_s1032" style="position:absolute;margin-left:271pt;margin-top:534.7pt;width:48.45pt;height:24.2pt;z-index:2516725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" filled="f" stroked="f">
                <v:textbox style="mso-fit-shape-to-text:t">
                  <w:txbxContent>
                    <w:p w14:paraId="0BC84D7A" w14:textId="77777777" w:rsidR="007A6886" w:rsidRPr="009D2FA0" w:rsidRDefault="007A6886" w:rsidP="0087342F">
                      <w:pPr>
                        <w:kinsoku w:val="0"/>
                        <w:overflowPunct w:val="0"/>
                        <w:spacing w:after="0"/>
                        <w:textAlignment w:val="baseline"/>
                        <w:rPr>
                          <w:rFonts w:ascii="Times New Roman" w:hAnsi="Times New Roman" w:cs="Times New Roman"/>
                          <w:szCs w:val="20"/>
                        </w:rPr>
                      </w:pPr>
                      <w:r w:rsidRPr="009D2FA0">
                        <w:rPr>
                          <w:rFonts w:ascii="Times New Roman" w:hAnsi="Times New Roman" w:cs="Times New Roman"/>
                          <w:color w:val="000000" w:themeColor="text1"/>
                          <w:kern w:val="24"/>
                          <w:szCs w:val="20"/>
                        </w:rPr>
                        <w:t>Không</w:t>
                      </w:r>
                    </w:p>
                  </w:txbxContent>
                </v:textbox>
                <w10:wrap anchorx="page"/>
              </v:rect>
            </w:pict>
          </mc:Fallback>
        </mc:AlternateContent>
      </w:r>
      <w:r>
        <w:rPr>
          <w:noProof/>
          <w:sz w:val="20"/>
          <w:szCs w:val="20"/>
        </w:rPr>
        <mc:AlternateContent>
          <mc:Choice Requires="wps">
            <w:drawing>
              <wp:anchor distT="0" distB="0" distL="114300" distR="114300" simplePos="0" relativeHeight="251686912" behindDoc="0" locked="0" layoutInCell="1" allowOverlap="1" wp14:anchorId="7568B77E" wp14:editId="7F7137C1">
                <wp:simplePos x="0" y="0"/>
                <wp:positionH relativeFrom="column">
                  <wp:posOffset>2883535</wp:posOffset>
                </wp:positionH>
                <wp:positionV relativeFrom="paragraph">
                  <wp:posOffset>6893931</wp:posOffset>
                </wp:positionV>
                <wp:extent cx="555625" cy="45085"/>
                <wp:effectExtent l="26670" t="0" r="42545" b="42545"/>
                <wp:wrapNone/>
                <wp:docPr id="71688" name="Arrow: Left 71688"/>
                <wp:cNvGraphicFramePr/>
                <a:graphic xmlns:a="http://schemas.openxmlformats.org/drawingml/2006/main">
                  <a:graphicData uri="http://schemas.microsoft.com/office/word/2010/wordprocessingShape">
                    <wps:wsp>
                      <wps:cNvSpPr/>
                      <wps:spPr>
                        <a:xfrm rot="16200000" flipV="1">
                          <a:off x="0" y="0"/>
                          <a:ext cx="555625"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AC58" id="Arrow: Left 71688" o:spid="_x0000_s1026" type="#_x0000_t66" style="position:absolute;margin-left:227.05pt;margin-top:542.85pt;width:43.75pt;height:3.55pt;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" adj="876" fillcolor="#4472c4 [3204]" strokecolor="#1f3763 [1604]" strokeweight="1pt"/>
            </w:pict>
          </mc:Fallback>
        </mc:AlternateContent>
      </w:r>
      <w:r w:rsidRPr="00F11495">
        <w:rPr>
          <w:noProof/>
          <w:sz w:val="20"/>
          <w:szCs w:val="20"/>
        </w:rPr>
        <mc:AlternateContent>
          <mc:Choice Requires="wps">
            <w:drawing>
              <wp:anchor distT="0" distB="0" distL="114300" distR="114300" simplePos="0" relativeHeight="251668480" behindDoc="0" locked="0" layoutInCell="1" allowOverlap="1" wp14:anchorId="34F91D2D" wp14:editId="3574F21B">
                <wp:simplePos x="0" y="0"/>
                <wp:positionH relativeFrom="margin">
                  <wp:posOffset>1999615</wp:posOffset>
                </wp:positionH>
                <wp:positionV relativeFrom="paragraph">
                  <wp:posOffset>7202805</wp:posOffset>
                </wp:positionV>
                <wp:extent cx="2322195" cy="1575435"/>
                <wp:effectExtent l="19050" t="19050" r="20955" b="43815"/>
                <wp:wrapNone/>
                <wp:docPr id="17" name="Flowchart: Decision 16">
                  <a:extLst xmlns:a="http://schemas.openxmlformats.org/drawingml/2006/main">
                    <a:ext uri="{FF2B5EF4-FFF2-40B4-BE49-F238E27FC236}">
                      <a16:creationId xmlns:a16="http://schemas.microsoft.com/office/drawing/2014/main" id="{D0FEEB3F-FD2A-4DD6-9C88-D43C3C8E9C71}"/>
                    </a:ext>
                  </a:extLst>
                </wp:docPr>
                <wp:cNvGraphicFramePr/>
                <a:graphic xmlns:a="http://schemas.openxmlformats.org/drawingml/2006/main">
                  <a:graphicData uri="http://schemas.microsoft.com/office/word/2010/wordprocessingShape">
                    <wps:wsp>
                      <wps:cNvSpPr/>
                      <wps:spPr>
                        <a:xfrm>
                          <a:off x="0" y="0"/>
                          <a:ext cx="2322195" cy="1575435"/>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0E67D" w14:textId="77777777" w:rsidR="007A6886" w:rsidRPr="00E271A7" w:rsidRDefault="007A6886" w:rsidP="0087342F">
                            <w:pPr>
                              <w:kinsoku w:val="0"/>
                              <w:overflowPunct w:val="0"/>
                              <w:jc w:val="center"/>
                              <w:textAlignment w:val="baseline"/>
                              <w:rPr>
                                <w:rFonts w:ascii="Times New Roman" w:hAnsi="Times New Roman" w:cs="Times New Roman"/>
                                <w:color w:val="0000FF"/>
                                <w:szCs w:val="20"/>
                              </w:rPr>
                            </w:pPr>
                            <w:r w:rsidRPr="00E271A7">
                              <w:rPr>
                                <w:rFonts w:ascii="Times New Roman" w:hAnsi="Times New Roman" w:cs="Times New Roman"/>
                                <w:color w:val="0000FF"/>
                                <w:kern w:val="24"/>
                                <w:szCs w:val="20"/>
                              </w:rPr>
                              <w:t>Xem có biến động TSTN từ 300 triệu trở lên hay không?</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4F91D2D" id="Flowchart: Decision 16" o:spid="_x0000_s1033" type="#_x0000_t110" style="position:absolute;margin-left:157.45pt;margin-top:567.15pt;width:182.85pt;height:12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" fillcolor="white [3212]" strokecolor="#1f3763 [1604]" strokeweight="1pt">
                <v:textbox>
                  <w:txbxContent>
                    <w:p w14:paraId="1E50E67D" w14:textId="77777777" w:rsidR="007A6886" w:rsidRPr="00E271A7" w:rsidRDefault="007A6886" w:rsidP="0087342F">
                      <w:pPr>
                        <w:kinsoku w:val="0"/>
                        <w:overflowPunct w:val="0"/>
                        <w:jc w:val="center"/>
                        <w:textAlignment w:val="baseline"/>
                        <w:rPr>
                          <w:rFonts w:ascii="Times New Roman" w:hAnsi="Times New Roman" w:cs="Times New Roman"/>
                          <w:color w:val="0000FF"/>
                          <w:szCs w:val="20"/>
                        </w:rPr>
                      </w:pPr>
                      <w:r w:rsidRPr="00E271A7">
                        <w:rPr>
                          <w:rFonts w:ascii="Times New Roman" w:hAnsi="Times New Roman" w:cs="Times New Roman"/>
                          <w:color w:val="0000FF"/>
                          <w:kern w:val="24"/>
                          <w:szCs w:val="20"/>
                        </w:rPr>
                        <w:t>Xem có biến động TSTN từ 300 triệu trở lên hay không?</w:t>
                      </w:r>
                    </w:p>
                  </w:txbxContent>
                </v:textbox>
                <w10:wrap anchorx="margin"/>
              </v:shape>
            </w:pict>
          </mc:Fallback>
        </mc:AlternateContent>
      </w:r>
    </w:p>
    <w:p w14:paraId="5E9C76D6" w14:textId="41DF160F" w:rsidR="00E11AE9" w:rsidRDefault="00E11AE9" w:rsidP="00F1292F">
      <w:pPr>
        <w:shd w:val="clear" w:color="auto" w:fill="FFFFFF"/>
        <w:spacing w:before="120" w:after="120" w:line="240" w:lineRule="auto"/>
        <w:ind w:firstLine="709"/>
        <w:jc w:val="both"/>
        <w:rPr>
          <w:rFonts w:ascii="Times New Roman" w:eastAsia="Times New Roman" w:hAnsi="Times New Roman" w:cs="Times New Roman"/>
          <w:sz w:val="28"/>
          <w:szCs w:val="28"/>
        </w:rPr>
      </w:pPr>
      <w:r w:rsidRPr="00C66769">
        <w:rPr>
          <w:rFonts w:ascii="Times New Roman" w:eastAsia="Times New Roman" w:hAnsi="Times New Roman" w:cs="Times New Roman"/>
          <w:sz w:val="28"/>
          <w:szCs w:val="28"/>
        </w:rPr>
        <w:t>Dưới đây là gợi ý mô hình hóa cách thức xác định diện kê khai tài sản, thu nhập của một cá nhân:</w:t>
      </w:r>
    </w:p>
    <w:p w14:paraId="265E07B4" w14:textId="77777777" w:rsidR="0087342F" w:rsidRDefault="0087342F" w:rsidP="00F1292F">
      <w:pPr>
        <w:shd w:val="clear" w:color="auto" w:fill="FFFFFF"/>
        <w:spacing w:before="120" w:after="120" w:line="240" w:lineRule="auto"/>
        <w:ind w:firstLine="709"/>
        <w:jc w:val="both"/>
        <w:rPr>
          <w:rFonts w:ascii="Times New Roman" w:eastAsia="Times New Roman" w:hAnsi="Times New Roman" w:cs="Times New Roman"/>
          <w:sz w:val="28"/>
          <w:szCs w:val="28"/>
        </w:rPr>
      </w:pPr>
    </w:p>
    <w:p w14:paraId="2D4FF30C" w14:textId="5501EB66" w:rsidR="0087342F" w:rsidRDefault="00BD06D2">
      <w:pPr>
        <w:rPr>
          <w:rFonts w:ascii="Times New Roman" w:eastAsia="Times New Roman" w:hAnsi="Times New Roman" w:cs="Times New Roman"/>
          <w:sz w:val="28"/>
          <w:szCs w:val="28"/>
        </w:rPr>
      </w:pPr>
      <w:r w:rsidRPr="00F11495">
        <w:rPr>
          <w:noProof/>
          <w:sz w:val="20"/>
          <w:szCs w:val="20"/>
        </w:rPr>
        <mc:AlternateContent>
          <mc:Choice Requires="wps">
            <w:drawing>
              <wp:anchor distT="0" distB="0" distL="114300" distR="114300" simplePos="0" relativeHeight="251669504" behindDoc="0" locked="0" layoutInCell="1" allowOverlap="1" wp14:anchorId="20698DC5" wp14:editId="0C3621DB">
                <wp:simplePos x="0" y="0"/>
                <wp:positionH relativeFrom="margin">
                  <wp:posOffset>4932680</wp:posOffset>
                </wp:positionH>
                <wp:positionV relativeFrom="paragraph">
                  <wp:posOffset>4355303</wp:posOffset>
                </wp:positionV>
                <wp:extent cx="1307465" cy="712381"/>
                <wp:effectExtent l="0" t="0" r="26035" b="12065"/>
                <wp:wrapNone/>
                <wp:docPr id="20" name="Rectangle: Rounded Corners 19">
                  <a:extLst xmlns:a="http://schemas.openxmlformats.org/drawingml/2006/main">
                    <a:ext uri="{FF2B5EF4-FFF2-40B4-BE49-F238E27FC236}">
                      <a16:creationId xmlns:a16="http://schemas.microsoft.com/office/drawing/2014/main" id="{C9F06F5C-7DB9-4D4D-B944-3309E348102D}"/>
                    </a:ext>
                  </a:extLst>
                </wp:docPr>
                <wp:cNvGraphicFramePr/>
                <a:graphic xmlns:a="http://schemas.openxmlformats.org/drawingml/2006/main">
                  <a:graphicData uri="http://schemas.microsoft.com/office/word/2010/wordprocessingShape">
                    <wps:wsp>
                      <wps:cNvSpPr/>
                      <wps:spPr>
                        <a:xfrm>
                          <a:off x="0" y="0"/>
                          <a:ext cx="1307465" cy="712381"/>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E00D16" w14:textId="77777777" w:rsidR="007A6886" w:rsidRPr="00E271A7" w:rsidRDefault="007A6886" w:rsidP="0087342F">
                            <w:pPr>
                              <w:kinsoku w:val="0"/>
                              <w:overflowPunct w:val="0"/>
                              <w:spacing w:after="0"/>
                              <w:jc w:val="center"/>
                              <w:textAlignment w:val="baseline"/>
                              <w:rPr>
                                <w:rFonts w:ascii="Times New Roman" w:hAnsi="Times New Roman" w:cs="Times New Roman"/>
                                <w:b/>
                                <w:bCs/>
                                <w:color w:val="0000FF"/>
                                <w:kern w:val="24"/>
                                <w:sz w:val="26"/>
                                <w:szCs w:val="20"/>
                              </w:rPr>
                            </w:pPr>
                            <w:r w:rsidRPr="00E271A7">
                              <w:rPr>
                                <w:rFonts w:ascii="Times New Roman" w:hAnsi="Times New Roman" w:cs="Times New Roman"/>
                                <w:b/>
                                <w:bCs/>
                                <w:color w:val="0000FF"/>
                                <w:kern w:val="24"/>
                                <w:sz w:val="26"/>
                                <w:szCs w:val="20"/>
                              </w:rPr>
                              <w:t>Diện kê khai</w:t>
                            </w:r>
                          </w:p>
                          <w:p w14:paraId="5A62D0D1"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hằng năm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20698DC5" id="Rectangle: Rounded Corners 19" o:spid="_x0000_s1034" style="position:absolute;margin-left:388.4pt;margin-top:342.95pt;width:102.95pt;height:5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" fillcolor="#fff2cc [663]" strokecolor="#1f3763 [1604]" strokeweight="1pt">
                <v:stroke joinstyle="miter"/>
                <v:textbox>
                  <w:txbxContent>
                    <w:p w14:paraId="1CE00D16" w14:textId="77777777" w:rsidR="007A6886" w:rsidRPr="00E271A7" w:rsidRDefault="007A6886" w:rsidP="0087342F">
                      <w:pPr>
                        <w:kinsoku w:val="0"/>
                        <w:overflowPunct w:val="0"/>
                        <w:spacing w:after="0"/>
                        <w:jc w:val="center"/>
                        <w:textAlignment w:val="baseline"/>
                        <w:rPr>
                          <w:rFonts w:ascii="Times New Roman" w:hAnsi="Times New Roman" w:cs="Times New Roman"/>
                          <w:b/>
                          <w:bCs/>
                          <w:color w:val="0000FF"/>
                          <w:kern w:val="24"/>
                          <w:sz w:val="26"/>
                          <w:szCs w:val="20"/>
                        </w:rPr>
                      </w:pPr>
                      <w:r w:rsidRPr="00E271A7">
                        <w:rPr>
                          <w:rFonts w:ascii="Times New Roman" w:hAnsi="Times New Roman" w:cs="Times New Roman"/>
                          <w:b/>
                          <w:bCs/>
                          <w:color w:val="0000FF"/>
                          <w:kern w:val="24"/>
                          <w:sz w:val="26"/>
                          <w:szCs w:val="20"/>
                        </w:rPr>
                        <w:t>Diện kê khai</w:t>
                      </w:r>
                    </w:p>
                    <w:p w14:paraId="5A62D0D1"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hằng năm</w:t>
                      </w:r>
                    </w:p>
                  </w:txbxContent>
                </v:textbox>
                <w10:wrap anchorx="margin"/>
              </v:roundrect>
            </w:pict>
          </mc:Fallback>
        </mc:AlternateContent>
      </w:r>
      <w:r w:rsidRPr="00F11495">
        <w:rPr>
          <w:noProof/>
          <w:sz w:val="20"/>
          <w:szCs w:val="20"/>
        </w:rPr>
        <mc:AlternateContent>
          <mc:Choice Requires="wps">
            <w:drawing>
              <wp:anchor distT="0" distB="0" distL="114300" distR="114300" simplePos="0" relativeHeight="251664384" behindDoc="0" locked="0" layoutInCell="1" allowOverlap="1" wp14:anchorId="6F1D6555" wp14:editId="66B9314B">
                <wp:simplePos x="0" y="0"/>
                <wp:positionH relativeFrom="column">
                  <wp:posOffset>4922047</wp:posOffset>
                </wp:positionH>
                <wp:positionV relativeFrom="paragraph">
                  <wp:posOffset>240665</wp:posOffset>
                </wp:positionV>
                <wp:extent cx="1236980" cy="648586"/>
                <wp:effectExtent l="0" t="0" r="20320" b="18415"/>
                <wp:wrapNone/>
                <wp:docPr id="12" name="Rectangle: Rounded Corners 11">
                  <a:extLst xmlns:a="http://schemas.openxmlformats.org/drawingml/2006/main">
                    <a:ext uri="{FF2B5EF4-FFF2-40B4-BE49-F238E27FC236}">
                      <a16:creationId xmlns:a16="http://schemas.microsoft.com/office/drawing/2014/main" id="{00749236-2F60-44B8-923D-283104952CEB}"/>
                    </a:ext>
                  </a:extLst>
                </wp:docPr>
                <wp:cNvGraphicFramePr/>
                <a:graphic xmlns:a="http://schemas.openxmlformats.org/drawingml/2006/main">
                  <a:graphicData uri="http://schemas.microsoft.com/office/word/2010/wordprocessingShape">
                    <wps:wsp>
                      <wps:cNvSpPr/>
                      <wps:spPr>
                        <a:xfrm>
                          <a:off x="0" y="0"/>
                          <a:ext cx="1236980" cy="648586"/>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74698F" w14:textId="77777777" w:rsidR="007A6886" w:rsidRPr="00E271A7" w:rsidRDefault="007A6886" w:rsidP="0087342F">
                            <w:pPr>
                              <w:kinsoku w:val="0"/>
                              <w:overflowPunct w:val="0"/>
                              <w:jc w:val="center"/>
                              <w:textAlignment w:val="baseline"/>
                              <w:rPr>
                                <w:rFonts w:ascii="Times New Roman" w:hAnsi="Times New Roman" w:cs="Times New Roman"/>
                                <w:sz w:val="26"/>
                                <w:szCs w:val="20"/>
                              </w:rPr>
                            </w:pPr>
                            <w:r w:rsidRPr="00E271A7">
                              <w:rPr>
                                <w:rFonts w:ascii="Times New Roman" w:hAnsi="Times New Roman" w:cs="Times New Roman"/>
                                <w:b/>
                                <w:bCs/>
                                <w:color w:val="FF0000"/>
                                <w:kern w:val="24"/>
                                <w:sz w:val="26"/>
                                <w:szCs w:val="20"/>
                              </w:rPr>
                              <w:t>Không phải kê khai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F1D6555" id="Rectangle: Rounded Corners 11" o:spid="_x0000_s1035" style="position:absolute;margin-left:387.55pt;margin-top:18.95pt;width:97.4pt;height:5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" fillcolor="#e2efd9 [665]" strokecolor="#1f3763 [1604]" strokeweight="1pt">
                <v:stroke joinstyle="miter"/>
                <v:textbox>
                  <w:txbxContent>
                    <w:p w14:paraId="2874698F" w14:textId="77777777" w:rsidR="007A6886" w:rsidRPr="00E271A7" w:rsidRDefault="007A6886" w:rsidP="0087342F">
                      <w:pPr>
                        <w:kinsoku w:val="0"/>
                        <w:overflowPunct w:val="0"/>
                        <w:jc w:val="center"/>
                        <w:textAlignment w:val="baseline"/>
                        <w:rPr>
                          <w:rFonts w:ascii="Times New Roman" w:hAnsi="Times New Roman" w:cs="Times New Roman"/>
                          <w:sz w:val="26"/>
                          <w:szCs w:val="20"/>
                        </w:rPr>
                      </w:pPr>
                      <w:r w:rsidRPr="00E271A7">
                        <w:rPr>
                          <w:rFonts w:ascii="Times New Roman" w:hAnsi="Times New Roman" w:cs="Times New Roman"/>
                          <w:b/>
                          <w:bCs/>
                          <w:color w:val="FF0000"/>
                          <w:kern w:val="24"/>
                          <w:sz w:val="26"/>
                          <w:szCs w:val="20"/>
                        </w:rPr>
                        <w:t>Không phải kê khai</w:t>
                      </w:r>
                    </w:p>
                  </w:txbxContent>
                </v:textbox>
              </v:roundrect>
            </w:pict>
          </mc:Fallback>
        </mc:AlternateContent>
      </w:r>
      <w:r w:rsidRPr="00F11495">
        <w:rPr>
          <w:noProof/>
          <w:sz w:val="20"/>
          <w:szCs w:val="20"/>
        </w:rPr>
        <mc:AlternateContent>
          <mc:Choice Requires="wps">
            <w:drawing>
              <wp:anchor distT="0" distB="0" distL="114300" distR="114300" simplePos="0" relativeHeight="251677696" behindDoc="0" locked="0" layoutInCell="1" allowOverlap="1" wp14:anchorId="41CA5BEE" wp14:editId="0233782A">
                <wp:simplePos x="0" y="0"/>
                <wp:positionH relativeFrom="column">
                  <wp:posOffset>-31750</wp:posOffset>
                </wp:positionH>
                <wp:positionV relativeFrom="paragraph">
                  <wp:posOffset>6577168</wp:posOffset>
                </wp:positionV>
                <wp:extent cx="1430655" cy="680380"/>
                <wp:effectExtent l="0" t="0" r="17145" b="24765"/>
                <wp:wrapNone/>
                <wp:docPr id="30" name="Rectangle: Rounded Corners 29">
                  <a:extLst xmlns:a="http://schemas.openxmlformats.org/drawingml/2006/main">
                    <a:ext uri="{FF2B5EF4-FFF2-40B4-BE49-F238E27FC236}">
                      <a16:creationId xmlns:a16="http://schemas.microsoft.com/office/drawing/2014/main" id="{F1DF1A92-9949-47FF-8CA9-6616DBF52AC1}"/>
                    </a:ext>
                  </a:extLst>
                </wp:docPr>
                <wp:cNvGraphicFramePr/>
                <a:graphic xmlns:a="http://schemas.openxmlformats.org/drawingml/2006/main">
                  <a:graphicData uri="http://schemas.microsoft.com/office/word/2010/wordprocessingShape">
                    <wps:wsp>
                      <wps:cNvSpPr/>
                      <wps:spPr>
                        <a:xfrm>
                          <a:off x="0" y="0"/>
                          <a:ext cx="1430655" cy="6803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5057A" w14:textId="77777777" w:rsidR="007A6886" w:rsidRPr="008F198E" w:rsidRDefault="007A6886" w:rsidP="0087342F">
                            <w:pPr>
                              <w:kinsoku w:val="0"/>
                              <w:overflowPunct w:val="0"/>
                              <w:spacing w:after="0"/>
                              <w:jc w:val="center"/>
                              <w:textAlignment w:val="baseline"/>
                              <w:rPr>
                                <w:rFonts w:ascii="Times New Roman" w:hAnsi="Times New Roman" w:cs="Times New Roman"/>
                                <w:color w:val="FF0000"/>
                                <w:sz w:val="26"/>
                                <w:szCs w:val="20"/>
                              </w:rPr>
                            </w:pPr>
                            <w:r w:rsidRPr="008F198E">
                              <w:rPr>
                                <w:rFonts w:ascii="Times New Roman" w:hAnsi="Times New Roman" w:cs="Times New Roman"/>
                                <w:color w:val="FF0000"/>
                                <w:kern w:val="24"/>
                                <w:sz w:val="26"/>
                                <w:szCs w:val="20"/>
                              </w:rPr>
                              <w:t>Không phải kê khai trong kỳ này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1CA5BEE" id="Rectangle: Rounded Corners 29" o:spid="_x0000_s1036" style="position:absolute;margin-left:-2.5pt;margin-top:517.9pt;width:112.65pt;height:5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" fillcolor="#e2efd9 [665]" strokecolor="#1f3763 [1604]" strokeweight="1pt">
                <v:stroke joinstyle="miter"/>
                <v:textbox>
                  <w:txbxContent>
                    <w:p w14:paraId="52F5057A" w14:textId="77777777" w:rsidR="007A6886" w:rsidRPr="008F198E" w:rsidRDefault="007A6886" w:rsidP="0087342F">
                      <w:pPr>
                        <w:kinsoku w:val="0"/>
                        <w:overflowPunct w:val="0"/>
                        <w:spacing w:after="0"/>
                        <w:jc w:val="center"/>
                        <w:textAlignment w:val="baseline"/>
                        <w:rPr>
                          <w:rFonts w:ascii="Times New Roman" w:hAnsi="Times New Roman" w:cs="Times New Roman"/>
                          <w:color w:val="FF0000"/>
                          <w:sz w:val="26"/>
                          <w:szCs w:val="20"/>
                        </w:rPr>
                      </w:pPr>
                      <w:r w:rsidRPr="008F198E">
                        <w:rPr>
                          <w:rFonts w:ascii="Times New Roman" w:hAnsi="Times New Roman" w:cs="Times New Roman"/>
                          <w:color w:val="FF0000"/>
                          <w:kern w:val="24"/>
                          <w:sz w:val="26"/>
                          <w:szCs w:val="20"/>
                        </w:rPr>
                        <w:t>Không phải kê khai trong kỳ này</w:t>
                      </w:r>
                    </w:p>
                  </w:txbxContent>
                </v:textbox>
              </v:roundrect>
            </w:pict>
          </mc:Fallback>
        </mc:AlternateContent>
      </w:r>
      <w:r w:rsidRPr="00F11495">
        <w:rPr>
          <w:noProof/>
          <w:sz w:val="20"/>
          <w:szCs w:val="20"/>
        </w:rPr>
        <mc:AlternateContent>
          <mc:Choice Requires="wps">
            <w:drawing>
              <wp:anchor distT="0" distB="0" distL="114300" distR="114300" simplePos="0" relativeHeight="251670528" behindDoc="0" locked="0" layoutInCell="1" allowOverlap="1" wp14:anchorId="1D0BE71F" wp14:editId="40B67233">
                <wp:simplePos x="0" y="0"/>
                <wp:positionH relativeFrom="column">
                  <wp:posOffset>4890135</wp:posOffset>
                </wp:positionH>
                <wp:positionV relativeFrom="paragraph">
                  <wp:posOffset>6567008</wp:posOffset>
                </wp:positionV>
                <wp:extent cx="1307465" cy="701749"/>
                <wp:effectExtent l="0" t="0" r="26035" b="22225"/>
                <wp:wrapNone/>
                <wp:docPr id="22" name="Rectangle: Rounded Corners 21">
                  <a:extLst xmlns:a="http://schemas.openxmlformats.org/drawingml/2006/main">
                    <a:ext uri="{FF2B5EF4-FFF2-40B4-BE49-F238E27FC236}">
                      <a16:creationId xmlns:a16="http://schemas.microsoft.com/office/drawing/2014/main" id="{59F4F2F0-4077-4DFE-824D-170E571B7CF6}"/>
                    </a:ext>
                  </a:extLst>
                </wp:docPr>
                <wp:cNvGraphicFramePr/>
                <a:graphic xmlns:a="http://schemas.openxmlformats.org/drawingml/2006/main">
                  <a:graphicData uri="http://schemas.microsoft.com/office/word/2010/wordprocessingShape">
                    <wps:wsp>
                      <wps:cNvSpPr/>
                      <wps:spPr>
                        <a:xfrm>
                          <a:off x="0" y="0"/>
                          <a:ext cx="1307465" cy="701749"/>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9FCF8E"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Diện kê khai</w:t>
                            </w:r>
                          </w:p>
                          <w:p w14:paraId="02EA76AC"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bổ sung</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1D0BE71F" id="Rectangle: Rounded Corners 21" o:spid="_x0000_s1037" style="position:absolute;margin-left:385.05pt;margin-top:517.1pt;width:102.95pt;height: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" fillcolor="#fff2cc [663]" strokecolor="#1f3763 [1604]" strokeweight="1pt">
                <v:stroke joinstyle="miter"/>
                <v:textbox>
                  <w:txbxContent>
                    <w:p w14:paraId="799FCF8E"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Diện kê khai</w:t>
                      </w:r>
                    </w:p>
                    <w:p w14:paraId="02EA76AC"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bổ sung</w:t>
                      </w:r>
                    </w:p>
                  </w:txbxContent>
                </v:textbox>
              </v:roundrect>
            </w:pict>
          </mc:Fallback>
        </mc:AlternateContent>
      </w:r>
      <w:r>
        <w:rPr>
          <w:noProof/>
          <w:sz w:val="20"/>
          <w:szCs w:val="20"/>
        </w:rPr>
        <mc:AlternateContent>
          <mc:Choice Requires="wps">
            <w:drawing>
              <wp:anchor distT="0" distB="0" distL="114300" distR="114300" simplePos="0" relativeHeight="251685888" behindDoc="0" locked="0" layoutInCell="1" allowOverlap="1" wp14:anchorId="32304610" wp14:editId="33FF712E">
                <wp:simplePos x="0" y="0"/>
                <wp:positionH relativeFrom="column">
                  <wp:posOffset>2565721</wp:posOffset>
                </wp:positionH>
                <wp:positionV relativeFrom="paragraph">
                  <wp:posOffset>3240483</wp:posOffset>
                </wp:positionV>
                <wp:extent cx="1203420" cy="45719"/>
                <wp:effectExtent l="26670" t="0" r="42545" b="42545"/>
                <wp:wrapNone/>
                <wp:docPr id="71685" name="Arrow: Left 71685"/>
                <wp:cNvGraphicFramePr/>
                <a:graphic xmlns:a="http://schemas.openxmlformats.org/drawingml/2006/main">
                  <a:graphicData uri="http://schemas.microsoft.com/office/word/2010/wordprocessingShape">
                    <wps:wsp>
                      <wps:cNvSpPr/>
                      <wps:spPr>
                        <a:xfrm rot="16200000" flipV="1">
                          <a:off x="0" y="0"/>
                          <a:ext cx="120342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E82A" id="Arrow: Left 71685" o:spid="_x0000_s1026" type="#_x0000_t66" style="position:absolute;margin-left:202.05pt;margin-top:255.15pt;width:94.75pt;height:3.6pt;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" adj="410" fillcolor="#4472c4 [3204]" strokecolor="#1f3763 [1604]" strokeweight="1pt"/>
            </w:pict>
          </mc:Fallback>
        </mc:AlternateContent>
      </w:r>
      <w:r w:rsidR="00FE05D6" w:rsidRPr="00F11495">
        <w:rPr>
          <w:noProof/>
          <w:sz w:val="20"/>
          <w:szCs w:val="20"/>
        </w:rPr>
        <mc:AlternateContent>
          <mc:Choice Requires="wps">
            <w:drawing>
              <wp:anchor distT="0" distB="0" distL="114300" distR="114300" simplePos="0" relativeHeight="251674624" behindDoc="0" locked="0" layoutInCell="1" allowOverlap="1" wp14:anchorId="712CBBDC" wp14:editId="209B5BF6">
                <wp:simplePos x="0" y="0"/>
                <wp:positionH relativeFrom="column">
                  <wp:posOffset>2291303</wp:posOffset>
                </wp:positionH>
                <wp:positionV relativeFrom="paragraph">
                  <wp:posOffset>2909842</wp:posOffset>
                </wp:positionV>
                <wp:extent cx="956310" cy="307975"/>
                <wp:effectExtent l="0" t="0" r="15240" b="12700"/>
                <wp:wrapNone/>
                <wp:docPr id="27" name="Rectangle 26">
                  <a:extLst xmlns:a="http://schemas.openxmlformats.org/drawingml/2006/main">
                    <a:ext uri="{FF2B5EF4-FFF2-40B4-BE49-F238E27FC236}">
                      <a16:creationId xmlns:a16="http://schemas.microsoft.com/office/drawing/2014/main" id="{BDDFFDBB-BE2C-4E80-8CB1-45E34D157DB4}"/>
                    </a:ext>
                  </a:extLst>
                </wp:docPr>
                <wp:cNvGraphicFramePr/>
                <a:graphic xmlns:a="http://schemas.openxmlformats.org/drawingml/2006/main">
                  <a:graphicData uri="http://schemas.microsoft.com/office/word/2010/wordprocessingShape">
                    <wps:wsp>
                      <wps:cNvSpPr/>
                      <wps:spPr>
                        <a:xfrm>
                          <a:off x="0" y="0"/>
                          <a:ext cx="956310" cy="307975"/>
                        </a:xfrm>
                        <a:prstGeom prst="rect">
                          <a:avLst/>
                        </a:prstGeom>
                        <a:solidFill>
                          <a:schemeClr val="bg1"/>
                        </a:solidFill>
                        <a:ln>
                          <a:solidFill>
                            <a:schemeClr val="bg1"/>
                          </a:solidFill>
                        </a:ln>
                      </wps:spPr>
                      <wps:txbx>
                        <w:txbxContent>
                          <w:p w14:paraId="730F1DB9" w14:textId="77777777" w:rsidR="007A6886" w:rsidRPr="00F11495" w:rsidRDefault="007A6886" w:rsidP="0087342F">
                            <w:pPr>
                              <w:kinsoku w:val="0"/>
                              <w:overflowPunct w:val="0"/>
                              <w:spacing w:before="120" w:after="120"/>
                              <w:jc w:val="center"/>
                              <w:textAlignment w:val="baseline"/>
                              <w:rPr>
                                <w:rFonts w:ascii="Times New Roman" w:hAnsi="Times New Roman" w:cs="Times New Roman"/>
                                <w:sz w:val="20"/>
                                <w:szCs w:val="20"/>
                              </w:rPr>
                            </w:pPr>
                            <w:r w:rsidRPr="00F11495">
                              <w:rPr>
                                <w:rFonts w:ascii="Times New Roman" w:hAnsi="Times New Roman" w:cs="Times New Roman"/>
                                <w:color w:val="000000" w:themeColor="text1"/>
                                <w:kern w:val="24"/>
                                <w:sz w:val="20"/>
                                <w:szCs w:val="20"/>
                              </w:rPr>
                              <w:t>Sang kỳ kê khai tiếp theo</w:t>
                            </w:r>
                          </w:p>
                        </w:txbxContent>
                      </wps:txbx>
                      <wps:bodyPr wrap="square">
                        <a:spAutoFit/>
                      </wps:bodyPr>
                    </wps:wsp>
                  </a:graphicData>
                </a:graphic>
                <wp14:sizeRelH relativeFrom="margin">
                  <wp14:pctWidth>0</wp14:pctWidth>
                </wp14:sizeRelH>
              </wp:anchor>
            </w:drawing>
          </mc:Choice>
          <mc:Fallback>
            <w:pict>
              <v:rect w14:anchorId="712CBBDC" id="Rectangle 26" o:spid="_x0000_s1038" style="position:absolute;margin-left:180.4pt;margin-top:229.1pt;width:75.3pt;height:24.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" fillcolor="white [3212]" strokecolor="white [3212]">
                <v:textbox style="mso-fit-shape-to-text:t">
                  <w:txbxContent>
                    <w:p w14:paraId="730F1DB9" w14:textId="77777777" w:rsidR="007A6886" w:rsidRPr="00F11495" w:rsidRDefault="007A6886" w:rsidP="0087342F">
                      <w:pPr>
                        <w:kinsoku w:val="0"/>
                        <w:overflowPunct w:val="0"/>
                        <w:spacing w:before="120" w:after="120"/>
                        <w:jc w:val="center"/>
                        <w:textAlignment w:val="baseline"/>
                        <w:rPr>
                          <w:rFonts w:ascii="Times New Roman" w:hAnsi="Times New Roman" w:cs="Times New Roman"/>
                          <w:sz w:val="20"/>
                          <w:szCs w:val="20"/>
                        </w:rPr>
                      </w:pPr>
                      <w:r w:rsidRPr="00F11495">
                        <w:rPr>
                          <w:rFonts w:ascii="Times New Roman" w:hAnsi="Times New Roman" w:cs="Times New Roman"/>
                          <w:color w:val="000000" w:themeColor="text1"/>
                          <w:kern w:val="24"/>
                          <w:sz w:val="20"/>
                          <w:szCs w:val="20"/>
                        </w:rPr>
                        <w:t>Sang kỳ kê khai tiếp theo</w:t>
                      </w:r>
                    </w:p>
                  </w:txbxContent>
                </v:textbox>
              </v:rect>
            </w:pict>
          </mc:Fallback>
        </mc:AlternateContent>
      </w:r>
      <w:r w:rsidR="00FE05D6" w:rsidRPr="00F11495">
        <w:rPr>
          <w:noProof/>
          <w:sz w:val="20"/>
          <w:szCs w:val="20"/>
        </w:rPr>
        <mc:AlternateContent>
          <mc:Choice Requires="wps">
            <w:drawing>
              <wp:anchor distT="0" distB="0" distL="114300" distR="114300" simplePos="0" relativeHeight="251667456" behindDoc="0" locked="0" layoutInCell="1" allowOverlap="1" wp14:anchorId="09B0871D" wp14:editId="55BCD6FB">
                <wp:simplePos x="0" y="0"/>
                <wp:positionH relativeFrom="column">
                  <wp:posOffset>1836898</wp:posOffset>
                </wp:positionH>
                <wp:positionV relativeFrom="paragraph">
                  <wp:posOffset>3864363</wp:posOffset>
                </wp:positionV>
                <wp:extent cx="2658333" cy="1666240"/>
                <wp:effectExtent l="19050" t="19050" r="46990" b="29210"/>
                <wp:wrapNone/>
                <wp:docPr id="15" name="Flowchart: Decision 14">
                  <a:extLst xmlns:a="http://schemas.openxmlformats.org/drawingml/2006/main">
                    <a:ext uri="{FF2B5EF4-FFF2-40B4-BE49-F238E27FC236}">
                      <a16:creationId xmlns:a16="http://schemas.microsoft.com/office/drawing/2014/main" id="{6E72D1D5-1274-4E3C-9386-A694997563EE}"/>
                    </a:ext>
                  </a:extLst>
                </wp:docPr>
                <wp:cNvGraphicFramePr/>
                <a:graphic xmlns:a="http://schemas.openxmlformats.org/drawingml/2006/main">
                  <a:graphicData uri="http://schemas.microsoft.com/office/word/2010/wordprocessingShape">
                    <wps:wsp>
                      <wps:cNvSpPr/>
                      <wps:spPr>
                        <a:xfrm>
                          <a:off x="0" y="0"/>
                          <a:ext cx="2658333" cy="1666240"/>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351AE7" w14:textId="77777777" w:rsidR="007A6886" w:rsidRPr="00E271A7" w:rsidRDefault="007A6886" w:rsidP="0087342F">
                            <w:pPr>
                              <w:kinsoku w:val="0"/>
                              <w:overflowPunct w:val="0"/>
                              <w:jc w:val="center"/>
                              <w:textAlignment w:val="baseline"/>
                              <w:rPr>
                                <w:rFonts w:ascii="Times New Roman" w:hAnsi="Times New Roman" w:cs="Times New Roman"/>
                                <w:color w:val="0000FF"/>
                                <w:szCs w:val="20"/>
                              </w:rPr>
                            </w:pPr>
                            <w:r w:rsidRPr="00E271A7">
                              <w:rPr>
                                <w:rFonts w:ascii="Times New Roman" w:hAnsi="Times New Roman" w:cs="Times New Roman"/>
                                <w:color w:val="0000FF"/>
                                <w:kern w:val="24"/>
                                <w:szCs w:val="20"/>
                              </w:rPr>
                              <w:t>Có thuộc 01 trong 04 đối t</w:t>
                            </w:r>
                            <w:r w:rsidRPr="00E271A7">
                              <w:rPr>
                                <w:rFonts w:ascii="Times New Roman" w:hAnsi="Times New Roman" w:cs="Times New Roman"/>
                                <w:color w:val="0000FF"/>
                                <w:kern w:val="24"/>
                                <w:szCs w:val="20"/>
                                <w:lang w:val="vi-VN"/>
                              </w:rPr>
                              <w:t>ư</w:t>
                            </w:r>
                            <w:r w:rsidRPr="00E271A7">
                              <w:rPr>
                                <w:rFonts w:ascii="Times New Roman" w:hAnsi="Times New Roman" w:cs="Times New Roman"/>
                                <w:color w:val="0000FF"/>
                                <w:kern w:val="24"/>
                                <w:szCs w:val="20"/>
                              </w:rPr>
                              <w:t>ợng diện kê khai hằng năm hay không?</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9B0871D" id="Flowchart: Decision 14" o:spid="_x0000_s1039" type="#_x0000_t110" style="position:absolute;margin-left:144.65pt;margin-top:304.3pt;width:209.3pt;height:1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" fillcolor="white [3212]" strokecolor="#1f3763 [1604]" strokeweight="1pt">
                <v:textbox>
                  <w:txbxContent>
                    <w:p w14:paraId="22351AE7" w14:textId="77777777" w:rsidR="007A6886" w:rsidRPr="00E271A7" w:rsidRDefault="007A6886" w:rsidP="0087342F">
                      <w:pPr>
                        <w:kinsoku w:val="0"/>
                        <w:overflowPunct w:val="0"/>
                        <w:jc w:val="center"/>
                        <w:textAlignment w:val="baseline"/>
                        <w:rPr>
                          <w:rFonts w:ascii="Times New Roman" w:hAnsi="Times New Roman" w:cs="Times New Roman"/>
                          <w:color w:val="0000FF"/>
                          <w:szCs w:val="20"/>
                        </w:rPr>
                      </w:pPr>
                      <w:r w:rsidRPr="00E271A7">
                        <w:rPr>
                          <w:rFonts w:ascii="Times New Roman" w:hAnsi="Times New Roman" w:cs="Times New Roman"/>
                          <w:color w:val="0000FF"/>
                          <w:kern w:val="24"/>
                          <w:szCs w:val="20"/>
                        </w:rPr>
                        <w:t>Có thuộc 01 trong 04 đối t</w:t>
                      </w:r>
                      <w:r w:rsidRPr="00E271A7">
                        <w:rPr>
                          <w:rFonts w:ascii="Times New Roman" w:hAnsi="Times New Roman" w:cs="Times New Roman"/>
                          <w:color w:val="0000FF"/>
                          <w:kern w:val="24"/>
                          <w:szCs w:val="20"/>
                          <w:lang w:val="vi-VN"/>
                        </w:rPr>
                        <w:t>ư</w:t>
                      </w:r>
                      <w:r w:rsidRPr="00E271A7">
                        <w:rPr>
                          <w:rFonts w:ascii="Times New Roman" w:hAnsi="Times New Roman" w:cs="Times New Roman"/>
                          <w:color w:val="0000FF"/>
                          <w:kern w:val="24"/>
                          <w:szCs w:val="20"/>
                        </w:rPr>
                        <w:t>ợng diện kê khai hằng năm hay không?</w:t>
                      </w:r>
                    </w:p>
                  </w:txbxContent>
                </v:textbox>
              </v:shape>
            </w:pict>
          </mc:Fallback>
        </mc:AlternateContent>
      </w:r>
      <w:r w:rsidR="00FE05D6" w:rsidRPr="00F11495">
        <w:rPr>
          <w:noProof/>
          <w:sz w:val="20"/>
          <w:szCs w:val="20"/>
        </w:rPr>
        <mc:AlternateContent>
          <mc:Choice Requires="wps">
            <w:drawing>
              <wp:anchor distT="0" distB="0" distL="114300" distR="114300" simplePos="0" relativeHeight="251665408" behindDoc="0" locked="0" layoutInCell="1" allowOverlap="1" wp14:anchorId="78C09C78" wp14:editId="771E3D28">
                <wp:simplePos x="0" y="0"/>
                <wp:positionH relativeFrom="column">
                  <wp:posOffset>2451735</wp:posOffset>
                </wp:positionH>
                <wp:positionV relativeFrom="paragraph">
                  <wp:posOffset>1833880</wp:posOffset>
                </wp:positionV>
                <wp:extent cx="1438275" cy="823595"/>
                <wp:effectExtent l="0" t="0" r="28575" b="14605"/>
                <wp:wrapNone/>
                <wp:docPr id="13" name="Rectangle: Rounded Corners 12">
                  <a:extLst xmlns:a="http://schemas.openxmlformats.org/drawingml/2006/main">
                    <a:ext uri="{FF2B5EF4-FFF2-40B4-BE49-F238E27FC236}">
                      <a16:creationId xmlns:a16="http://schemas.microsoft.com/office/drawing/2014/main" id="{B79FAD52-E657-4140-AAF2-2B2EBCF2AE90}"/>
                    </a:ext>
                  </a:extLst>
                </wp:docPr>
                <wp:cNvGraphicFramePr/>
                <a:graphic xmlns:a="http://schemas.openxmlformats.org/drawingml/2006/main">
                  <a:graphicData uri="http://schemas.microsoft.com/office/word/2010/wordprocessingShape">
                    <wps:wsp>
                      <wps:cNvSpPr/>
                      <wps:spPr>
                        <a:xfrm>
                          <a:off x="0" y="0"/>
                          <a:ext cx="1438275" cy="82359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DCDF41" w14:textId="77777777" w:rsidR="007A6886" w:rsidRDefault="007A6886" w:rsidP="0087342F">
                            <w:pPr>
                              <w:kinsoku w:val="0"/>
                              <w:overflowPunct w:val="0"/>
                              <w:spacing w:after="0"/>
                              <w:jc w:val="center"/>
                              <w:textAlignment w:val="baseline"/>
                              <w:rPr>
                                <w:rFonts w:ascii="Times New Roman" w:hAnsi="Times New Roman" w:cs="Times New Roman"/>
                                <w:b/>
                                <w:bCs/>
                                <w:color w:val="0000FF"/>
                                <w:kern w:val="24"/>
                                <w:sz w:val="26"/>
                                <w:szCs w:val="20"/>
                              </w:rPr>
                            </w:pPr>
                            <w:r w:rsidRPr="00E271A7">
                              <w:rPr>
                                <w:rFonts w:ascii="Times New Roman" w:hAnsi="Times New Roman" w:cs="Times New Roman"/>
                                <w:b/>
                                <w:bCs/>
                                <w:color w:val="0000FF"/>
                                <w:kern w:val="24"/>
                                <w:sz w:val="26"/>
                                <w:szCs w:val="20"/>
                              </w:rPr>
                              <w:t xml:space="preserve">Diện kê khai </w:t>
                            </w:r>
                          </w:p>
                          <w:p w14:paraId="296DC444"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lần đầu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78C09C78" id="Rectangle: Rounded Corners 12" o:spid="_x0000_s1040" style="position:absolute;margin-left:193.05pt;margin-top:144.4pt;width:113.25pt;height:6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" fillcolor="#fff2cc [663]" strokecolor="#1f3763 [1604]" strokeweight="1pt">
                <v:stroke joinstyle="miter"/>
                <v:textbox>
                  <w:txbxContent>
                    <w:p w14:paraId="79DCDF41" w14:textId="77777777" w:rsidR="007A6886" w:rsidRDefault="007A6886" w:rsidP="0087342F">
                      <w:pPr>
                        <w:kinsoku w:val="0"/>
                        <w:overflowPunct w:val="0"/>
                        <w:spacing w:after="0"/>
                        <w:jc w:val="center"/>
                        <w:textAlignment w:val="baseline"/>
                        <w:rPr>
                          <w:rFonts w:ascii="Times New Roman" w:hAnsi="Times New Roman" w:cs="Times New Roman"/>
                          <w:b/>
                          <w:bCs/>
                          <w:color w:val="0000FF"/>
                          <w:kern w:val="24"/>
                          <w:sz w:val="26"/>
                          <w:szCs w:val="20"/>
                        </w:rPr>
                      </w:pPr>
                      <w:r w:rsidRPr="00E271A7">
                        <w:rPr>
                          <w:rFonts w:ascii="Times New Roman" w:hAnsi="Times New Roman" w:cs="Times New Roman"/>
                          <w:b/>
                          <w:bCs/>
                          <w:color w:val="0000FF"/>
                          <w:kern w:val="24"/>
                          <w:sz w:val="26"/>
                          <w:szCs w:val="20"/>
                        </w:rPr>
                        <w:t xml:space="preserve">Diện kê khai </w:t>
                      </w:r>
                    </w:p>
                    <w:p w14:paraId="296DC444" w14:textId="77777777" w:rsidR="007A6886" w:rsidRPr="00E271A7" w:rsidRDefault="007A6886" w:rsidP="0087342F">
                      <w:pPr>
                        <w:kinsoku w:val="0"/>
                        <w:overflowPunct w:val="0"/>
                        <w:spacing w:after="0"/>
                        <w:jc w:val="center"/>
                        <w:textAlignment w:val="baseline"/>
                        <w:rPr>
                          <w:rFonts w:ascii="Times New Roman" w:hAnsi="Times New Roman" w:cs="Times New Roman"/>
                          <w:sz w:val="26"/>
                          <w:szCs w:val="20"/>
                        </w:rPr>
                      </w:pPr>
                      <w:r w:rsidRPr="00E271A7">
                        <w:rPr>
                          <w:rFonts w:ascii="Times New Roman" w:hAnsi="Times New Roman" w:cs="Times New Roman"/>
                          <w:b/>
                          <w:bCs/>
                          <w:color w:val="0000FF"/>
                          <w:kern w:val="24"/>
                          <w:sz w:val="26"/>
                          <w:szCs w:val="20"/>
                        </w:rPr>
                        <w:t>lần đầu</w:t>
                      </w:r>
                    </w:p>
                  </w:txbxContent>
                </v:textbox>
              </v:roundrect>
            </w:pict>
          </mc:Fallback>
        </mc:AlternateContent>
      </w:r>
      <w:r w:rsidR="00FE05D6">
        <w:rPr>
          <w:noProof/>
          <w:sz w:val="20"/>
          <w:szCs w:val="20"/>
        </w:rPr>
        <mc:AlternateContent>
          <mc:Choice Requires="wps">
            <w:drawing>
              <wp:anchor distT="0" distB="0" distL="114300" distR="114300" simplePos="0" relativeHeight="251681792" behindDoc="0" locked="0" layoutInCell="1" allowOverlap="1" wp14:anchorId="5A3208E6" wp14:editId="01484783">
                <wp:simplePos x="0" y="0"/>
                <wp:positionH relativeFrom="column">
                  <wp:posOffset>2850515</wp:posOffset>
                </wp:positionH>
                <wp:positionV relativeFrom="paragraph">
                  <wp:posOffset>1492885</wp:posOffset>
                </wp:positionV>
                <wp:extent cx="617220" cy="45085"/>
                <wp:effectExtent l="19367" t="0" r="30798" b="30797"/>
                <wp:wrapNone/>
                <wp:docPr id="71680" name="Arrow: Left 71680"/>
                <wp:cNvGraphicFramePr/>
                <a:graphic xmlns:a="http://schemas.openxmlformats.org/drawingml/2006/main">
                  <a:graphicData uri="http://schemas.microsoft.com/office/word/2010/wordprocessingShape">
                    <wps:wsp>
                      <wps:cNvSpPr/>
                      <wps:spPr>
                        <a:xfrm rot="16200000" flipV="1">
                          <a:off x="0" y="0"/>
                          <a:ext cx="61722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16CC" id="Arrow: Left 71680" o:spid="_x0000_s1026" type="#_x0000_t66" style="position:absolute;margin-left:224.45pt;margin-top:117.55pt;width:48.6pt;height:3.55pt;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" adj="789" fillcolor="#4472c4 [3204]" strokecolor="#1f3763 [1604]" strokeweight="1pt"/>
            </w:pict>
          </mc:Fallback>
        </mc:AlternateContent>
      </w:r>
      <w:r w:rsidR="00FE05D6" w:rsidRPr="00F11495">
        <w:rPr>
          <w:noProof/>
          <w:sz w:val="20"/>
          <w:szCs w:val="20"/>
        </w:rPr>
        <mc:AlternateContent>
          <mc:Choice Requires="wps">
            <w:drawing>
              <wp:anchor distT="0" distB="0" distL="114300" distR="114300" simplePos="0" relativeHeight="251678720" behindDoc="0" locked="0" layoutInCell="1" allowOverlap="1" wp14:anchorId="4170C52D" wp14:editId="5A6087FA">
                <wp:simplePos x="0" y="0"/>
                <wp:positionH relativeFrom="column">
                  <wp:posOffset>2104093</wp:posOffset>
                </wp:positionH>
                <wp:positionV relativeFrom="paragraph">
                  <wp:posOffset>1808694</wp:posOffset>
                </wp:positionV>
                <wp:extent cx="0" cy="1466603"/>
                <wp:effectExtent l="0" t="0" r="38100" b="19685"/>
                <wp:wrapNone/>
                <wp:docPr id="33" name="Straight Connector 32">
                  <a:extLst xmlns:a="http://schemas.openxmlformats.org/drawingml/2006/main">
                    <a:ext uri="{FF2B5EF4-FFF2-40B4-BE49-F238E27FC236}">
                      <a16:creationId xmlns:a16="http://schemas.microsoft.com/office/drawing/2014/main" id="{97A68CA6-7B73-4025-81F0-3C95AEDE9C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6660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8B462" id="Straight Connector 3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142.4pt" to="165.7pt,2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" strokecolor="black [3200]" strokeweight="1pt">
                <v:stroke joinstyle="miter"/>
                <o:lock v:ext="edit" shapetype="f"/>
              </v:line>
            </w:pict>
          </mc:Fallback>
        </mc:AlternateContent>
      </w:r>
      <w:r w:rsidR="00FE05D6">
        <w:rPr>
          <w:noProof/>
          <w:sz w:val="20"/>
          <w:szCs w:val="20"/>
        </w:rPr>
        <mc:AlternateContent>
          <mc:Choice Requires="wps">
            <w:drawing>
              <wp:anchor distT="0" distB="0" distL="114300" distR="114300" simplePos="0" relativeHeight="251683840" behindDoc="0" locked="0" layoutInCell="1" allowOverlap="1" wp14:anchorId="4AD5FA8D" wp14:editId="6C543474">
                <wp:simplePos x="0" y="0"/>
                <wp:positionH relativeFrom="column">
                  <wp:posOffset>1760855</wp:posOffset>
                </wp:positionH>
                <wp:positionV relativeFrom="paragraph">
                  <wp:posOffset>3244479</wp:posOffset>
                </wp:positionV>
                <wp:extent cx="337185" cy="45085"/>
                <wp:effectExtent l="19050" t="19050" r="24765" b="31115"/>
                <wp:wrapNone/>
                <wp:docPr id="71682" name="Arrow: Left 71682"/>
                <wp:cNvGraphicFramePr/>
                <a:graphic xmlns:a="http://schemas.openxmlformats.org/drawingml/2006/main">
                  <a:graphicData uri="http://schemas.microsoft.com/office/word/2010/wordprocessingShape">
                    <wps:wsp>
                      <wps:cNvSpPr/>
                      <wps:spPr>
                        <a:xfrm>
                          <a:off x="0" y="0"/>
                          <a:ext cx="337185"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47CB" id="Arrow: Left 71682" o:spid="_x0000_s1026" type="#_x0000_t66" style="position:absolute;margin-left:138.65pt;margin-top:255.45pt;width:26.5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" adj="1444" fillcolor="#4472c4 [3204]" strokecolor="#1f3763 [1604]" strokeweight="1pt"/>
            </w:pict>
          </mc:Fallback>
        </mc:AlternateContent>
      </w:r>
      <w:r w:rsidR="00FE05D6" w:rsidRPr="00F11495">
        <w:rPr>
          <w:noProof/>
          <w:sz w:val="20"/>
          <w:szCs w:val="20"/>
        </w:rPr>
        <mc:AlternateContent>
          <mc:Choice Requires="wps">
            <w:drawing>
              <wp:anchor distT="0" distB="0" distL="114300" distR="114300" simplePos="0" relativeHeight="251676672" behindDoc="0" locked="0" layoutInCell="1" allowOverlap="1" wp14:anchorId="3A070EED" wp14:editId="5909BD27">
                <wp:simplePos x="0" y="0"/>
                <wp:positionH relativeFrom="column">
                  <wp:posOffset>-33020</wp:posOffset>
                </wp:positionH>
                <wp:positionV relativeFrom="paragraph">
                  <wp:posOffset>2494544</wp:posOffset>
                </wp:positionV>
                <wp:extent cx="1771015" cy="1519555"/>
                <wp:effectExtent l="0" t="0" r="19685" b="23495"/>
                <wp:wrapNone/>
                <wp:docPr id="29" name="Rectangle: Rounded Corners 28">
                  <a:extLst xmlns:a="http://schemas.openxmlformats.org/drawingml/2006/main">
                    <a:ext uri="{FF2B5EF4-FFF2-40B4-BE49-F238E27FC236}">
                      <a16:creationId xmlns:a16="http://schemas.microsoft.com/office/drawing/2014/main" id="{3FEFF36D-5810-486D-A1B0-7F5EA0A2F6B3}"/>
                    </a:ext>
                  </a:extLst>
                </wp:docPr>
                <wp:cNvGraphicFramePr/>
                <a:graphic xmlns:a="http://schemas.openxmlformats.org/drawingml/2006/main">
                  <a:graphicData uri="http://schemas.microsoft.com/office/word/2010/wordprocessingShape">
                    <wps:wsp>
                      <wps:cNvSpPr/>
                      <wps:spPr>
                        <a:xfrm>
                          <a:off x="0" y="0"/>
                          <a:ext cx="1771015" cy="15195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9BCCB1" w14:textId="77777777" w:rsidR="007A6886" w:rsidRPr="00FE05D6" w:rsidRDefault="007A6886" w:rsidP="0087342F">
                            <w:pPr>
                              <w:kinsoku w:val="0"/>
                              <w:overflowPunct w:val="0"/>
                              <w:spacing w:after="0"/>
                              <w:jc w:val="center"/>
                              <w:textAlignment w:val="baseline"/>
                              <w:rPr>
                                <w:rFonts w:ascii="Times New Roman" w:hAnsi="Times New Roman" w:cs="Times New Roman"/>
                                <w:color w:val="000000" w:themeColor="text1"/>
                                <w:kern w:val="24"/>
                                <w:szCs w:val="20"/>
                              </w:rPr>
                            </w:pPr>
                            <w:r w:rsidRPr="00E271A7">
                              <w:rPr>
                                <w:rFonts w:ascii="Times New Roman" w:hAnsi="Times New Roman" w:cs="Times New Roman"/>
                                <w:color w:val="000000" w:themeColor="text1"/>
                                <w:kern w:val="24"/>
                                <w:szCs w:val="20"/>
                              </w:rPr>
                              <w:t xml:space="preserve">Sau 31/3/2021: Tự tổ chức kê khai trong vòng 10 ngày kể từ ngày có QĐ tuyển dụng (công chức), có QĐ bổ nhiệm chức vụ (viên chức </w:t>
                            </w:r>
                            <w:r w:rsidRPr="00FE05D6">
                              <w:rPr>
                                <w:rFonts w:ascii="Times New Roman" w:hAnsi="Times New Roman" w:cs="Times New Roman"/>
                                <w:color w:val="000000" w:themeColor="text1"/>
                                <w:kern w:val="24"/>
                                <w:szCs w:val="20"/>
                              </w:rPr>
                              <w:t xml:space="preserve">không giữ chức vụ)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3A070EED" id="Rectangle: Rounded Corners 28" o:spid="_x0000_s1041" style="position:absolute;margin-left:-2.6pt;margin-top:196.4pt;width:139.45pt;height:11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" fillcolor="white [3212]" strokecolor="#1f3763 [1604]" strokeweight="1pt">
                <v:stroke joinstyle="miter"/>
                <v:textbox>
                  <w:txbxContent>
                    <w:p w14:paraId="4D9BCCB1" w14:textId="77777777" w:rsidR="007A6886" w:rsidRPr="00FE05D6" w:rsidRDefault="007A6886" w:rsidP="0087342F">
                      <w:pPr>
                        <w:kinsoku w:val="0"/>
                        <w:overflowPunct w:val="0"/>
                        <w:spacing w:after="0"/>
                        <w:jc w:val="center"/>
                        <w:textAlignment w:val="baseline"/>
                        <w:rPr>
                          <w:rFonts w:ascii="Times New Roman" w:hAnsi="Times New Roman" w:cs="Times New Roman"/>
                          <w:color w:val="000000" w:themeColor="text1"/>
                          <w:kern w:val="24"/>
                          <w:szCs w:val="20"/>
                        </w:rPr>
                      </w:pPr>
                      <w:r w:rsidRPr="00E271A7">
                        <w:rPr>
                          <w:rFonts w:ascii="Times New Roman" w:hAnsi="Times New Roman" w:cs="Times New Roman"/>
                          <w:color w:val="000000" w:themeColor="text1"/>
                          <w:kern w:val="24"/>
                          <w:szCs w:val="20"/>
                        </w:rPr>
                        <w:t xml:space="preserve">Sau 31/3/2021: Tự tổ chức kê khai trong vòng 10 ngày kể từ ngày có QĐ tuyển dụng (công chức), có QĐ bổ nhiệm chức vụ (viên chức </w:t>
                      </w:r>
                      <w:r w:rsidRPr="00FE05D6">
                        <w:rPr>
                          <w:rFonts w:ascii="Times New Roman" w:hAnsi="Times New Roman" w:cs="Times New Roman"/>
                          <w:color w:val="000000" w:themeColor="text1"/>
                          <w:kern w:val="24"/>
                          <w:szCs w:val="20"/>
                        </w:rPr>
                        <w:t xml:space="preserve">không giữ chức vụ) </w:t>
                      </w:r>
                    </w:p>
                  </w:txbxContent>
                </v:textbox>
              </v:roundrect>
            </w:pict>
          </mc:Fallback>
        </mc:AlternateContent>
      </w:r>
      <w:r w:rsidR="00FE05D6" w:rsidRPr="00F11495">
        <w:rPr>
          <w:noProof/>
          <w:sz w:val="20"/>
          <w:szCs w:val="20"/>
        </w:rPr>
        <mc:AlternateContent>
          <mc:Choice Requires="wps">
            <w:drawing>
              <wp:anchor distT="0" distB="0" distL="114300" distR="114300" simplePos="0" relativeHeight="251675648" behindDoc="0" locked="0" layoutInCell="1" allowOverlap="1" wp14:anchorId="5E2EC9DA" wp14:editId="32FC016D">
                <wp:simplePos x="0" y="0"/>
                <wp:positionH relativeFrom="margin">
                  <wp:posOffset>0</wp:posOffset>
                </wp:positionH>
                <wp:positionV relativeFrom="paragraph">
                  <wp:posOffset>1222111</wp:posOffset>
                </wp:positionV>
                <wp:extent cx="1729105" cy="1141730"/>
                <wp:effectExtent l="0" t="0" r="23495" b="20320"/>
                <wp:wrapNone/>
                <wp:docPr id="28" name="Rectangle: Rounded Corners 27">
                  <a:extLst xmlns:a="http://schemas.openxmlformats.org/drawingml/2006/main">
                    <a:ext uri="{FF2B5EF4-FFF2-40B4-BE49-F238E27FC236}">
                      <a16:creationId xmlns:a16="http://schemas.microsoft.com/office/drawing/2014/main" id="{591F392A-EB99-4389-92A0-2BA3E0E8CF69}"/>
                    </a:ext>
                  </a:extLst>
                </wp:docPr>
                <wp:cNvGraphicFramePr/>
                <a:graphic xmlns:a="http://schemas.openxmlformats.org/drawingml/2006/main">
                  <a:graphicData uri="http://schemas.microsoft.com/office/word/2010/wordprocessingShape">
                    <wps:wsp>
                      <wps:cNvSpPr/>
                      <wps:spPr>
                        <a:xfrm>
                          <a:off x="0" y="0"/>
                          <a:ext cx="1729105" cy="11417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087E29" w14:textId="77777777" w:rsidR="007A6886" w:rsidRPr="00E271A7" w:rsidRDefault="007A6886" w:rsidP="0087342F">
                            <w:pPr>
                              <w:kinsoku w:val="0"/>
                              <w:overflowPunct w:val="0"/>
                              <w:spacing w:after="0"/>
                              <w:jc w:val="center"/>
                              <w:textAlignment w:val="baseline"/>
                              <w:rPr>
                                <w:rFonts w:ascii="Times New Roman" w:hAnsi="Times New Roman" w:cs="Times New Roman"/>
                                <w:szCs w:val="20"/>
                              </w:rPr>
                            </w:pPr>
                            <w:r w:rsidRPr="00E271A7">
                              <w:rPr>
                                <w:rFonts w:ascii="Times New Roman" w:hAnsi="Times New Roman" w:cs="Times New Roman"/>
                                <w:color w:val="000000" w:themeColor="text1"/>
                                <w:kern w:val="24"/>
                                <w:szCs w:val="20"/>
                              </w:rPr>
                              <w:t>Trước 31/3/2021: UBND tỉnh đã tổ chức kê khai lần đầu tập trung toàn tỉnh (CV số 252 ngày 19/02/2021 của TTCP</w:t>
                            </w:r>
                            <w:r w:rsidRPr="00E271A7">
                              <w:rPr>
                                <w:rFonts w:ascii="Times New Roman" w:hAnsi="Times New Roman" w:cs="Times New Roman"/>
                                <w:i/>
                                <w:iCs/>
                                <w:color w:val="0000FF"/>
                                <w:kern w:val="24"/>
                                <w:szCs w:val="20"/>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5E2EC9DA" id="Rectangle: Rounded Corners 27" o:spid="_x0000_s1042" style="position:absolute;margin-left:0;margin-top:96.25pt;width:136.15pt;height:89.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" fillcolor="white [3212]" strokecolor="#1f3763 [1604]" strokeweight="1pt">
                <v:stroke joinstyle="miter"/>
                <v:textbox>
                  <w:txbxContent>
                    <w:p w14:paraId="6D087E29" w14:textId="77777777" w:rsidR="007A6886" w:rsidRPr="00E271A7" w:rsidRDefault="007A6886" w:rsidP="0087342F">
                      <w:pPr>
                        <w:kinsoku w:val="0"/>
                        <w:overflowPunct w:val="0"/>
                        <w:spacing w:after="0"/>
                        <w:jc w:val="center"/>
                        <w:textAlignment w:val="baseline"/>
                        <w:rPr>
                          <w:rFonts w:ascii="Times New Roman" w:hAnsi="Times New Roman" w:cs="Times New Roman"/>
                          <w:szCs w:val="20"/>
                        </w:rPr>
                      </w:pPr>
                      <w:r w:rsidRPr="00E271A7">
                        <w:rPr>
                          <w:rFonts w:ascii="Times New Roman" w:hAnsi="Times New Roman" w:cs="Times New Roman"/>
                          <w:color w:val="000000" w:themeColor="text1"/>
                          <w:kern w:val="24"/>
                          <w:szCs w:val="20"/>
                        </w:rPr>
                        <w:t>Trước 31/3/2021: UBND tỉnh đã tổ chức kê khai lần đầu tập trung toàn tỉnh (CV số 252 ngày 19/02/2021 của TTCP</w:t>
                      </w:r>
                      <w:r w:rsidRPr="00E271A7">
                        <w:rPr>
                          <w:rFonts w:ascii="Times New Roman" w:hAnsi="Times New Roman" w:cs="Times New Roman"/>
                          <w:i/>
                          <w:iCs/>
                          <w:color w:val="0000FF"/>
                          <w:kern w:val="24"/>
                          <w:szCs w:val="20"/>
                        </w:rPr>
                        <w:t>)</w:t>
                      </w:r>
                    </w:p>
                  </w:txbxContent>
                </v:textbox>
                <w10:wrap anchorx="margin"/>
              </v:roundrect>
            </w:pict>
          </mc:Fallback>
        </mc:AlternateContent>
      </w:r>
      <w:r w:rsidR="00FE05D6">
        <w:rPr>
          <w:noProof/>
          <w:sz w:val="20"/>
          <w:szCs w:val="20"/>
        </w:rPr>
        <mc:AlternateContent>
          <mc:Choice Requires="wps">
            <w:drawing>
              <wp:anchor distT="0" distB="0" distL="114300" distR="114300" simplePos="0" relativeHeight="251680768" behindDoc="0" locked="0" layoutInCell="1" allowOverlap="1" wp14:anchorId="33CC0688" wp14:editId="39EEEAA5">
                <wp:simplePos x="0" y="0"/>
                <wp:positionH relativeFrom="column">
                  <wp:posOffset>2117725</wp:posOffset>
                </wp:positionH>
                <wp:positionV relativeFrom="paragraph">
                  <wp:posOffset>2240915</wp:posOffset>
                </wp:positionV>
                <wp:extent cx="321945" cy="45085"/>
                <wp:effectExtent l="19050" t="19050" r="20955" b="31115"/>
                <wp:wrapNone/>
                <wp:docPr id="4" name="Arrow: Left 4"/>
                <wp:cNvGraphicFramePr/>
                <a:graphic xmlns:a="http://schemas.openxmlformats.org/drawingml/2006/main">
                  <a:graphicData uri="http://schemas.microsoft.com/office/word/2010/wordprocessingShape">
                    <wps:wsp>
                      <wps:cNvSpPr/>
                      <wps:spPr>
                        <a:xfrm>
                          <a:off x="0" y="0"/>
                          <a:ext cx="321945"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F32D0" id="Arrow: Left 4" o:spid="_x0000_s1026" type="#_x0000_t66" style="position:absolute;margin-left:166.75pt;margin-top:176.45pt;width:25.35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" adj="1512" fillcolor="#4472c4 [3204]" strokecolor="#1f3763 [1604]" strokeweight="1pt"/>
            </w:pict>
          </mc:Fallback>
        </mc:AlternateContent>
      </w:r>
      <w:r w:rsidR="00FE05D6" w:rsidRPr="00F11495">
        <w:rPr>
          <w:noProof/>
          <w:sz w:val="20"/>
          <w:szCs w:val="20"/>
        </w:rPr>
        <mc:AlternateContent>
          <mc:Choice Requires="wps">
            <w:drawing>
              <wp:anchor distT="0" distB="0" distL="114300" distR="114300" simplePos="0" relativeHeight="251666432" behindDoc="0" locked="0" layoutInCell="1" allowOverlap="1" wp14:anchorId="4C3BB247" wp14:editId="1DAC89CB">
                <wp:simplePos x="0" y="0"/>
                <wp:positionH relativeFrom="page">
                  <wp:posOffset>3646805</wp:posOffset>
                </wp:positionH>
                <wp:positionV relativeFrom="paragraph">
                  <wp:posOffset>1373060</wp:posOffset>
                </wp:positionV>
                <wp:extent cx="508635" cy="232410"/>
                <wp:effectExtent l="0" t="0" r="0" b="0"/>
                <wp:wrapNone/>
                <wp:docPr id="14" name="Rectangle 13">
                  <a:extLst xmlns:a="http://schemas.openxmlformats.org/drawingml/2006/main">
                    <a:ext uri="{FF2B5EF4-FFF2-40B4-BE49-F238E27FC236}">
                      <a16:creationId xmlns:a16="http://schemas.microsoft.com/office/drawing/2014/main" id="{ABE7C4BD-2A6F-42BF-A06A-E85860B00E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67D9" w14:textId="77777777" w:rsidR="007A6886" w:rsidRPr="00E271A7" w:rsidRDefault="007A6886" w:rsidP="0087342F">
                            <w:pPr>
                              <w:kinsoku w:val="0"/>
                              <w:overflowPunct w:val="0"/>
                              <w:spacing w:after="0"/>
                              <w:jc w:val="center"/>
                              <w:textAlignment w:val="baseline"/>
                              <w:rPr>
                                <w:rFonts w:ascii="Times New Roman" w:hAnsi="Times New Roman" w:cs="Times New Roman"/>
                                <w:szCs w:val="20"/>
                              </w:rPr>
                            </w:pPr>
                            <w:r w:rsidRPr="00E271A7">
                              <w:rPr>
                                <w:rFonts w:ascii="Times New Roman" w:hAnsi="Times New Roman" w:cs="Times New Roman"/>
                                <w:color w:val="000000" w:themeColor="text1"/>
                                <w:kern w:val="24"/>
                                <w:szCs w:val="20"/>
                              </w:rPr>
                              <w:t>Có</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C3BB247" id="Rectangle 13" o:spid="_x0000_s1043" style="position:absolute;margin-left:287.15pt;margin-top:108.1pt;width:40.05pt;height:18.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" filled="f" stroked="f">
                <v:textbox>
                  <w:txbxContent>
                    <w:p w14:paraId="150267D9" w14:textId="77777777" w:rsidR="007A6886" w:rsidRPr="00E271A7" w:rsidRDefault="007A6886" w:rsidP="0087342F">
                      <w:pPr>
                        <w:kinsoku w:val="0"/>
                        <w:overflowPunct w:val="0"/>
                        <w:spacing w:after="0"/>
                        <w:jc w:val="center"/>
                        <w:textAlignment w:val="baseline"/>
                        <w:rPr>
                          <w:rFonts w:ascii="Times New Roman" w:hAnsi="Times New Roman" w:cs="Times New Roman"/>
                          <w:szCs w:val="20"/>
                        </w:rPr>
                      </w:pPr>
                      <w:r w:rsidRPr="00E271A7">
                        <w:rPr>
                          <w:rFonts w:ascii="Times New Roman" w:hAnsi="Times New Roman" w:cs="Times New Roman"/>
                          <w:color w:val="000000" w:themeColor="text1"/>
                          <w:kern w:val="24"/>
                          <w:szCs w:val="20"/>
                        </w:rPr>
                        <w:t>Có</w:t>
                      </w:r>
                    </w:p>
                  </w:txbxContent>
                </v:textbox>
                <w10:wrap anchorx="page"/>
              </v:rect>
            </w:pict>
          </mc:Fallback>
        </mc:AlternateContent>
      </w:r>
      <w:r w:rsidR="00FE05D6">
        <w:rPr>
          <w:noProof/>
          <w:sz w:val="20"/>
          <w:szCs w:val="20"/>
        </w:rPr>
        <mc:AlternateContent>
          <mc:Choice Requires="wps">
            <w:drawing>
              <wp:anchor distT="0" distB="0" distL="114300" distR="114300" simplePos="0" relativeHeight="251684864" behindDoc="0" locked="0" layoutInCell="1" allowOverlap="1" wp14:anchorId="2B050200" wp14:editId="6227CC27">
                <wp:simplePos x="0" y="0"/>
                <wp:positionH relativeFrom="column">
                  <wp:posOffset>1754505</wp:posOffset>
                </wp:positionH>
                <wp:positionV relativeFrom="paragraph">
                  <wp:posOffset>1783270</wp:posOffset>
                </wp:positionV>
                <wp:extent cx="342900" cy="45085"/>
                <wp:effectExtent l="19050" t="19050" r="19050" b="31115"/>
                <wp:wrapNone/>
                <wp:docPr id="71684" name="Arrow: Left 71684"/>
                <wp:cNvGraphicFramePr/>
                <a:graphic xmlns:a="http://schemas.openxmlformats.org/drawingml/2006/main">
                  <a:graphicData uri="http://schemas.microsoft.com/office/word/2010/wordprocessingShape">
                    <wps:wsp>
                      <wps:cNvSpPr/>
                      <wps:spPr>
                        <a:xfrm>
                          <a:off x="0" y="0"/>
                          <a:ext cx="34290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58A0F" id="Arrow: Left 71684" o:spid="_x0000_s1026" type="#_x0000_t66" style="position:absolute;margin-left:138.15pt;margin-top:140.4pt;width:27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" adj="1420" fillcolor="#4472c4 [3204]" strokecolor="#1f3763 [1604]" strokeweight="1pt"/>
            </w:pict>
          </mc:Fallback>
        </mc:AlternateContent>
      </w:r>
      <w:r w:rsidR="0087342F">
        <w:rPr>
          <w:rFonts w:ascii="Times New Roman" w:eastAsia="Times New Roman" w:hAnsi="Times New Roman" w:cs="Times New Roman"/>
          <w:sz w:val="28"/>
          <w:szCs w:val="28"/>
        </w:rPr>
        <w:br w:type="page"/>
      </w:r>
    </w:p>
    <w:p w14:paraId="004C5141" w14:textId="374163A1" w:rsidR="00E11AE9" w:rsidRPr="00C66769" w:rsidRDefault="008811B7"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lastRenderedPageBreak/>
        <w:t>III</w:t>
      </w:r>
      <w:r w:rsidR="00E11AE9" w:rsidRPr="00C66769">
        <w:rPr>
          <w:rFonts w:ascii="Times New Roman" w:eastAsia="Times New Roman" w:hAnsi="Times New Roman" w:cs="Times New Roman"/>
          <w:b/>
          <w:bCs/>
          <w:sz w:val="28"/>
          <w:szCs w:val="28"/>
        </w:rPr>
        <w:t xml:space="preserve">. </w:t>
      </w:r>
      <w:r w:rsidRPr="00C66769">
        <w:rPr>
          <w:rFonts w:ascii="Times New Roman" w:eastAsia="Times New Roman" w:hAnsi="Times New Roman" w:cs="Times New Roman"/>
          <w:b/>
          <w:bCs/>
          <w:sz w:val="28"/>
          <w:szCs w:val="28"/>
        </w:rPr>
        <w:t>PHẠM VI KIỂM SOÁT TÀI SẢN, THU NHẬP</w:t>
      </w:r>
    </w:p>
    <w:p w14:paraId="0AD5E536" w14:textId="0AD980F9"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xml:space="preserve">Khác với quy định kê khai tài sản, thu nhập trước đây, hiện nay Luật </w:t>
      </w:r>
      <w:r w:rsidR="00150343" w:rsidRPr="00C66769">
        <w:rPr>
          <w:rFonts w:ascii="Times New Roman" w:eastAsia="Times New Roman" w:hAnsi="Times New Roman" w:cs="Times New Roman"/>
          <w:sz w:val="28"/>
          <w:szCs w:val="28"/>
        </w:rPr>
        <w:t>PCTN</w:t>
      </w:r>
      <w:r w:rsidRPr="00C66769">
        <w:rPr>
          <w:rFonts w:ascii="Times New Roman" w:eastAsia="Times New Roman" w:hAnsi="Times New Roman" w:cs="Times New Roman"/>
          <w:sz w:val="28"/>
          <w:szCs w:val="28"/>
        </w:rPr>
        <w:t xml:space="preserve"> đã có quy định cụ thể để phân định phạm vi kiểm soát các bản kê khai tài sản, thu nhập.</w:t>
      </w:r>
    </w:p>
    <w:p w14:paraId="4AC6FDBE" w14:textId="0070E9C0"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xml:space="preserve">Theo đó, căn cứ Điều 30 Luật </w:t>
      </w:r>
      <w:r w:rsidR="00150343" w:rsidRPr="00C66769">
        <w:rPr>
          <w:rFonts w:ascii="Times New Roman" w:eastAsia="Times New Roman" w:hAnsi="Times New Roman" w:cs="Times New Roman"/>
          <w:sz w:val="28"/>
          <w:szCs w:val="28"/>
        </w:rPr>
        <w:t>PCTN</w:t>
      </w:r>
      <w:r w:rsidRPr="00C66769">
        <w:rPr>
          <w:rFonts w:ascii="Times New Roman" w:eastAsia="Times New Roman" w:hAnsi="Times New Roman" w:cs="Times New Roman"/>
          <w:sz w:val="28"/>
          <w:szCs w:val="28"/>
        </w:rPr>
        <w:t xml:space="preserve"> và Điều 3 Quy chế phối hợp ban hành kèm theo Quyết định số 56-QĐ/TW ngày 08/02/2022 của Bộ Chính trị, Thanh tra tỉnh liệt kê một số các cơ quan kiểm soát tài sản, thu nhập có liên quan đến các đối tượng kê khai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trên địa bàn tỉnh như sau:</w:t>
      </w:r>
    </w:p>
    <w:p w14:paraId="4F0141EC" w14:textId="6D5A1BE5"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(1) Ủy ban Kiểm tra Trung ương </w:t>
      </w:r>
      <w:r w:rsidR="00E93FDE">
        <w:rPr>
          <w:rFonts w:ascii="Times New Roman" w:eastAsia="Times New Roman" w:hAnsi="Times New Roman" w:cs="Times New Roman"/>
          <w:sz w:val="28"/>
          <w:szCs w:val="28"/>
        </w:rPr>
        <w:t>k</w:t>
      </w:r>
      <w:r w:rsidRPr="00C66769">
        <w:rPr>
          <w:rFonts w:ascii="Times New Roman" w:eastAsia="Times New Roman" w:hAnsi="Times New Roman" w:cs="Times New Roman"/>
          <w:sz w:val="28"/>
          <w:szCs w:val="28"/>
        </w:rPr>
        <w:t xml:space="preserve">iểm soát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của người thuộc diện Bộ Chính trị, Ban Bí thư quản lý.</w:t>
      </w:r>
    </w:p>
    <w:p w14:paraId="7E4AD877" w14:textId="5BF61856"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(2) Ủy ban Kiểm tra Tỉnh ủy </w:t>
      </w:r>
      <w:r w:rsidRPr="00C66769">
        <w:rPr>
          <w:rFonts w:ascii="Times New Roman" w:eastAsia="Times New Roman" w:hAnsi="Times New Roman" w:cs="Times New Roman"/>
          <w:sz w:val="28"/>
          <w:szCs w:val="28"/>
        </w:rPr>
        <w:t xml:space="preserve">kiểm soát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những đối tượng như sau:</w:t>
      </w:r>
    </w:p>
    <w:p w14:paraId="185F565A" w14:textId="77777777"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Người thuộc diện Ban Thường vụ Tỉnh ủy quản lý;</w:t>
      </w:r>
    </w:p>
    <w:p w14:paraId="1C807DC2" w14:textId="77777777"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Người công tác trong cơ quan Đảng cấp tỉnh (trừ những người thuộc diện kiểm soát của Ủy ban Kiểm tra Trung ương).</w:t>
      </w:r>
    </w:p>
    <w:p w14:paraId="086544C3" w14:textId="1359C1EE"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(3) Ủy ban Kiểm tra Huyện ủy, Thành ủy, Thị ủy </w:t>
      </w:r>
      <w:r w:rsidRPr="00C66769">
        <w:rPr>
          <w:rFonts w:ascii="Times New Roman" w:eastAsia="Times New Roman" w:hAnsi="Times New Roman" w:cs="Times New Roman"/>
          <w:sz w:val="28"/>
          <w:szCs w:val="28"/>
        </w:rPr>
        <w:t xml:space="preserve">kiểm soát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những đối tượng như sau:</w:t>
      </w:r>
    </w:p>
    <w:p w14:paraId="300B92AE" w14:textId="77777777"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Người thuộc diện Ban Thường vụ Huyện ủy, Thành ủy, Thị ủy quản lý;</w:t>
      </w:r>
    </w:p>
    <w:p w14:paraId="4706ECA3" w14:textId="77777777"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 Người công tác trong cơ quan Đảng cấp huyện, cấp xã (trừ những người thuộc diện kiểm soát của Ủy ban Kiểm tra Tỉnh ủy).</w:t>
      </w:r>
    </w:p>
    <w:p w14:paraId="6FB0F15E" w14:textId="417871DE"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(4) Thanh tra tỉnh </w:t>
      </w:r>
      <w:r w:rsidRPr="00C66769">
        <w:rPr>
          <w:rFonts w:ascii="Times New Roman" w:eastAsia="Times New Roman" w:hAnsi="Times New Roman" w:cs="Times New Roman"/>
          <w:sz w:val="28"/>
          <w:szCs w:val="28"/>
        </w:rPr>
        <w:t xml:space="preserve">kiểm soát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những người thuộc phạm vi quản lý của chính quyền địa phương</w:t>
      </w:r>
      <w:r w:rsidR="00F1292F" w:rsidRPr="00C66769">
        <w:rPr>
          <w:rFonts w:ascii="Times New Roman" w:eastAsia="Times New Roman" w:hAnsi="Times New Roman" w:cs="Times New Roman"/>
          <w:sz w:val="28"/>
          <w:szCs w:val="28"/>
        </w:rPr>
        <w:t xml:space="preserve"> (trừ những người thuộc diện Ban Thường vụ </w:t>
      </w:r>
      <w:r w:rsidR="00E93FDE">
        <w:rPr>
          <w:rFonts w:ascii="Times New Roman" w:eastAsia="Times New Roman" w:hAnsi="Times New Roman" w:cs="Times New Roman"/>
          <w:sz w:val="28"/>
          <w:szCs w:val="28"/>
        </w:rPr>
        <w:t>các cấp</w:t>
      </w:r>
      <w:r w:rsidR="00E93FDE" w:rsidRPr="00C66769">
        <w:rPr>
          <w:rFonts w:ascii="Times New Roman" w:eastAsia="Times New Roman" w:hAnsi="Times New Roman" w:cs="Times New Roman"/>
          <w:sz w:val="28"/>
          <w:szCs w:val="28"/>
        </w:rPr>
        <w:t xml:space="preserve"> quản lý</w:t>
      </w:r>
      <w:r w:rsidR="00F1292F" w:rsidRPr="00C66769">
        <w:rPr>
          <w:rFonts w:ascii="Times New Roman" w:eastAsia="Times New Roman" w:hAnsi="Times New Roman" w:cs="Times New Roman"/>
          <w:sz w:val="28"/>
          <w:szCs w:val="28"/>
        </w:rPr>
        <w:t>)</w:t>
      </w:r>
      <w:r w:rsidRPr="00C66769">
        <w:rPr>
          <w:rFonts w:ascii="Times New Roman" w:eastAsia="Times New Roman" w:hAnsi="Times New Roman" w:cs="Times New Roman"/>
          <w:sz w:val="28"/>
          <w:szCs w:val="28"/>
        </w:rPr>
        <w:t>;</w:t>
      </w:r>
    </w:p>
    <w:p w14:paraId="7228A047" w14:textId="07F7DC22"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(5) Đối với các tổ chức chính trị, xã hội:</w:t>
      </w:r>
      <w:r w:rsidRPr="00C66769">
        <w:rPr>
          <w:rFonts w:ascii="Times New Roman" w:eastAsia="Times New Roman" w:hAnsi="Times New Roman" w:cs="Times New Roman"/>
          <w:sz w:val="28"/>
          <w:szCs w:val="28"/>
        </w:rPr>
        <w:t xml:space="preserve"> Tổ chức chính trị, xã hội tại Trung ương kiểm soát các bản kê khai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của tổ chức mình; trừ những người thuộc diện Ban Thường vụ các cấp quản lý.</w:t>
      </w:r>
    </w:p>
    <w:p w14:paraId="1B99AAD2" w14:textId="50EE7CA2"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 xml:space="preserve">(6) Đối với các cơ quan quản lý theo ngành dọc </w:t>
      </w:r>
      <w:r w:rsidRPr="00C66769">
        <w:rPr>
          <w:rFonts w:ascii="Times New Roman" w:eastAsia="Times New Roman" w:hAnsi="Times New Roman" w:cs="Times New Roman"/>
          <w:bCs/>
          <w:sz w:val="28"/>
          <w:szCs w:val="28"/>
        </w:rPr>
        <w:t xml:space="preserve">(Quân đội, Công an, VKSND, TAND), </w:t>
      </w:r>
      <w:r w:rsidRPr="00C66769">
        <w:rPr>
          <w:rFonts w:ascii="Times New Roman" w:eastAsia="Times New Roman" w:hAnsi="Times New Roman" w:cs="Times New Roman"/>
          <w:b/>
          <w:bCs/>
          <w:sz w:val="28"/>
          <w:szCs w:val="28"/>
        </w:rPr>
        <w:t>cơ quan Trung ương đóng tại địa phương</w:t>
      </w:r>
      <w:r w:rsidRPr="00C66769">
        <w:rPr>
          <w:rFonts w:ascii="Times New Roman" w:eastAsia="Times New Roman" w:hAnsi="Times New Roman" w:cs="Times New Roman"/>
          <w:bCs/>
          <w:sz w:val="28"/>
          <w:szCs w:val="28"/>
        </w:rPr>
        <w:t xml:space="preserve"> (Cục Hải quan, Cục Thuế, Kho bạc Nhà nước, Ngân hàng Nhà nước</w:t>
      </w:r>
      <w:r w:rsidR="00F1292F" w:rsidRPr="00C66769">
        <w:rPr>
          <w:rFonts w:ascii="Times New Roman" w:eastAsia="Times New Roman" w:hAnsi="Times New Roman" w:cs="Times New Roman"/>
          <w:bCs/>
          <w:sz w:val="28"/>
          <w:szCs w:val="28"/>
        </w:rPr>
        <w:t>…</w:t>
      </w:r>
      <w:r w:rsidRPr="00C66769">
        <w:rPr>
          <w:rFonts w:ascii="Times New Roman" w:eastAsia="Times New Roman" w:hAnsi="Times New Roman" w:cs="Times New Roman"/>
          <w:bCs/>
          <w:sz w:val="28"/>
          <w:szCs w:val="28"/>
        </w:rPr>
        <w:t>)</w:t>
      </w:r>
      <w:r w:rsidRPr="00C66769">
        <w:rPr>
          <w:rFonts w:ascii="Times New Roman" w:eastAsia="Times New Roman" w:hAnsi="Times New Roman" w:cs="Times New Roman"/>
          <w:sz w:val="28"/>
          <w:szCs w:val="28"/>
        </w:rPr>
        <w:t xml:space="preserve">: Cơ quan Trung ương chủ quản kiểm soát các bản kê khai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của ngành mình; trừ những người thuộc diện Ban Thường vụ các cấp quản lý.</w:t>
      </w:r>
    </w:p>
    <w:p w14:paraId="713B0AD6" w14:textId="7CF0E08C" w:rsidR="00E11AE9" w:rsidRPr="00C66769" w:rsidRDefault="00E11AE9"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sz w:val="28"/>
          <w:szCs w:val="28"/>
        </w:rPr>
        <w:t>Căn cứ như trên, các cơ quan, địa phương thuộc chính quyền địa phương </w:t>
      </w:r>
      <w:r w:rsidRPr="00775980">
        <w:rPr>
          <w:rFonts w:ascii="Times New Roman" w:eastAsia="Times New Roman" w:hAnsi="Times New Roman" w:cs="Times New Roman"/>
          <w:iCs/>
          <w:sz w:val="28"/>
          <w:szCs w:val="28"/>
        </w:rPr>
        <w:t>(cần nhận thức đúng định nghĩa chính quyền địa phương theo quy định của Luật Tổ chức chính quyền địa phương bao gồm Hội đồng nhân dân, Ủy ban nhân dân các cấp và các cơ quan chuyên môn trực thuộc Ủy ban nhân dân các cấp)</w:t>
      </w:r>
      <w:r w:rsidRPr="00C66769">
        <w:rPr>
          <w:rFonts w:ascii="Times New Roman" w:eastAsia="Times New Roman" w:hAnsi="Times New Roman" w:cs="Times New Roman"/>
          <w:sz w:val="28"/>
          <w:szCs w:val="28"/>
        </w:rPr>
        <w:t xml:space="preserve"> cần chủ động xây dựng danh sách tự theo dõi những đối tượng thuộc diện kiểm soát của Ủy ban Kiểm tra các cấp và Thanh tra tỉnh nhằm phục vụ triển khai việc kê khai </w:t>
      </w:r>
      <w:r w:rsidR="00692762" w:rsidRPr="00C66769">
        <w:rPr>
          <w:rFonts w:ascii="Times New Roman" w:eastAsia="Times New Roman" w:hAnsi="Times New Roman" w:cs="Times New Roman"/>
          <w:sz w:val="28"/>
          <w:szCs w:val="28"/>
        </w:rPr>
        <w:t>tài sản, thu nhập</w:t>
      </w:r>
      <w:r w:rsidRPr="00C66769">
        <w:rPr>
          <w:rFonts w:ascii="Times New Roman" w:eastAsia="Times New Roman" w:hAnsi="Times New Roman" w:cs="Times New Roman"/>
          <w:sz w:val="28"/>
          <w:szCs w:val="28"/>
        </w:rPr>
        <w:t xml:space="preserve"> khi có chỉ đạo h</w:t>
      </w:r>
      <w:r w:rsidR="00E93FDE">
        <w:rPr>
          <w:rFonts w:ascii="Times New Roman" w:eastAsia="Times New Roman" w:hAnsi="Times New Roman" w:cs="Times New Roman"/>
          <w:sz w:val="28"/>
          <w:szCs w:val="28"/>
        </w:rPr>
        <w:t>à</w:t>
      </w:r>
      <w:r w:rsidRPr="00C66769">
        <w:rPr>
          <w:rFonts w:ascii="Times New Roman" w:eastAsia="Times New Roman" w:hAnsi="Times New Roman" w:cs="Times New Roman"/>
          <w:sz w:val="28"/>
          <w:szCs w:val="28"/>
        </w:rPr>
        <w:t>ng năm.</w:t>
      </w:r>
    </w:p>
    <w:p w14:paraId="1395A8A6" w14:textId="77777777" w:rsidR="00F1292F" w:rsidRPr="00C66769" w:rsidRDefault="00F1292F" w:rsidP="00F1292F">
      <w:pPr>
        <w:shd w:val="clear" w:color="auto" w:fill="FFFFFF"/>
        <w:spacing w:before="120" w:after="120" w:line="240" w:lineRule="auto"/>
        <w:jc w:val="center"/>
        <w:rPr>
          <w:rFonts w:ascii="Times New Roman" w:eastAsia="Times New Roman" w:hAnsi="Times New Roman" w:cs="Times New Roman"/>
          <w:b/>
          <w:bCs/>
          <w:sz w:val="28"/>
          <w:szCs w:val="28"/>
        </w:rPr>
      </w:pPr>
    </w:p>
    <w:p w14:paraId="162AC093" w14:textId="77777777" w:rsidR="00C21B06" w:rsidRPr="00C66769" w:rsidRDefault="00C21B06">
      <w:pPr>
        <w:rPr>
          <w:rFonts w:ascii="Times New Roman" w:eastAsia="Times New Roman" w:hAnsi="Times New Roman" w:cs="Times New Roman"/>
          <w:b/>
          <w:bCs/>
          <w:sz w:val="28"/>
          <w:szCs w:val="28"/>
        </w:rPr>
      </w:pPr>
      <w:r w:rsidRPr="00C66769">
        <w:rPr>
          <w:rFonts w:ascii="Times New Roman" w:eastAsia="Times New Roman" w:hAnsi="Times New Roman" w:cs="Times New Roman"/>
          <w:b/>
          <w:bCs/>
          <w:sz w:val="28"/>
          <w:szCs w:val="28"/>
        </w:rPr>
        <w:br w:type="page"/>
      </w:r>
    </w:p>
    <w:p w14:paraId="0C3084C7" w14:textId="7DCC000C" w:rsidR="00F1292F" w:rsidRPr="00C66769" w:rsidRDefault="00F1292F" w:rsidP="00F1292F">
      <w:pPr>
        <w:shd w:val="clear" w:color="auto" w:fill="FFFFFF"/>
        <w:spacing w:before="120" w:after="120" w:line="240" w:lineRule="auto"/>
        <w:jc w:val="center"/>
        <w:rPr>
          <w:rFonts w:ascii="Times New Roman" w:eastAsia="Times New Roman" w:hAnsi="Times New Roman" w:cs="Times New Roman"/>
          <w:b/>
          <w:bCs/>
          <w:sz w:val="28"/>
          <w:szCs w:val="28"/>
        </w:rPr>
      </w:pPr>
      <w:r w:rsidRPr="00C66769">
        <w:rPr>
          <w:rFonts w:ascii="Times New Roman" w:eastAsia="Times New Roman" w:hAnsi="Times New Roman" w:cs="Times New Roman"/>
          <w:b/>
          <w:bCs/>
          <w:sz w:val="28"/>
          <w:szCs w:val="28"/>
        </w:rPr>
        <w:lastRenderedPageBreak/>
        <w:t>PHẦN II</w:t>
      </w:r>
    </w:p>
    <w:p w14:paraId="3C628562" w14:textId="77777777" w:rsidR="00F1292F" w:rsidRPr="00C66769" w:rsidRDefault="00F1292F" w:rsidP="00F1292F">
      <w:pPr>
        <w:shd w:val="clear" w:color="auto" w:fill="FFFFFF"/>
        <w:spacing w:before="120" w:after="120" w:line="240" w:lineRule="auto"/>
        <w:jc w:val="center"/>
        <w:rPr>
          <w:rFonts w:ascii="Times New Roman" w:eastAsia="Times New Roman" w:hAnsi="Times New Roman" w:cs="Times New Roman"/>
          <w:sz w:val="28"/>
          <w:szCs w:val="28"/>
        </w:rPr>
      </w:pPr>
      <w:r w:rsidRPr="00C66769">
        <w:rPr>
          <w:rFonts w:ascii="Times New Roman" w:eastAsia="Times New Roman" w:hAnsi="Times New Roman" w:cs="Times New Roman"/>
          <w:b/>
          <w:bCs/>
          <w:sz w:val="28"/>
          <w:szCs w:val="28"/>
        </w:rPr>
        <w:t>HƯỚNG DẪN CÁCH THỰC HIỆN BẢN KÊ KHAI TÀI SẢN, THU NHẬP</w:t>
      </w:r>
    </w:p>
    <w:p w14:paraId="2AA3D832" w14:textId="77777777" w:rsidR="00F1292F" w:rsidRPr="00C66769" w:rsidRDefault="00F1292F" w:rsidP="00F1292F">
      <w:pPr>
        <w:shd w:val="clear" w:color="auto" w:fill="FFFFFF"/>
        <w:spacing w:before="120" w:after="120" w:line="240" w:lineRule="auto"/>
        <w:jc w:val="both"/>
        <w:rPr>
          <w:rFonts w:ascii="Times New Roman" w:eastAsia="Times New Roman" w:hAnsi="Times New Roman" w:cs="Times New Roman"/>
          <w:sz w:val="28"/>
          <w:szCs w:val="28"/>
        </w:rPr>
      </w:pPr>
    </w:p>
    <w:p w14:paraId="1A976D7F" w14:textId="55836BF8" w:rsidR="00E11AE9" w:rsidRPr="00C66769" w:rsidRDefault="008811B7" w:rsidP="00F1292F">
      <w:pPr>
        <w:shd w:val="clear" w:color="auto" w:fill="FFFFFF"/>
        <w:spacing w:before="120" w:after="120" w:line="240" w:lineRule="auto"/>
        <w:ind w:firstLine="709"/>
        <w:jc w:val="both"/>
        <w:rPr>
          <w:rFonts w:ascii="Times New Roman" w:eastAsia="Times New Roman" w:hAnsi="Times New Roman" w:cs="Times New Roman"/>
          <w:sz w:val="21"/>
          <w:szCs w:val="21"/>
        </w:rPr>
      </w:pPr>
      <w:r w:rsidRPr="00C66769">
        <w:rPr>
          <w:rFonts w:ascii="Times New Roman" w:eastAsia="Times New Roman" w:hAnsi="Times New Roman" w:cs="Times New Roman"/>
          <w:b/>
          <w:bCs/>
          <w:sz w:val="28"/>
          <w:szCs w:val="28"/>
        </w:rPr>
        <w:t>I</w:t>
      </w:r>
      <w:r w:rsidR="00E11AE9" w:rsidRPr="00C66769">
        <w:rPr>
          <w:rFonts w:ascii="Times New Roman" w:eastAsia="Times New Roman" w:hAnsi="Times New Roman" w:cs="Times New Roman"/>
          <w:b/>
          <w:bCs/>
          <w:sz w:val="28"/>
          <w:szCs w:val="28"/>
        </w:rPr>
        <w:t xml:space="preserve">. </w:t>
      </w:r>
      <w:r w:rsidRPr="00C66769">
        <w:rPr>
          <w:rFonts w:ascii="Times New Roman" w:eastAsia="Times New Roman" w:hAnsi="Times New Roman" w:cs="Times New Roman"/>
          <w:b/>
          <w:bCs/>
          <w:sz w:val="28"/>
          <w:szCs w:val="28"/>
        </w:rPr>
        <w:t>ĐỐI VỚI BẢN KÊ KHAI LẦN ĐẦU</w:t>
      </w:r>
      <w:r w:rsidR="00775980">
        <w:rPr>
          <w:rFonts w:ascii="Times New Roman" w:eastAsia="Times New Roman" w:hAnsi="Times New Roman" w:cs="Times New Roman"/>
          <w:b/>
          <w:bCs/>
          <w:sz w:val="28"/>
          <w:szCs w:val="28"/>
        </w:rPr>
        <w:t>,</w:t>
      </w:r>
      <w:r w:rsidRPr="00C66769">
        <w:rPr>
          <w:rFonts w:ascii="Times New Roman" w:eastAsia="Times New Roman" w:hAnsi="Times New Roman" w:cs="Times New Roman"/>
          <w:b/>
          <w:bCs/>
          <w:sz w:val="28"/>
          <w:szCs w:val="28"/>
        </w:rPr>
        <w:t xml:space="preserve"> </w:t>
      </w:r>
      <w:r w:rsidR="00775980" w:rsidRPr="00C66769">
        <w:rPr>
          <w:rFonts w:ascii="Times New Roman" w:eastAsia="Times New Roman" w:hAnsi="Times New Roman" w:cs="Times New Roman"/>
          <w:b/>
          <w:bCs/>
          <w:sz w:val="28"/>
          <w:szCs w:val="28"/>
        </w:rPr>
        <w:t xml:space="preserve">KÊ KHAI </w:t>
      </w:r>
      <w:r w:rsidRPr="00C66769">
        <w:rPr>
          <w:rFonts w:ascii="Times New Roman" w:eastAsia="Times New Roman" w:hAnsi="Times New Roman" w:cs="Times New Roman"/>
          <w:b/>
          <w:bCs/>
          <w:sz w:val="28"/>
          <w:szCs w:val="28"/>
        </w:rPr>
        <w:t>HẰNG NĂM </w:t>
      </w:r>
      <w:r w:rsidR="00775980" w:rsidRPr="00C66769">
        <w:rPr>
          <w:rFonts w:ascii="Times New Roman" w:eastAsia="Times New Roman" w:hAnsi="Times New Roman" w:cs="Times New Roman"/>
          <w:b/>
          <w:bCs/>
          <w:sz w:val="28"/>
          <w:szCs w:val="28"/>
        </w:rPr>
        <w:t xml:space="preserve">VÀ </w:t>
      </w:r>
      <w:r w:rsidR="00775980">
        <w:rPr>
          <w:rFonts w:ascii="Times New Roman" w:eastAsia="Times New Roman" w:hAnsi="Times New Roman" w:cs="Times New Roman"/>
          <w:b/>
          <w:bCs/>
          <w:sz w:val="28"/>
          <w:szCs w:val="28"/>
        </w:rPr>
        <w:t xml:space="preserve">KÊ KHAI PHỤC VỤ CÔNG TÁC CÁN BỘ </w:t>
      </w:r>
      <w:r w:rsidR="00E11AE9" w:rsidRPr="00C66769">
        <w:rPr>
          <w:rFonts w:ascii="Times New Roman" w:eastAsia="Times New Roman" w:hAnsi="Times New Roman" w:cs="Times New Roman"/>
          <w:i/>
          <w:iCs/>
          <w:sz w:val="28"/>
          <w:szCs w:val="28"/>
        </w:rPr>
        <w:t>(áp dụng Phụ lục I ban hành kèm theo Nghị định số 130/2020/NĐ-CP)</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6237"/>
      </w:tblGrid>
      <w:tr w:rsidR="000B5CB6" w:rsidRPr="00C66769" w14:paraId="1A0D47C0" w14:textId="77777777" w:rsidTr="00BA5AB8">
        <w:tc>
          <w:tcPr>
            <w:tcW w:w="3253" w:type="dxa"/>
            <w:shd w:val="clear" w:color="auto" w:fill="FFFFFF"/>
            <w:tcMar>
              <w:top w:w="0" w:type="dxa"/>
              <w:left w:w="105" w:type="dxa"/>
              <w:bottom w:w="0" w:type="dxa"/>
              <w:right w:w="105" w:type="dxa"/>
            </w:tcMar>
            <w:vAlign w:val="center"/>
            <w:hideMark/>
          </w:tcPr>
          <w:p w14:paraId="3E504ED8" w14:textId="77777777" w:rsidR="00E11AE9" w:rsidRPr="00C66769" w:rsidRDefault="00E11AE9" w:rsidP="00E11AE9">
            <w:pPr>
              <w:spacing w:before="120" w:after="120" w:line="240" w:lineRule="auto"/>
              <w:jc w:val="center"/>
              <w:rPr>
                <w:rFonts w:ascii="Times New Roman" w:eastAsia="Times New Roman" w:hAnsi="Times New Roman" w:cs="Times New Roman"/>
                <w:sz w:val="26"/>
                <w:szCs w:val="26"/>
              </w:rPr>
            </w:pPr>
            <w:r w:rsidRPr="00C66769">
              <w:rPr>
                <w:rFonts w:ascii="Times New Roman" w:eastAsia="Times New Roman" w:hAnsi="Times New Roman" w:cs="Times New Roman"/>
                <w:b/>
                <w:bCs/>
                <w:sz w:val="26"/>
                <w:szCs w:val="26"/>
              </w:rPr>
              <w:t>Các mục cần kê khai</w:t>
            </w:r>
          </w:p>
        </w:tc>
        <w:tc>
          <w:tcPr>
            <w:tcW w:w="6237" w:type="dxa"/>
            <w:shd w:val="clear" w:color="auto" w:fill="FFFFFF"/>
            <w:tcMar>
              <w:top w:w="0" w:type="dxa"/>
              <w:left w:w="105" w:type="dxa"/>
              <w:bottom w:w="0" w:type="dxa"/>
              <w:right w:w="105" w:type="dxa"/>
            </w:tcMar>
            <w:vAlign w:val="center"/>
            <w:hideMark/>
          </w:tcPr>
          <w:p w14:paraId="29ED922B" w14:textId="77777777" w:rsidR="00E11AE9" w:rsidRPr="00C66769" w:rsidRDefault="00E11AE9" w:rsidP="00E43130">
            <w:pPr>
              <w:spacing w:before="120" w:after="120" w:line="240" w:lineRule="auto"/>
              <w:ind w:firstLine="179"/>
              <w:jc w:val="center"/>
              <w:rPr>
                <w:rFonts w:ascii="Times New Roman" w:eastAsia="Times New Roman" w:hAnsi="Times New Roman" w:cs="Times New Roman"/>
                <w:sz w:val="26"/>
                <w:szCs w:val="26"/>
              </w:rPr>
            </w:pPr>
            <w:r w:rsidRPr="00C66769">
              <w:rPr>
                <w:rFonts w:ascii="Times New Roman" w:eastAsia="Times New Roman" w:hAnsi="Times New Roman" w:cs="Times New Roman"/>
                <w:b/>
                <w:bCs/>
                <w:sz w:val="26"/>
                <w:szCs w:val="26"/>
              </w:rPr>
              <w:t>Định hướng một số nội dung kê khai</w:t>
            </w:r>
          </w:p>
        </w:tc>
      </w:tr>
      <w:tr w:rsidR="000B5CB6" w:rsidRPr="00C66769" w14:paraId="1335DD08" w14:textId="77777777" w:rsidTr="00BA5AB8">
        <w:tc>
          <w:tcPr>
            <w:tcW w:w="3253" w:type="dxa"/>
            <w:shd w:val="clear" w:color="auto" w:fill="FFFFFF"/>
            <w:tcMar>
              <w:top w:w="0" w:type="dxa"/>
              <w:left w:w="105" w:type="dxa"/>
              <w:bottom w:w="0" w:type="dxa"/>
              <w:right w:w="105" w:type="dxa"/>
            </w:tcMar>
            <w:vAlign w:val="center"/>
            <w:hideMark/>
          </w:tcPr>
          <w:p w14:paraId="0A865936" w14:textId="330A1B85" w:rsidR="00E11AE9" w:rsidRPr="00C66769" w:rsidRDefault="00E11AE9" w:rsidP="00BA5AB8">
            <w:pPr>
              <w:spacing w:before="120" w:after="120" w:line="240" w:lineRule="auto"/>
              <w:jc w:val="center"/>
              <w:rPr>
                <w:rFonts w:ascii="Times New Roman" w:eastAsia="Times New Roman" w:hAnsi="Times New Roman" w:cs="Times New Roman"/>
                <w:sz w:val="26"/>
                <w:szCs w:val="26"/>
                <w:vertAlign w:val="superscript"/>
              </w:rPr>
            </w:pPr>
            <w:r w:rsidRPr="00C66769">
              <w:rPr>
                <w:rFonts w:ascii="Times New Roman" w:eastAsia="Times New Roman" w:hAnsi="Times New Roman" w:cs="Times New Roman"/>
                <w:sz w:val="26"/>
                <w:szCs w:val="26"/>
              </w:rPr>
              <w:t>BẢN KÊ KHAI TÀI SẢN, THU NHẬP…</w:t>
            </w:r>
          </w:p>
        </w:tc>
        <w:tc>
          <w:tcPr>
            <w:tcW w:w="6237" w:type="dxa"/>
            <w:shd w:val="clear" w:color="auto" w:fill="FFFFFF"/>
            <w:tcMar>
              <w:top w:w="0" w:type="dxa"/>
              <w:left w:w="105" w:type="dxa"/>
              <w:bottom w:w="0" w:type="dxa"/>
              <w:right w:w="105" w:type="dxa"/>
            </w:tcMar>
            <w:vAlign w:val="center"/>
            <w:hideMark/>
          </w:tcPr>
          <w:p w14:paraId="5F191288" w14:textId="2E4BA541" w:rsidR="00E11AE9" w:rsidRPr="00C66769" w:rsidRDefault="00E11AE9" w:rsidP="00E43130">
            <w:pPr>
              <w:spacing w:before="120" w:after="120" w:line="240" w:lineRule="auto"/>
              <w:ind w:firstLine="179"/>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Căn cứ diện kê khai, ghi rõ tên bản kê khai như sau:</w:t>
            </w:r>
          </w:p>
          <w:p w14:paraId="5FE8C1CC" w14:textId="77777777" w:rsidR="00E11AE9" w:rsidRPr="00C66769" w:rsidRDefault="00E11AE9" w:rsidP="00E43130">
            <w:pPr>
              <w:spacing w:before="120" w:after="120" w:line="240" w:lineRule="auto"/>
              <w:ind w:firstLine="179"/>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BẢN KÊ KHAI TÀI SẢN, THU NHẬP </w:t>
            </w:r>
            <w:r w:rsidRPr="00EB51EF">
              <w:rPr>
                <w:rFonts w:ascii="Times New Roman" w:eastAsia="Times New Roman" w:hAnsi="Times New Roman" w:cs="Times New Roman"/>
                <w:b/>
                <w:color w:val="0000FF"/>
                <w:sz w:val="26"/>
                <w:szCs w:val="26"/>
              </w:rPr>
              <w:t>LẦN ĐẦU</w:t>
            </w:r>
          </w:p>
          <w:p w14:paraId="7F5F9981" w14:textId="77777777" w:rsidR="00E11AE9" w:rsidRPr="00C66769" w:rsidRDefault="00E11AE9" w:rsidP="00E43130">
            <w:pPr>
              <w:spacing w:before="120" w:after="120" w:line="240" w:lineRule="auto"/>
              <w:ind w:firstLine="179"/>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BẢN KÊ KHAI TÀI SẢN, THU NHẬP </w:t>
            </w:r>
            <w:r w:rsidRPr="00EB51EF">
              <w:rPr>
                <w:rFonts w:ascii="Times New Roman" w:eastAsia="Times New Roman" w:hAnsi="Times New Roman" w:cs="Times New Roman"/>
                <w:b/>
                <w:color w:val="0000FF"/>
                <w:sz w:val="26"/>
                <w:szCs w:val="26"/>
              </w:rPr>
              <w:t>HẰNG NĂM</w:t>
            </w:r>
          </w:p>
          <w:p w14:paraId="1190E75F" w14:textId="77777777" w:rsidR="00E11AE9" w:rsidRPr="00C66769" w:rsidRDefault="00E11AE9" w:rsidP="00E43130">
            <w:pPr>
              <w:spacing w:before="120" w:after="120" w:line="240" w:lineRule="auto"/>
              <w:ind w:firstLine="179"/>
              <w:jc w:val="both"/>
              <w:rPr>
                <w:rFonts w:ascii="Times New Roman" w:eastAsia="Times New Roman" w:hAnsi="Times New Roman" w:cs="Times New Roman"/>
                <w:b/>
                <w:sz w:val="26"/>
                <w:szCs w:val="26"/>
              </w:rPr>
            </w:pPr>
            <w:r w:rsidRPr="00C66769">
              <w:rPr>
                <w:rFonts w:ascii="Times New Roman" w:eastAsia="Times New Roman" w:hAnsi="Times New Roman" w:cs="Times New Roman"/>
                <w:sz w:val="26"/>
                <w:szCs w:val="26"/>
              </w:rPr>
              <w:t xml:space="preserve">- BẢN KÊ KHAI TÀI SẢN, THU NHẬP </w:t>
            </w:r>
            <w:r w:rsidRPr="00EB51EF">
              <w:rPr>
                <w:rFonts w:ascii="Times New Roman" w:eastAsia="Times New Roman" w:hAnsi="Times New Roman" w:cs="Times New Roman"/>
                <w:b/>
                <w:color w:val="0000FF"/>
                <w:sz w:val="26"/>
                <w:szCs w:val="26"/>
              </w:rPr>
              <w:t>BỔ SUNG</w:t>
            </w:r>
          </w:p>
          <w:p w14:paraId="1521734C" w14:textId="77777777" w:rsidR="00E11AE9" w:rsidRPr="00EB51EF" w:rsidRDefault="00E11AE9" w:rsidP="00E43130">
            <w:pPr>
              <w:spacing w:before="120" w:after="120" w:line="240" w:lineRule="auto"/>
              <w:ind w:firstLine="179"/>
              <w:jc w:val="both"/>
              <w:rPr>
                <w:rFonts w:ascii="Times New Roman" w:eastAsia="Times New Roman" w:hAnsi="Times New Roman" w:cs="Times New Roman"/>
                <w:b/>
                <w:color w:val="0000FF"/>
                <w:sz w:val="26"/>
                <w:szCs w:val="26"/>
              </w:rPr>
            </w:pPr>
            <w:r w:rsidRPr="00C66769">
              <w:rPr>
                <w:rFonts w:ascii="Times New Roman" w:eastAsia="Times New Roman" w:hAnsi="Times New Roman" w:cs="Times New Roman"/>
                <w:sz w:val="26"/>
                <w:szCs w:val="26"/>
              </w:rPr>
              <w:t xml:space="preserve">- BẢN KÊ KHAI </w:t>
            </w:r>
            <w:r w:rsidR="00043A2D" w:rsidRPr="00C66769">
              <w:rPr>
                <w:rFonts w:ascii="Times New Roman" w:eastAsia="Times New Roman" w:hAnsi="Times New Roman" w:cs="Times New Roman"/>
                <w:sz w:val="26"/>
                <w:szCs w:val="26"/>
              </w:rPr>
              <w:t xml:space="preserve">TÀI SẢN, THU NHẬP </w:t>
            </w:r>
            <w:r w:rsidRPr="00EB51EF">
              <w:rPr>
                <w:rFonts w:ascii="Times New Roman" w:eastAsia="Times New Roman" w:hAnsi="Times New Roman" w:cs="Times New Roman"/>
                <w:b/>
                <w:color w:val="0000FF"/>
                <w:sz w:val="26"/>
                <w:szCs w:val="26"/>
              </w:rPr>
              <w:t>PHỤC VỤ CÔNG TÁC CÁN BỘ</w:t>
            </w:r>
          </w:p>
          <w:p w14:paraId="7F08E493" w14:textId="2DB39950" w:rsidR="00E82378" w:rsidRPr="00C66769" w:rsidRDefault="00E82378" w:rsidP="00E43130">
            <w:pPr>
              <w:spacing w:before="120" w:after="120" w:line="240" w:lineRule="auto"/>
              <w:ind w:firstLine="17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Pr="0097178B">
              <w:rPr>
                <w:rFonts w:ascii="Times New Roman" w:eastAsia="Times New Roman" w:hAnsi="Times New Roman" w:cs="Times New Roman"/>
                <w:b/>
                <w:sz w:val="26"/>
                <w:szCs w:val="26"/>
              </w:rPr>
              <w:t>Lưu ý</w:t>
            </w:r>
            <w:r>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 xml:space="preserve"> Không điều chỉnh, thêm bớt nội dung</w:t>
            </w:r>
            <w:r>
              <w:rPr>
                <w:rFonts w:ascii="Times New Roman" w:eastAsia="Times New Roman" w:hAnsi="Times New Roman" w:cs="Times New Roman"/>
                <w:sz w:val="26"/>
                <w:szCs w:val="26"/>
              </w:rPr>
              <w:t>.</w:t>
            </w:r>
          </w:p>
        </w:tc>
      </w:tr>
      <w:tr w:rsidR="000B5CB6" w:rsidRPr="00C66769" w14:paraId="1D613322" w14:textId="77777777" w:rsidTr="00BA5AB8">
        <w:tc>
          <w:tcPr>
            <w:tcW w:w="3253" w:type="dxa"/>
            <w:shd w:val="clear" w:color="auto" w:fill="FFFFFF"/>
            <w:tcMar>
              <w:top w:w="0" w:type="dxa"/>
              <w:left w:w="105" w:type="dxa"/>
              <w:bottom w:w="0" w:type="dxa"/>
              <w:right w:w="105" w:type="dxa"/>
            </w:tcMar>
            <w:vAlign w:val="center"/>
            <w:hideMark/>
          </w:tcPr>
          <w:p w14:paraId="146D38AD" w14:textId="1367BFC5" w:rsidR="00E11AE9" w:rsidRPr="00C66769" w:rsidRDefault="00E11AE9" w:rsidP="00BA5AB8">
            <w:pPr>
              <w:spacing w:before="120" w:after="120" w:line="240" w:lineRule="auto"/>
              <w:jc w:val="center"/>
              <w:rPr>
                <w:rFonts w:ascii="Times New Roman" w:eastAsia="Times New Roman" w:hAnsi="Times New Roman" w:cs="Times New Roman"/>
                <w:sz w:val="26"/>
                <w:szCs w:val="26"/>
                <w:vertAlign w:val="superscript"/>
              </w:rPr>
            </w:pPr>
            <w:r w:rsidRPr="00C66769">
              <w:rPr>
                <w:rFonts w:ascii="Times New Roman" w:eastAsia="Times New Roman" w:hAnsi="Times New Roman" w:cs="Times New Roman"/>
                <w:i/>
                <w:iCs/>
                <w:sz w:val="26"/>
                <w:szCs w:val="26"/>
              </w:rPr>
              <w:t>(Ngày … tháng … năm …</w:t>
            </w:r>
            <w:r w:rsidR="00043A2D" w:rsidRPr="00C66769">
              <w:rPr>
                <w:rFonts w:ascii="Times New Roman" w:eastAsia="Times New Roman" w:hAnsi="Times New Roman" w:cs="Times New Roman"/>
                <w:i/>
                <w:iCs/>
                <w:sz w:val="26"/>
                <w:szCs w:val="26"/>
                <w:vertAlign w:val="superscript"/>
              </w:rPr>
              <w:t>)</w:t>
            </w:r>
          </w:p>
        </w:tc>
        <w:tc>
          <w:tcPr>
            <w:tcW w:w="6237" w:type="dxa"/>
            <w:shd w:val="clear" w:color="auto" w:fill="FFFFFF"/>
            <w:tcMar>
              <w:top w:w="0" w:type="dxa"/>
              <w:left w:w="105" w:type="dxa"/>
              <w:bottom w:w="0" w:type="dxa"/>
              <w:right w:w="105" w:type="dxa"/>
            </w:tcMar>
            <w:vAlign w:val="center"/>
            <w:hideMark/>
          </w:tcPr>
          <w:p w14:paraId="3D24043D" w14:textId="4E553074" w:rsidR="00E11AE9" w:rsidRPr="00775980" w:rsidRDefault="00E11AE9" w:rsidP="00E43130">
            <w:pPr>
              <w:spacing w:before="120" w:after="120" w:line="240" w:lineRule="auto"/>
              <w:ind w:firstLine="463"/>
              <w:jc w:val="both"/>
              <w:rPr>
                <w:rFonts w:ascii="Times New Roman" w:eastAsia="Times New Roman" w:hAnsi="Times New Roman" w:cs="Times New Roman"/>
                <w:color w:val="0000FF"/>
                <w:sz w:val="26"/>
                <w:szCs w:val="26"/>
              </w:rPr>
            </w:pPr>
            <w:r w:rsidRPr="00C66769">
              <w:rPr>
                <w:rFonts w:ascii="Times New Roman" w:eastAsia="Times New Roman" w:hAnsi="Times New Roman" w:cs="Times New Roman"/>
                <w:sz w:val="26"/>
                <w:szCs w:val="26"/>
              </w:rPr>
              <w:t>- Ghi ngày hoàn thành bản kê khai </w:t>
            </w:r>
            <w:r w:rsidRPr="00775980">
              <w:rPr>
                <w:rFonts w:ascii="Times New Roman" w:eastAsia="Times New Roman" w:hAnsi="Times New Roman" w:cs="Times New Roman"/>
                <w:iCs/>
                <w:sz w:val="26"/>
                <w:szCs w:val="26"/>
              </w:rPr>
              <w:t>(không phải ngày chốt số liệu)</w:t>
            </w:r>
            <w:r w:rsidRPr="00C66769">
              <w:rPr>
                <w:rFonts w:ascii="Times New Roman" w:eastAsia="Times New Roman" w:hAnsi="Times New Roman" w:cs="Times New Roman"/>
                <w:sz w:val="26"/>
                <w:szCs w:val="26"/>
              </w:rPr>
              <w:t xml:space="preserve">. Nên hiểu phần này tương tự như ngày làm báo cáo, còn thời kỳ báo cáo là </w:t>
            </w:r>
            <w:r w:rsidRPr="00775980">
              <w:rPr>
                <w:rFonts w:ascii="Times New Roman" w:eastAsia="Times New Roman" w:hAnsi="Times New Roman" w:cs="Times New Roman"/>
                <w:color w:val="0000FF"/>
                <w:sz w:val="26"/>
                <w:szCs w:val="26"/>
              </w:rPr>
              <w:t xml:space="preserve">từ </w:t>
            </w:r>
            <w:r w:rsidR="005D6133" w:rsidRPr="00775980">
              <w:rPr>
                <w:rFonts w:ascii="Times New Roman" w:eastAsia="Times New Roman" w:hAnsi="Times New Roman" w:cs="Times New Roman"/>
                <w:color w:val="0000FF"/>
                <w:sz w:val="26"/>
                <w:szCs w:val="26"/>
              </w:rPr>
              <w:t>16</w:t>
            </w:r>
            <w:r w:rsidRPr="00775980">
              <w:rPr>
                <w:rFonts w:ascii="Times New Roman" w:eastAsia="Times New Roman" w:hAnsi="Times New Roman" w:cs="Times New Roman"/>
                <w:color w:val="0000FF"/>
                <w:sz w:val="26"/>
                <w:szCs w:val="26"/>
              </w:rPr>
              <w:t>/1</w:t>
            </w:r>
            <w:r w:rsidR="00043A2D" w:rsidRPr="00775980">
              <w:rPr>
                <w:rFonts w:ascii="Times New Roman" w:eastAsia="Times New Roman" w:hAnsi="Times New Roman" w:cs="Times New Roman"/>
                <w:color w:val="0000FF"/>
                <w:sz w:val="26"/>
                <w:szCs w:val="26"/>
              </w:rPr>
              <w:t>2</w:t>
            </w:r>
            <w:r w:rsidRPr="00775980">
              <w:rPr>
                <w:rFonts w:ascii="Times New Roman" w:eastAsia="Times New Roman" w:hAnsi="Times New Roman" w:cs="Times New Roman"/>
                <w:color w:val="0000FF"/>
                <w:sz w:val="26"/>
                <w:szCs w:val="26"/>
              </w:rPr>
              <w:t xml:space="preserve"> năm trước đến </w:t>
            </w:r>
            <w:r w:rsidR="005D6133" w:rsidRPr="00775980">
              <w:rPr>
                <w:rFonts w:ascii="Times New Roman" w:eastAsia="Times New Roman" w:hAnsi="Times New Roman" w:cs="Times New Roman"/>
                <w:color w:val="0000FF"/>
                <w:sz w:val="26"/>
                <w:szCs w:val="26"/>
              </w:rPr>
              <w:t>15</w:t>
            </w:r>
            <w:r w:rsidRPr="00775980">
              <w:rPr>
                <w:rFonts w:ascii="Times New Roman" w:eastAsia="Times New Roman" w:hAnsi="Times New Roman" w:cs="Times New Roman"/>
                <w:color w:val="0000FF"/>
                <w:sz w:val="26"/>
                <w:szCs w:val="26"/>
              </w:rPr>
              <w:t>/1</w:t>
            </w:r>
            <w:r w:rsidR="005D6133" w:rsidRPr="00775980">
              <w:rPr>
                <w:rFonts w:ascii="Times New Roman" w:eastAsia="Times New Roman" w:hAnsi="Times New Roman" w:cs="Times New Roman"/>
                <w:color w:val="0000FF"/>
                <w:sz w:val="26"/>
                <w:szCs w:val="26"/>
              </w:rPr>
              <w:t>2</w:t>
            </w:r>
            <w:r w:rsidRPr="00775980">
              <w:rPr>
                <w:rFonts w:ascii="Times New Roman" w:eastAsia="Times New Roman" w:hAnsi="Times New Roman" w:cs="Times New Roman"/>
                <w:color w:val="0000FF"/>
                <w:sz w:val="26"/>
                <w:szCs w:val="26"/>
              </w:rPr>
              <w:t xml:space="preserve"> năm kê khai.</w:t>
            </w:r>
          </w:p>
          <w:p w14:paraId="29C36543" w14:textId="1C528208"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D6744">
              <w:rPr>
                <w:rFonts w:ascii="Times New Roman" w:eastAsia="Times New Roman" w:hAnsi="Times New Roman" w:cs="Times New Roman"/>
                <w:b/>
                <w:iCs/>
                <w:sz w:val="26"/>
                <w:szCs w:val="26"/>
              </w:rPr>
              <w:t>Ví dụ:</w:t>
            </w:r>
            <w:r w:rsidRPr="00CD6744">
              <w:rPr>
                <w:rFonts w:ascii="Times New Roman" w:eastAsia="Times New Roman" w:hAnsi="Times New Roman" w:cs="Times New Roman"/>
                <w:i/>
                <w:iCs/>
                <w:sz w:val="26"/>
                <w:szCs w:val="26"/>
              </w:rPr>
              <w:t xml:space="preserve"> Ông A đang thực hiện kê khai hằng năm vào năm 202</w:t>
            </w:r>
            <w:r w:rsidR="00B959A6" w:rsidRPr="00CD6744">
              <w:rPr>
                <w:rFonts w:ascii="Times New Roman" w:eastAsia="Times New Roman" w:hAnsi="Times New Roman" w:cs="Times New Roman"/>
                <w:i/>
                <w:iCs/>
                <w:sz w:val="26"/>
                <w:szCs w:val="26"/>
              </w:rPr>
              <w:t>3</w:t>
            </w:r>
            <w:r w:rsidRPr="00CD6744">
              <w:rPr>
                <w:rFonts w:ascii="Times New Roman" w:eastAsia="Times New Roman" w:hAnsi="Times New Roman" w:cs="Times New Roman"/>
                <w:i/>
                <w:iCs/>
                <w:sz w:val="26"/>
                <w:szCs w:val="26"/>
              </w:rPr>
              <w:t>, ngày chốt số liệu tài sản</w:t>
            </w:r>
            <w:r w:rsidR="00B959A6" w:rsidRPr="00CD6744">
              <w:rPr>
                <w:rFonts w:ascii="Times New Roman" w:eastAsia="Times New Roman" w:hAnsi="Times New Roman" w:cs="Times New Roman"/>
                <w:i/>
                <w:iCs/>
                <w:sz w:val="26"/>
                <w:szCs w:val="26"/>
              </w:rPr>
              <w:t>, thu nhập</w:t>
            </w:r>
            <w:r w:rsidRPr="00CD6744">
              <w:rPr>
                <w:rFonts w:ascii="Times New Roman" w:eastAsia="Times New Roman" w:hAnsi="Times New Roman" w:cs="Times New Roman"/>
                <w:i/>
                <w:iCs/>
                <w:sz w:val="26"/>
                <w:szCs w:val="26"/>
              </w:rPr>
              <w:t xml:space="preserve"> là </w:t>
            </w:r>
            <w:r w:rsidR="005D6133" w:rsidRPr="00CD6744">
              <w:rPr>
                <w:rFonts w:ascii="Times New Roman" w:eastAsia="Times New Roman" w:hAnsi="Times New Roman" w:cs="Times New Roman"/>
                <w:i/>
                <w:iCs/>
                <w:sz w:val="26"/>
                <w:szCs w:val="26"/>
              </w:rPr>
              <w:t>15</w:t>
            </w:r>
            <w:r w:rsidRPr="00CD6744">
              <w:rPr>
                <w:rFonts w:ascii="Times New Roman" w:eastAsia="Times New Roman" w:hAnsi="Times New Roman" w:cs="Times New Roman"/>
                <w:i/>
                <w:iCs/>
                <w:sz w:val="26"/>
                <w:szCs w:val="26"/>
              </w:rPr>
              <w:t>/1</w:t>
            </w:r>
            <w:r w:rsidR="005D6133" w:rsidRPr="00CD6744">
              <w:rPr>
                <w:rFonts w:ascii="Times New Roman" w:eastAsia="Times New Roman" w:hAnsi="Times New Roman" w:cs="Times New Roman"/>
                <w:i/>
                <w:iCs/>
                <w:sz w:val="26"/>
                <w:szCs w:val="26"/>
              </w:rPr>
              <w:t>2</w:t>
            </w:r>
            <w:r w:rsidRPr="00CD6744">
              <w:rPr>
                <w:rFonts w:ascii="Times New Roman" w:eastAsia="Times New Roman" w:hAnsi="Times New Roman" w:cs="Times New Roman"/>
                <w:i/>
                <w:iCs/>
                <w:sz w:val="26"/>
                <w:szCs w:val="26"/>
              </w:rPr>
              <w:t>/202</w:t>
            </w:r>
            <w:r w:rsidR="00B959A6" w:rsidRPr="00CD6744">
              <w:rPr>
                <w:rFonts w:ascii="Times New Roman" w:eastAsia="Times New Roman" w:hAnsi="Times New Roman" w:cs="Times New Roman"/>
                <w:i/>
                <w:iCs/>
                <w:sz w:val="26"/>
                <w:szCs w:val="26"/>
              </w:rPr>
              <w:t>3</w:t>
            </w:r>
            <w:r w:rsidRPr="00CD6744">
              <w:rPr>
                <w:rFonts w:ascii="Times New Roman" w:eastAsia="Times New Roman" w:hAnsi="Times New Roman" w:cs="Times New Roman"/>
                <w:i/>
                <w:iCs/>
                <w:sz w:val="26"/>
                <w:szCs w:val="26"/>
              </w:rPr>
              <w:t xml:space="preserve"> </w:t>
            </w:r>
            <w:r w:rsidR="00B3516D" w:rsidRPr="00CD6744">
              <w:rPr>
                <w:rFonts w:ascii="Times New Roman" w:eastAsia="Times New Roman" w:hAnsi="Times New Roman" w:cs="Times New Roman"/>
                <w:i/>
                <w:iCs/>
                <w:sz w:val="26"/>
                <w:szCs w:val="26"/>
              </w:rPr>
              <w:t>(</w:t>
            </w:r>
            <w:r w:rsidR="00CD6744" w:rsidRPr="00CD6744">
              <w:rPr>
                <w:rFonts w:ascii="Times New Roman" w:eastAsia="Times New Roman" w:hAnsi="Times New Roman" w:cs="Times New Roman"/>
                <w:i/>
                <w:iCs/>
                <w:sz w:val="26"/>
                <w:szCs w:val="26"/>
              </w:rPr>
              <w:t>thống nhất chung toàn tỉnh theo Kế hoạch số 181/KH-UBND ngày 28/11/2023 của UBND tỉnh</w:t>
            </w:r>
            <w:r w:rsidR="00B3516D" w:rsidRPr="00CD6744">
              <w:rPr>
                <w:rFonts w:ascii="Times New Roman" w:eastAsia="Times New Roman" w:hAnsi="Times New Roman" w:cs="Times New Roman"/>
                <w:i/>
                <w:iCs/>
                <w:sz w:val="26"/>
                <w:szCs w:val="26"/>
              </w:rPr>
              <w:t>)</w:t>
            </w:r>
            <w:r w:rsidRPr="00CD6744">
              <w:rPr>
                <w:rFonts w:ascii="Times New Roman" w:eastAsia="Times New Roman" w:hAnsi="Times New Roman" w:cs="Times New Roman"/>
                <w:i/>
                <w:iCs/>
                <w:sz w:val="26"/>
                <w:szCs w:val="26"/>
              </w:rPr>
              <w:t xml:space="preserve">; ông A hoàn thành bản kê khai vào ngày </w:t>
            </w:r>
            <w:r w:rsidR="005D6133" w:rsidRPr="00CD6744">
              <w:rPr>
                <w:rFonts w:ascii="Times New Roman" w:eastAsia="Times New Roman" w:hAnsi="Times New Roman" w:cs="Times New Roman"/>
                <w:i/>
                <w:iCs/>
                <w:sz w:val="26"/>
                <w:szCs w:val="26"/>
              </w:rPr>
              <w:t>2</w:t>
            </w:r>
            <w:r w:rsidRPr="00CD6744">
              <w:rPr>
                <w:rFonts w:ascii="Times New Roman" w:eastAsia="Times New Roman" w:hAnsi="Times New Roman" w:cs="Times New Roman"/>
                <w:i/>
                <w:iCs/>
                <w:sz w:val="26"/>
                <w:szCs w:val="26"/>
              </w:rPr>
              <w:t>3/1</w:t>
            </w:r>
            <w:r w:rsidR="00B959A6" w:rsidRPr="00CD6744">
              <w:rPr>
                <w:rFonts w:ascii="Times New Roman" w:eastAsia="Times New Roman" w:hAnsi="Times New Roman" w:cs="Times New Roman"/>
                <w:i/>
                <w:iCs/>
                <w:sz w:val="26"/>
                <w:szCs w:val="26"/>
              </w:rPr>
              <w:t>2</w:t>
            </w:r>
            <w:r w:rsidRPr="00CD6744">
              <w:rPr>
                <w:rFonts w:ascii="Times New Roman" w:eastAsia="Times New Roman" w:hAnsi="Times New Roman" w:cs="Times New Roman"/>
                <w:i/>
                <w:iCs/>
                <w:sz w:val="26"/>
                <w:szCs w:val="26"/>
              </w:rPr>
              <w:t>/202</w:t>
            </w:r>
            <w:r w:rsidR="00B959A6" w:rsidRPr="00CD6744">
              <w:rPr>
                <w:rFonts w:ascii="Times New Roman" w:eastAsia="Times New Roman" w:hAnsi="Times New Roman" w:cs="Times New Roman"/>
                <w:i/>
                <w:iCs/>
                <w:sz w:val="26"/>
                <w:szCs w:val="26"/>
              </w:rPr>
              <w:t>3</w:t>
            </w:r>
            <w:r w:rsidRPr="00CD6744">
              <w:rPr>
                <w:rFonts w:ascii="Times New Roman" w:eastAsia="Times New Roman" w:hAnsi="Times New Roman" w:cs="Times New Roman"/>
                <w:i/>
                <w:iCs/>
                <w:sz w:val="26"/>
                <w:szCs w:val="26"/>
              </w:rPr>
              <w:t xml:space="preserve"> thì tại mục Ngày tháng năm sẽ ghi là </w:t>
            </w:r>
            <w:r w:rsidR="005D6133" w:rsidRPr="00CD6744">
              <w:rPr>
                <w:rFonts w:ascii="Times New Roman" w:eastAsia="Times New Roman" w:hAnsi="Times New Roman" w:cs="Times New Roman"/>
                <w:i/>
                <w:iCs/>
                <w:sz w:val="26"/>
                <w:szCs w:val="26"/>
              </w:rPr>
              <w:t>2</w:t>
            </w:r>
            <w:r w:rsidRPr="00CD6744">
              <w:rPr>
                <w:rFonts w:ascii="Times New Roman" w:eastAsia="Times New Roman" w:hAnsi="Times New Roman" w:cs="Times New Roman"/>
                <w:i/>
                <w:iCs/>
                <w:sz w:val="26"/>
                <w:szCs w:val="26"/>
              </w:rPr>
              <w:t>3/1</w:t>
            </w:r>
            <w:r w:rsidR="00B959A6" w:rsidRPr="00CD6744">
              <w:rPr>
                <w:rFonts w:ascii="Times New Roman" w:eastAsia="Times New Roman" w:hAnsi="Times New Roman" w:cs="Times New Roman"/>
                <w:i/>
                <w:iCs/>
                <w:sz w:val="26"/>
                <w:szCs w:val="26"/>
              </w:rPr>
              <w:t>2</w:t>
            </w:r>
            <w:r w:rsidRPr="00CD6744">
              <w:rPr>
                <w:rFonts w:ascii="Times New Roman" w:eastAsia="Times New Roman" w:hAnsi="Times New Roman" w:cs="Times New Roman"/>
                <w:i/>
                <w:iCs/>
                <w:sz w:val="26"/>
                <w:szCs w:val="26"/>
              </w:rPr>
              <w:t>/202</w:t>
            </w:r>
            <w:r w:rsidR="00B959A6" w:rsidRPr="00CD6744">
              <w:rPr>
                <w:rFonts w:ascii="Times New Roman" w:eastAsia="Times New Roman" w:hAnsi="Times New Roman" w:cs="Times New Roman"/>
                <w:i/>
                <w:iCs/>
                <w:sz w:val="26"/>
                <w:szCs w:val="26"/>
              </w:rPr>
              <w:t>3</w:t>
            </w:r>
            <w:r w:rsidRPr="00CD6744">
              <w:rPr>
                <w:rFonts w:ascii="Times New Roman" w:eastAsia="Times New Roman" w:hAnsi="Times New Roman" w:cs="Times New Roman"/>
                <w:i/>
                <w:iCs/>
                <w:sz w:val="26"/>
                <w:szCs w:val="26"/>
              </w:rPr>
              <w:t>.</w:t>
            </w:r>
          </w:p>
          <w:p w14:paraId="481091A8" w14:textId="43FA5D7B"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Riêng đối với bản kê khai lần đầu </w:t>
            </w:r>
            <w:r w:rsidRPr="00775980">
              <w:rPr>
                <w:rFonts w:ascii="Times New Roman" w:eastAsia="Times New Roman" w:hAnsi="Times New Roman" w:cs="Times New Roman"/>
                <w:iCs/>
                <w:sz w:val="26"/>
                <w:szCs w:val="26"/>
              </w:rPr>
              <w:t xml:space="preserve">(thực hiện trong 10 ngày kể từ ngày </w:t>
            </w:r>
            <w:r w:rsidR="000B5CB6" w:rsidRPr="00775980">
              <w:rPr>
                <w:rFonts w:ascii="Times New Roman" w:eastAsia="Times New Roman" w:hAnsi="Times New Roman" w:cs="Times New Roman"/>
                <w:iCs/>
                <w:sz w:val="26"/>
                <w:szCs w:val="26"/>
              </w:rPr>
              <w:t xml:space="preserve">được </w:t>
            </w:r>
            <w:r w:rsidRPr="00775980">
              <w:rPr>
                <w:rFonts w:ascii="Times New Roman" w:eastAsia="Times New Roman" w:hAnsi="Times New Roman" w:cs="Times New Roman"/>
                <w:iCs/>
                <w:sz w:val="26"/>
                <w:szCs w:val="26"/>
              </w:rPr>
              <w:t>tuyển dụng, bổ nhiệm</w:t>
            </w:r>
            <w:r w:rsidR="000B5CB6" w:rsidRPr="00775980">
              <w:rPr>
                <w:rFonts w:ascii="Times New Roman" w:eastAsia="Times New Roman" w:hAnsi="Times New Roman" w:cs="Times New Roman"/>
                <w:iCs/>
                <w:sz w:val="26"/>
                <w:szCs w:val="26"/>
              </w:rPr>
              <w:t>, xếp vào ngạch</w:t>
            </w:r>
            <w:r w:rsidRPr="00775980">
              <w:rPr>
                <w:rFonts w:ascii="Times New Roman" w:eastAsia="Times New Roman" w:hAnsi="Times New Roman" w:cs="Times New Roman"/>
                <w:iCs/>
                <w:sz w:val="26"/>
                <w:szCs w:val="26"/>
              </w:rPr>
              <w:t>)</w:t>
            </w:r>
            <w:r w:rsidRPr="00C66769">
              <w:rPr>
                <w:rFonts w:ascii="Times New Roman" w:eastAsia="Times New Roman" w:hAnsi="Times New Roman" w:cs="Times New Roman"/>
                <w:sz w:val="26"/>
                <w:szCs w:val="26"/>
              </w:rPr>
              <w:t xml:space="preserve"> thì </w:t>
            </w:r>
            <w:r w:rsidR="003A1C3C" w:rsidRPr="00C66769">
              <w:rPr>
                <w:rFonts w:ascii="Times New Roman" w:eastAsia="Times New Roman" w:hAnsi="Times New Roman" w:cs="Times New Roman"/>
                <w:sz w:val="26"/>
                <w:szCs w:val="26"/>
              </w:rPr>
              <w:t xml:space="preserve">ghi </w:t>
            </w:r>
            <w:r w:rsidRPr="00EB51EF">
              <w:rPr>
                <w:rFonts w:ascii="Times New Roman" w:eastAsia="Times New Roman" w:hAnsi="Times New Roman" w:cs="Times New Roman"/>
                <w:sz w:val="26"/>
                <w:szCs w:val="26"/>
              </w:rPr>
              <w:t xml:space="preserve">ngày chốt số liệu kê khai lần đầu </w:t>
            </w:r>
            <w:r w:rsidR="000B5CB6" w:rsidRPr="00EB51EF">
              <w:rPr>
                <w:rFonts w:ascii="Times New Roman" w:eastAsia="Times New Roman" w:hAnsi="Times New Roman" w:cs="Times New Roman"/>
                <w:sz w:val="26"/>
                <w:szCs w:val="26"/>
              </w:rPr>
              <w:t xml:space="preserve">là ngày </w:t>
            </w:r>
            <w:r w:rsidR="000B5CB6" w:rsidRPr="00EB51EF">
              <w:rPr>
                <w:rFonts w:ascii="Times New Roman" w:eastAsia="Times New Roman" w:hAnsi="Times New Roman" w:cs="Times New Roman"/>
                <w:iCs/>
                <w:sz w:val="26"/>
                <w:szCs w:val="26"/>
              </w:rPr>
              <w:t>hoàn thành bản kê khai</w:t>
            </w:r>
            <w:r w:rsidR="000B5CB6" w:rsidRPr="00C66769">
              <w:rPr>
                <w:rFonts w:ascii="Times New Roman" w:eastAsia="Times New Roman" w:hAnsi="Times New Roman" w:cs="Times New Roman"/>
                <w:i/>
                <w:iCs/>
                <w:sz w:val="26"/>
                <w:szCs w:val="26"/>
              </w:rPr>
              <w:t xml:space="preserve"> </w:t>
            </w:r>
            <w:r w:rsidRPr="00C66769">
              <w:rPr>
                <w:rFonts w:ascii="Times New Roman" w:eastAsia="Times New Roman" w:hAnsi="Times New Roman" w:cs="Times New Roman"/>
                <w:sz w:val="26"/>
                <w:szCs w:val="26"/>
              </w:rPr>
              <w:t xml:space="preserve">để làm mốc phục vụ cho các </w:t>
            </w:r>
            <w:r w:rsidR="003A1C3C" w:rsidRPr="00C66769">
              <w:rPr>
                <w:rFonts w:ascii="Times New Roman" w:eastAsia="Times New Roman" w:hAnsi="Times New Roman" w:cs="Times New Roman"/>
                <w:sz w:val="26"/>
                <w:szCs w:val="26"/>
              </w:rPr>
              <w:t>lần</w:t>
            </w:r>
            <w:r w:rsidRPr="00C66769">
              <w:rPr>
                <w:rFonts w:ascii="Times New Roman" w:eastAsia="Times New Roman" w:hAnsi="Times New Roman" w:cs="Times New Roman"/>
                <w:sz w:val="26"/>
                <w:szCs w:val="26"/>
              </w:rPr>
              <w:t xml:space="preserve"> kê khai tiếp theo.</w:t>
            </w:r>
          </w:p>
          <w:p w14:paraId="3EB0BD76" w14:textId="558B6834"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AB5D1B">
              <w:rPr>
                <w:rFonts w:ascii="Times New Roman" w:eastAsia="Times New Roman" w:hAnsi="Times New Roman" w:cs="Times New Roman"/>
                <w:b/>
                <w:iCs/>
                <w:sz w:val="26"/>
                <w:szCs w:val="26"/>
              </w:rPr>
              <w:t>Ví dụ:</w:t>
            </w:r>
            <w:r w:rsidRPr="00C66769">
              <w:rPr>
                <w:rFonts w:ascii="Times New Roman" w:eastAsia="Times New Roman" w:hAnsi="Times New Roman" w:cs="Times New Roman"/>
                <w:i/>
                <w:iCs/>
                <w:sz w:val="26"/>
                <w:szCs w:val="26"/>
              </w:rPr>
              <w:t xml:space="preserve"> Bà B có quyết định tuyển dụng vào công chức vào ngày </w:t>
            </w:r>
            <w:r w:rsidR="003A1C3C" w:rsidRPr="00C66769">
              <w:rPr>
                <w:rFonts w:ascii="Times New Roman" w:eastAsia="Times New Roman" w:hAnsi="Times New Roman" w:cs="Times New Roman"/>
                <w:i/>
                <w:iCs/>
                <w:sz w:val="26"/>
                <w:szCs w:val="26"/>
              </w:rPr>
              <w:t>05</w:t>
            </w:r>
            <w:r w:rsidRPr="00C66769">
              <w:rPr>
                <w:rFonts w:ascii="Times New Roman" w:eastAsia="Times New Roman" w:hAnsi="Times New Roman" w:cs="Times New Roman"/>
                <w:i/>
                <w:iCs/>
                <w:sz w:val="26"/>
                <w:szCs w:val="26"/>
              </w:rPr>
              <w:t>/</w:t>
            </w:r>
            <w:r w:rsidR="003A1C3C" w:rsidRPr="00C66769">
              <w:rPr>
                <w:rFonts w:ascii="Times New Roman" w:eastAsia="Times New Roman" w:hAnsi="Times New Roman" w:cs="Times New Roman"/>
                <w:i/>
                <w:iCs/>
                <w:sz w:val="26"/>
                <w:szCs w:val="26"/>
              </w:rPr>
              <w:t>6</w:t>
            </w:r>
            <w:r w:rsidRPr="00C66769">
              <w:rPr>
                <w:rFonts w:ascii="Times New Roman" w:eastAsia="Times New Roman" w:hAnsi="Times New Roman" w:cs="Times New Roman"/>
                <w:i/>
                <w:iCs/>
                <w:sz w:val="26"/>
                <w:szCs w:val="26"/>
              </w:rPr>
              <w:t>/202</w:t>
            </w:r>
            <w:r w:rsidR="003A1C3C" w:rsidRPr="00C66769">
              <w:rPr>
                <w:rFonts w:ascii="Times New Roman" w:eastAsia="Times New Roman" w:hAnsi="Times New Roman" w:cs="Times New Roman"/>
                <w:i/>
                <w:iCs/>
                <w:sz w:val="26"/>
                <w:szCs w:val="26"/>
              </w:rPr>
              <w:t>3</w:t>
            </w:r>
            <w:r w:rsidRPr="00C66769">
              <w:rPr>
                <w:rFonts w:ascii="Times New Roman" w:eastAsia="Times New Roman" w:hAnsi="Times New Roman" w:cs="Times New Roman"/>
                <w:i/>
                <w:iCs/>
                <w:sz w:val="26"/>
                <w:szCs w:val="26"/>
              </w:rPr>
              <w:t xml:space="preserve">, theo quy định thì trong </w:t>
            </w:r>
            <w:r w:rsidR="003A1C3C" w:rsidRPr="00C66769">
              <w:rPr>
                <w:rFonts w:ascii="Times New Roman" w:eastAsia="Times New Roman" w:hAnsi="Times New Roman" w:cs="Times New Roman"/>
                <w:i/>
                <w:iCs/>
                <w:sz w:val="26"/>
                <w:szCs w:val="26"/>
              </w:rPr>
              <w:t>thời hạn</w:t>
            </w:r>
            <w:r w:rsidRPr="00C66769">
              <w:rPr>
                <w:rFonts w:ascii="Times New Roman" w:eastAsia="Times New Roman" w:hAnsi="Times New Roman" w:cs="Times New Roman"/>
                <w:i/>
                <w:iCs/>
                <w:sz w:val="26"/>
                <w:szCs w:val="26"/>
              </w:rPr>
              <w:t xml:space="preserve"> 10 ngày</w:t>
            </w:r>
            <w:r w:rsidR="003A1C3C"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 xml:space="preserve"> bà B phải </w:t>
            </w:r>
            <w:r w:rsidR="003A1C3C" w:rsidRPr="00C66769">
              <w:rPr>
                <w:rFonts w:ascii="Times New Roman" w:eastAsia="Times New Roman" w:hAnsi="Times New Roman" w:cs="Times New Roman"/>
                <w:i/>
                <w:iCs/>
                <w:sz w:val="26"/>
                <w:szCs w:val="26"/>
              </w:rPr>
              <w:t>hoàn thành việc</w:t>
            </w:r>
            <w:r w:rsidRPr="00C66769">
              <w:rPr>
                <w:rFonts w:ascii="Times New Roman" w:eastAsia="Times New Roman" w:hAnsi="Times New Roman" w:cs="Times New Roman"/>
                <w:i/>
                <w:iCs/>
                <w:sz w:val="26"/>
                <w:szCs w:val="26"/>
              </w:rPr>
              <w:t xml:space="preserve"> kê khai </w:t>
            </w:r>
            <w:r w:rsidR="003A1C3C" w:rsidRPr="00C66769">
              <w:rPr>
                <w:rFonts w:ascii="Times New Roman" w:eastAsia="Times New Roman" w:hAnsi="Times New Roman" w:cs="Times New Roman"/>
                <w:i/>
                <w:iCs/>
                <w:sz w:val="26"/>
                <w:szCs w:val="26"/>
              </w:rPr>
              <w:t xml:space="preserve">tài sản, thu nhập </w:t>
            </w:r>
            <w:r w:rsidRPr="00C66769">
              <w:rPr>
                <w:rFonts w:ascii="Times New Roman" w:eastAsia="Times New Roman" w:hAnsi="Times New Roman" w:cs="Times New Roman"/>
                <w:i/>
                <w:iCs/>
                <w:sz w:val="26"/>
                <w:szCs w:val="26"/>
              </w:rPr>
              <w:t xml:space="preserve">lần đầu. </w:t>
            </w:r>
            <w:r w:rsidR="003A1C3C" w:rsidRPr="00C66769">
              <w:rPr>
                <w:rFonts w:ascii="Times New Roman" w:eastAsia="Times New Roman" w:hAnsi="Times New Roman" w:cs="Times New Roman"/>
                <w:i/>
                <w:iCs/>
                <w:sz w:val="26"/>
                <w:szCs w:val="26"/>
              </w:rPr>
              <w:t>Ngày 12</w:t>
            </w:r>
            <w:r w:rsidRPr="00C66769">
              <w:rPr>
                <w:rFonts w:ascii="Times New Roman" w:eastAsia="Times New Roman" w:hAnsi="Times New Roman" w:cs="Times New Roman"/>
                <w:i/>
                <w:iCs/>
                <w:sz w:val="26"/>
                <w:szCs w:val="26"/>
              </w:rPr>
              <w:t>/</w:t>
            </w:r>
            <w:r w:rsidR="003A1C3C" w:rsidRPr="00C66769">
              <w:rPr>
                <w:rFonts w:ascii="Times New Roman" w:eastAsia="Times New Roman" w:hAnsi="Times New Roman" w:cs="Times New Roman"/>
                <w:i/>
                <w:iCs/>
                <w:sz w:val="26"/>
                <w:szCs w:val="26"/>
              </w:rPr>
              <w:t>6</w:t>
            </w:r>
            <w:r w:rsidRPr="00C66769">
              <w:rPr>
                <w:rFonts w:ascii="Times New Roman" w:eastAsia="Times New Roman" w:hAnsi="Times New Roman" w:cs="Times New Roman"/>
                <w:i/>
                <w:iCs/>
                <w:sz w:val="26"/>
                <w:szCs w:val="26"/>
              </w:rPr>
              <w:t>/202</w:t>
            </w:r>
            <w:r w:rsidR="003A1C3C" w:rsidRPr="00C66769">
              <w:rPr>
                <w:rFonts w:ascii="Times New Roman" w:eastAsia="Times New Roman" w:hAnsi="Times New Roman" w:cs="Times New Roman"/>
                <w:i/>
                <w:iCs/>
                <w:sz w:val="26"/>
                <w:szCs w:val="26"/>
              </w:rPr>
              <w:t>3</w:t>
            </w:r>
            <w:r w:rsidRPr="00C66769">
              <w:rPr>
                <w:rFonts w:ascii="Times New Roman" w:eastAsia="Times New Roman" w:hAnsi="Times New Roman" w:cs="Times New Roman"/>
                <w:i/>
                <w:iCs/>
                <w:sz w:val="26"/>
                <w:szCs w:val="26"/>
              </w:rPr>
              <w:t xml:space="preserve">, bà B hoàn thành </w:t>
            </w:r>
            <w:r w:rsidR="003A1C3C" w:rsidRPr="00C66769">
              <w:rPr>
                <w:rFonts w:ascii="Times New Roman" w:eastAsia="Times New Roman" w:hAnsi="Times New Roman" w:cs="Times New Roman"/>
                <w:i/>
                <w:iCs/>
                <w:sz w:val="26"/>
                <w:szCs w:val="26"/>
              </w:rPr>
              <w:t xml:space="preserve">việc thực hiện </w:t>
            </w:r>
            <w:r w:rsidRPr="00C66769">
              <w:rPr>
                <w:rFonts w:ascii="Times New Roman" w:eastAsia="Times New Roman" w:hAnsi="Times New Roman" w:cs="Times New Roman"/>
                <w:i/>
                <w:iCs/>
                <w:sz w:val="26"/>
                <w:szCs w:val="26"/>
              </w:rPr>
              <w:t>bản kê khai lần đầu, theo đó</w:t>
            </w:r>
            <w:r w:rsidR="003A1C3C"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 xml:space="preserve"> phần </w:t>
            </w:r>
            <w:r w:rsidR="003A1C3C"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ngày tháng năm</w:t>
            </w:r>
            <w:r w:rsidR="003A1C3C"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 xml:space="preserve"> sẽ ghi là “</w:t>
            </w:r>
            <w:r w:rsidRPr="00775980">
              <w:rPr>
                <w:rFonts w:ascii="Times New Roman" w:eastAsia="Times New Roman" w:hAnsi="Times New Roman" w:cs="Times New Roman"/>
                <w:i/>
                <w:iCs/>
                <w:color w:val="0000FF"/>
                <w:sz w:val="26"/>
                <w:szCs w:val="26"/>
              </w:rPr>
              <w:t xml:space="preserve">ngày </w:t>
            </w:r>
            <w:r w:rsidR="003A1C3C" w:rsidRPr="00775980">
              <w:rPr>
                <w:rFonts w:ascii="Times New Roman" w:eastAsia="Times New Roman" w:hAnsi="Times New Roman" w:cs="Times New Roman"/>
                <w:i/>
                <w:iCs/>
                <w:color w:val="0000FF"/>
                <w:sz w:val="26"/>
                <w:szCs w:val="26"/>
              </w:rPr>
              <w:t>12</w:t>
            </w:r>
            <w:r w:rsidRPr="00775980">
              <w:rPr>
                <w:rFonts w:ascii="Times New Roman" w:eastAsia="Times New Roman" w:hAnsi="Times New Roman" w:cs="Times New Roman"/>
                <w:i/>
                <w:iCs/>
                <w:color w:val="0000FF"/>
                <w:sz w:val="26"/>
                <w:szCs w:val="26"/>
              </w:rPr>
              <w:t xml:space="preserve"> tháng </w:t>
            </w:r>
            <w:r w:rsidR="003A1C3C" w:rsidRPr="00775980">
              <w:rPr>
                <w:rFonts w:ascii="Times New Roman" w:eastAsia="Times New Roman" w:hAnsi="Times New Roman" w:cs="Times New Roman"/>
                <w:i/>
                <w:iCs/>
                <w:color w:val="0000FF"/>
                <w:sz w:val="26"/>
                <w:szCs w:val="26"/>
              </w:rPr>
              <w:t>6</w:t>
            </w:r>
            <w:r w:rsidRPr="00775980">
              <w:rPr>
                <w:rFonts w:ascii="Times New Roman" w:eastAsia="Times New Roman" w:hAnsi="Times New Roman" w:cs="Times New Roman"/>
                <w:i/>
                <w:iCs/>
                <w:color w:val="0000FF"/>
                <w:sz w:val="26"/>
                <w:szCs w:val="26"/>
              </w:rPr>
              <w:t xml:space="preserve"> năm 202</w:t>
            </w:r>
            <w:r w:rsidR="003A1C3C" w:rsidRPr="00775980">
              <w:rPr>
                <w:rFonts w:ascii="Times New Roman" w:eastAsia="Times New Roman" w:hAnsi="Times New Roman" w:cs="Times New Roman"/>
                <w:i/>
                <w:iCs/>
                <w:color w:val="0000FF"/>
                <w:sz w:val="26"/>
                <w:szCs w:val="26"/>
              </w:rPr>
              <w:t>3</w:t>
            </w:r>
            <w:r w:rsidRPr="00C66769">
              <w:rPr>
                <w:rFonts w:ascii="Times New Roman" w:eastAsia="Times New Roman" w:hAnsi="Times New Roman" w:cs="Times New Roman"/>
                <w:i/>
                <w:iCs/>
                <w:sz w:val="26"/>
                <w:szCs w:val="26"/>
              </w:rPr>
              <w:t>”, đây cũng là ngày chốt số liệu kê khai lần đầu.</w:t>
            </w:r>
          </w:p>
        </w:tc>
      </w:tr>
      <w:tr w:rsidR="000B5CB6" w:rsidRPr="00C66769" w14:paraId="0AC18FFE" w14:textId="77777777" w:rsidTr="00BA5AB8">
        <w:tc>
          <w:tcPr>
            <w:tcW w:w="3253" w:type="dxa"/>
            <w:shd w:val="clear" w:color="auto" w:fill="FFFFFF"/>
            <w:tcMar>
              <w:top w:w="0" w:type="dxa"/>
              <w:left w:w="105" w:type="dxa"/>
              <w:bottom w:w="0" w:type="dxa"/>
              <w:right w:w="105" w:type="dxa"/>
            </w:tcMar>
            <w:vAlign w:val="center"/>
            <w:hideMark/>
          </w:tcPr>
          <w:p w14:paraId="34F35BF8" w14:textId="77777777" w:rsidR="00E11AE9" w:rsidRPr="00C66769" w:rsidRDefault="00E11AE9" w:rsidP="00BA5AB8">
            <w:pPr>
              <w:spacing w:before="120" w:after="120" w:line="240" w:lineRule="auto"/>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I. THÔNG TIN CHUNG</w:t>
            </w:r>
          </w:p>
        </w:tc>
        <w:tc>
          <w:tcPr>
            <w:tcW w:w="6237" w:type="dxa"/>
            <w:shd w:val="clear" w:color="auto" w:fill="FFFFFF"/>
            <w:tcMar>
              <w:top w:w="0" w:type="dxa"/>
              <w:left w:w="105" w:type="dxa"/>
              <w:bottom w:w="0" w:type="dxa"/>
              <w:right w:w="105" w:type="dxa"/>
            </w:tcMar>
            <w:vAlign w:val="center"/>
            <w:hideMark/>
          </w:tcPr>
          <w:p w14:paraId="771C10E8"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Ghi chi tiết thông tin cá nhân, vợ/chồng và con chưa thành niên tính tại thời điểm kê khai theo mẫu.</w:t>
            </w:r>
          </w:p>
        </w:tc>
      </w:tr>
    </w:tbl>
    <w:p w14:paraId="6C1236D9" w14:textId="77777777" w:rsidR="00BA5AB8" w:rsidRPr="00C66769" w:rsidRDefault="00BA5AB8">
      <w:pPr>
        <w:rPr>
          <w:rFonts w:ascii="Times New Roman" w:hAnsi="Times New Roman" w:cs="Times New Roman"/>
        </w:rPr>
      </w:pPr>
      <w:r w:rsidRPr="00C66769">
        <w:rPr>
          <w:rFonts w:ascii="Times New Roman" w:hAnsi="Times New Roman" w:cs="Times New Roman"/>
        </w:rPr>
        <w:br w:type="page"/>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39"/>
        <w:gridCol w:w="6351"/>
      </w:tblGrid>
      <w:tr w:rsidR="000B5CB6" w:rsidRPr="00C66769" w14:paraId="228D9FC0" w14:textId="77777777" w:rsidTr="00F1067F">
        <w:tc>
          <w:tcPr>
            <w:tcW w:w="3139" w:type="dxa"/>
            <w:shd w:val="clear" w:color="auto" w:fill="FFFFFF"/>
            <w:tcMar>
              <w:top w:w="0" w:type="dxa"/>
              <w:left w:w="105" w:type="dxa"/>
              <w:bottom w:w="0" w:type="dxa"/>
              <w:right w:w="105" w:type="dxa"/>
            </w:tcMar>
            <w:vAlign w:val="center"/>
            <w:hideMark/>
          </w:tcPr>
          <w:p w14:paraId="3EBDB28E" w14:textId="549B7CDE"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lastRenderedPageBreak/>
              <w:t>II. THÔNG TIN MÔ TẢ TÀI SẢN</w:t>
            </w:r>
          </w:p>
        </w:tc>
        <w:tc>
          <w:tcPr>
            <w:tcW w:w="6351" w:type="dxa"/>
            <w:shd w:val="clear" w:color="auto" w:fill="FFFFFF"/>
            <w:tcMar>
              <w:top w:w="0" w:type="dxa"/>
              <w:left w:w="105" w:type="dxa"/>
              <w:bottom w:w="0" w:type="dxa"/>
              <w:right w:w="105" w:type="dxa"/>
            </w:tcMar>
            <w:vAlign w:val="center"/>
            <w:hideMark/>
          </w:tcPr>
          <w:p w14:paraId="0347F0F1" w14:textId="77777777" w:rsidR="00E11AE9" w:rsidRPr="00C66769" w:rsidRDefault="00E11AE9" w:rsidP="00E43130">
            <w:pPr>
              <w:spacing w:before="120" w:after="120" w:line="240" w:lineRule="auto"/>
              <w:ind w:firstLine="463"/>
              <w:jc w:val="both"/>
              <w:rPr>
                <w:rFonts w:ascii="Times New Roman" w:hAnsi="Times New Roman" w:cs="Times New Roman"/>
                <w:sz w:val="26"/>
                <w:szCs w:val="26"/>
              </w:rPr>
            </w:pPr>
            <w:r w:rsidRPr="00C66769">
              <w:rPr>
                <w:rFonts w:ascii="Times New Roman" w:eastAsia="Times New Roman" w:hAnsi="Times New Roman" w:cs="Times New Roman"/>
                <w:sz w:val="26"/>
                <w:szCs w:val="26"/>
              </w:rPr>
              <w:t> </w:t>
            </w:r>
            <w:r w:rsidR="00BF6CBC" w:rsidRPr="00C66769">
              <w:rPr>
                <w:rFonts w:ascii="Times New Roman" w:eastAsia="Times New Roman" w:hAnsi="Times New Roman" w:cs="Times New Roman"/>
                <w:sz w:val="26"/>
                <w:szCs w:val="26"/>
              </w:rPr>
              <w:t xml:space="preserve">- </w:t>
            </w:r>
            <w:r w:rsidR="00BF6CBC" w:rsidRPr="00C66769">
              <w:rPr>
                <w:rFonts w:ascii="Times New Roman" w:hAnsi="Times New Roman" w:cs="Times New Roman"/>
                <w:sz w:val="26"/>
                <w:szCs w:val="26"/>
              </w:rPr>
              <w:t>Tài sản phải kê khai là tài sản hiện có thuộc quyền sở hữu, quyền sử dụng của người kê khai, của vợ hoặc chồng và con đẻ, con nuôi (nếu có) chưa thành niên theo quy định của pháp luật.</w:t>
            </w:r>
          </w:p>
          <w:p w14:paraId="0E77BCAB" w14:textId="11C76B3A" w:rsidR="00BF6CBC" w:rsidRPr="00C66769" w:rsidRDefault="00BF6CBC"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hAnsi="Times New Roman" w:cs="Times New Roman"/>
                <w:sz w:val="26"/>
                <w:szCs w:val="26"/>
              </w:rPr>
              <w:t xml:space="preserve">- Trường hợp tài sản </w:t>
            </w:r>
            <w:r w:rsidR="00996059" w:rsidRPr="00C66769">
              <w:rPr>
                <w:rFonts w:ascii="Times New Roman" w:hAnsi="Times New Roman" w:cs="Times New Roman"/>
                <w:sz w:val="26"/>
                <w:szCs w:val="26"/>
              </w:rPr>
              <w:t>(đất, nhà, xe…)</w:t>
            </w:r>
            <w:r w:rsidR="00996059">
              <w:rPr>
                <w:rFonts w:ascii="Times New Roman" w:hAnsi="Times New Roman" w:cs="Times New Roman"/>
                <w:sz w:val="26"/>
                <w:szCs w:val="26"/>
              </w:rPr>
              <w:t xml:space="preserve"> </w:t>
            </w:r>
            <w:r w:rsidRPr="00C66769">
              <w:rPr>
                <w:rFonts w:ascii="Times New Roman" w:hAnsi="Times New Roman" w:cs="Times New Roman"/>
                <w:sz w:val="26"/>
                <w:szCs w:val="26"/>
              </w:rPr>
              <w:t>đã mua bán nhưng chưa lập thủ tục sang tên vẫn phải kê khai, đồng thời giải trình, giải thích rõ ở mục “thông tin khác”.</w:t>
            </w:r>
          </w:p>
        </w:tc>
      </w:tr>
      <w:tr w:rsidR="000B5CB6" w:rsidRPr="00C66769" w14:paraId="4E0C35F3" w14:textId="77777777" w:rsidTr="00F1067F">
        <w:tc>
          <w:tcPr>
            <w:tcW w:w="3139" w:type="dxa"/>
            <w:shd w:val="clear" w:color="auto" w:fill="FFFFFF"/>
            <w:tcMar>
              <w:top w:w="0" w:type="dxa"/>
              <w:left w:w="105" w:type="dxa"/>
              <w:bottom w:w="0" w:type="dxa"/>
              <w:right w:w="105" w:type="dxa"/>
            </w:tcMar>
            <w:vAlign w:val="center"/>
            <w:hideMark/>
          </w:tcPr>
          <w:p w14:paraId="2E3641FF"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1. Quyền sử dụng thực tế đối với đất</w:t>
            </w:r>
          </w:p>
        </w:tc>
        <w:tc>
          <w:tcPr>
            <w:tcW w:w="6351" w:type="dxa"/>
            <w:shd w:val="clear" w:color="auto" w:fill="FFFFFF"/>
            <w:tcMar>
              <w:top w:w="0" w:type="dxa"/>
              <w:left w:w="105" w:type="dxa"/>
              <w:bottom w:w="0" w:type="dxa"/>
              <w:right w:w="105" w:type="dxa"/>
            </w:tcMar>
            <w:vAlign w:val="center"/>
            <w:hideMark/>
          </w:tcPr>
          <w:p w14:paraId="1582A8AD" w14:textId="77777777" w:rsidR="00E35BF4" w:rsidRDefault="00E11AE9" w:rsidP="00E43130">
            <w:pPr>
              <w:spacing w:before="120" w:after="120" w:line="240" w:lineRule="auto"/>
              <w:ind w:firstLine="463"/>
              <w:jc w:val="both"/>
              <w:rPr>
                <w:rFonts w:ascii="Times New Roman" w:eastAsia="Times New Roman" w:hAnsi="Times New Roman" w:cs="Times New Roman"/>
                <w:bCs/>
                <w:sz w:val="26"/>
                <w:szCs w:val="26"/>
              </w:rPr>
            </w:pPr>
            <w:r w:rsidRPr="00C66769">
              <w:rPr>
                <w:rFonts w:ascii="Times New Roman" w:eastAsia="Times New Roman" w:hAnsi="Times New Roman" w:cs="Times New Roman"/>
                <w:sz w:val="26"/>
                <w:szCs w:val="26"/>
              </w:rPr>
              <w:t>Thống nhất chỉ kê khai những thửa đất mà bản thân có quyền sử dụng được pháp luật công nhận </w:t>
            </w:r>
            <w:r w:rsidR="00CA2E2E" w:rsidRPr="00CA2E2E">
              <w:rPr>
                <w:rFonts w:ascii="Times New Roman" w:eastAsia="Times New Roman" w:hAnsi="Times New Roman" w:cs="Times New Roman"/>
                <w:bCs/>
                <w:sz w:val="26"/>
                <w:szCs w:val="26"/>
              </w:rPr>
              <w:t xml:space="preserve">(bao gồm cả thửa đất chưa được cấp </w:t>
            </w:r>
            <w:r w:rsidR="00CA2E2E" w:rsidRPr="00CA2E2E">
              <w:rPr>
                <w:rFonts w:ascii="Times New Roman" w:eastAsia="Times New Roman" w:hAnsi="Times New Roman" w:cs="Times New Roman"/>
                <w:bCs/>
                <w:sz w:val="26"/>
                <w:szCs w:val="26"/>
                <w:lang w:val="vi-VN"/>
              </w:rPr>
              <w:t xml:space="preserve">Giấy </w:t>
            </w:r>
            <w:r w:rsidR="00CA2E2E" w:rsidRPr="00CA2E2E">
              <w:rPr>
                <w:rFonts w:ascii="Times New Roman" w:eastAsia="Times New Roman" w:hAnsi="Times New Roman" w:cs="Times New Roman"/>
                <w:bCs/>
                <w:sz w:val="26"/>
                <w:szCs w:val="26"/>
              </w:rPr>
              <w:t>CNQSD</w:t>
            </w:r>
            <w:r w:rsidR="00CA2E2E" w:rsidRPr="00CA2E2E">
              <w:rPr>
                <w:rFonts w:ascii="Times New Roman" w:eastAsia="Times New Roman" w:hAnsi="Times New Roman" w:cs="Times New Roman"/>
                <w:bCs/>
                <w:sz w:val="26"/>
                <w:szCs w:val="26"/>
                <w:lang w:val="vi-VN"/>
              </w:rPr>
              <w:t>Đ</w:t>
            </w:r>
            <w:r w:rsidR="00CA2E2E" w:rsidRPr="00CA2E2E">
              <w:rPr>
                <w:rFonts w:ascii="Times New Roman" w:eastAsia="Times New Roman" w:hAnsi="Times New Roman" w:cs="Times New Roman"/>
                <w:bCs/>
                <w:sz w:val="26"/>
                <w:szCs w:val="26"/>
              </w:rPr>
              <w:t xml:space="preserve">). </w:t>
            </w:r>
          </w:p>
          <w:p w14:paraId="24904E2A" w14:textId="4C4B6479" w:rsidR="00CA2E2E" w:rsidRPr="00775980" w:rsidRDefault="00E35BF4" w:rsidP="00E43130">
            <w:pPr>
              <w:spacing w:before="120" w:after="120" w:line="240" w:lineRule="auto"/>
              <w:ind w:firstLine="463"/>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w:t>
            </w:r>
            <w:r w:rsidR="00CA2E2E" w:rsidRPr="00CA2E2E">
              <w:rPr>
                <w:rFonts w:ascii="Times New Roman" w:eastAsia="Times New Roman" w:hAnsi="Times New Roman" w:cs="Times New Roman"/>
                <w:sz w:val="26"/>
                <w:szCs w:val="26"/>
              </w:rPr>
              <w:t xml:space="preserve">Trường hợp thửa đất đã được cấp Giấy CNQSDĐ thì </w:t>
            </w:r>
            <w:r w:rsidRPr="00E35BF4">
              <w:rPr>
                <w:rFonts w:ascii="Times New Roman" w:eastAsia="Times New Roman" w:hAnsi="Times New Roman" w:cs="Times New Roman"/>
                <w:sz w:val="26"/>
                <w:szCs w:val="26"/>
              </w:rPr>
              <w:t xml:space="preserve">phải ghi rõ số Giấy CNQSDĐ, diện tích được cấp </w:t>
            </w:r>
            <w:r w:rsidRPr="00775980">
              <w:rPr>
                <w:rFonts w:ascii="Times New Roman" w:eastAsia="Times New Roman" w:hAnsi="Times New Roman" w:cs="Times New Roman"/>
                <w:iCs/>
                <w:sz w:val="26"/>
                <w:szCs w:val="26"/>
              </w:rPr>
              <w:t xml:space="preserve">(ghi chi tiết từng loại đất) </w:t>
            </w:r>
            <w:r w:rsidRPr="00775980">
              <w:rPr>
                <w:rFonts w:ascii="Times New Roman" w:eastAsia="Times New Roman" w:hAnsi="Times New Roman" w:cs="Times New Roman"/>
                <w:sz w:val="26"/>
                <w:szCs w:val="26"/>
              </w:rPr>
              <w:t>ngày tháng năm cấp, tên cơ quan cấp và tên người được cấp hoặc tên người đại diện </w:t>
            </w:r>
            <w:r w:rsidRPr="00775980">
              <w:rPr>
                <w:rFonts w:ascii="Times New Roman" w:eastAsia="Times New Roman" w:hAnsi="Times New Roman" w:cs="Times New Roman"/>
                <w:iCs/>
                <w:sz w:val="26"/>
                <w:szCs w:val="26"/>
              </w:rPr>
              <w:t xml:space="preserve">(nếu Giấy CNQSDĐ cấp chung của nhiều người) </w:t>
            </w:r>
            <w:r w:rsidRPr="00775980">
              <w:rPr>
                <w:rFonts w:ascii="Times New Roman" w:eastAsia="Times New Roman" w:hAnsi="Times New Roman" w:cs="Times New Roman"/>
                <w:sz w:val="26"/>
                <w:szCs w:val="26"/>
              </w:rPr>
              <w:t xml:space="preserve">và phải nêu rõ lý do ở mục </w:t>
            </w:r>
            <w:r w:rsidRPr="00775980">
              <w:rPr>
                <w:rFonts w:ascii="Times New Roman" w:eastAsia="Times New Roman" w:hAnsi="Times New Roman" w:cs="Times New Roman"/>
                <w:iCs/>
                <w:sz w:val="26"/>
                <w:szCs w:val="26"/>
              </w:rPr>
              <w:t>“Thông tin khác”.</w:t>
            </w:r>
          </w:p>
          <w:p w14:paraId="655481FE" w14:textId="1DADFDF3" w:rsidR="00E11AE9" w:rsidRPr="00C66769" w:rsidRDefault="00A22B51" w:rsidP="00E43130">
            <w:pPr>
              <w:spacing w:before="120" w:after="120" w:line="240" w:lineRule="auto"/>
              <w:ind w:firstLine="463"/>
              <w:jc w:val="both"/>
              <w:rPr>
                <w:rFonts w:ascii="Times New Roman" w:eastAsia="Times New Roman" w:hAnsi="Times New Roman" w:cs="Times New Roman"/>
                <w:sz w:val="26"/>
                <w:szCs w:val="26"/>
              </w:rPr>
            </w:pPr>
            <w:r w:rsidRPr="00A22B51">
              <w:rPr>
                <w:rFonts w:ascii="Times New Roman" w:eastAsia="Times New Roman" w:hAnsi="Times New Roman" w:cs="Times New Roman"/>
                <w:b/>
                <w:bCs/>
                <w:sz w:val="26"/>
                <w:szCs w:val="26"/>
              </w:rPr>
              <w:t xml:space="preserve">- </w:t>
            </w:r>
            <w:r w:rsidRPr="00A22B51">
              <w:rPr>
                <w:rFonts w:ascii="Times New Roman" w:eastAsia="Times New Roman" w:hAnsi="Times New Roman" w:cs="Times New Roman"/>
                <w:sz w:val="26"/>
                <w:szCs w:val="26"/>
              </w:rPr>
              <w:t xml:space="preserve">Đối với trường hợp chưa được cấp </w:t>
            </w:r>
            <w:r w:rsidRPr="00A22B51">
              <w:rPr>
                <w:rFonts w:ascii="Times New Roman" w:eastAsia="Times New Roman" w:hAnsi="Times New Roman" w:cs="Times New Roman"/>
                <w:sz w:val="26"/>
                <w:szCs w:val="26"/>
                <w:lang w:val="vi-VN"/>
              </w:rPr>
              <w:t xml:space="preserve">Giấy </w:t>
            </w:r>
            <w:r w:rsidRPr="00A22B51">
              <w:rPr>
                <w:rFonts w:ascii="Times New Roman" w:eastAsia="Times New Roman" w:hAnsi="Times New Roman" w:cs="Times New Roman"/>
                <w:sz w:val="26"/>
                <w:szCs w:val="26"/>
              </w:rPr>
              <w:t>CNQSD</w:t>
            </w:r>
            <w:r w:rsidRPr="00A22B51">
              <w:rPr>
                <w:rFonts w:ascii="Times New Roman" w:eastAsia="Times New Roman" w:hAnsi="Times New Roman" w:cs="Times New Roman"/>
                <w:sz w:val="26"/>
                <w:szCs w:val="26"/>
                <w:lang w:val="vi-VN"/>
              </w:rPr>
              <w:t>Đ</w:t>
            </w:r>
            <w:r w:rsidRPr="00A22B51">
              <w:rPr>
                <w:rFonts w:ascii="Times New Roman" w:eastAsia="Times New Roman" w:hAnsi="Times New Roman" w:cs="Times New Roman"/>
                <w:sz w:val="26"/>
                <w:szCs w:val="26"/>
              </w:rPr>
              <w:t xml:space="preserve"> thì diện tích thửa đất ghi theo số thực tế đo được</w:t>
            </w:r>
            <w:r>
              <w:rPr>
                <w:rFonts w:ascii="Times New Roman" w:eastAsia="Times New Roman" w:hAnsi="Times New Roman" w:cs="Times New Roman"/>
                <w:sz w:val="26"/>
                <w:szCs w:val="26"/>
              </w:rPr>
              <w:t>; đồng thời</w:t>
            </w:r>
            <w:r w:rsidR="00E11AE9" w:rsidRPr="00C66769">
              <w:rPr>
                <w:rFonts w:ascii="Times New Roman" w:eastAsia="Times New Roman" w:hAnsi="Times New Roman" w:cs="Times New Roman"/>
                <w:sz w:val="26"/>
                <w:szCs w:val="26"/>
              </w:rPr>
              <w:t>:</w:t>
            </w:r>
          </w:p>
          <w:p w14:paraId="760BD87E" w14:textId="4A5DC651"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Nếu thửa đất do bản thân nhận sang nhượng thì kê khai thửa đất, trong đó ghi rõ vào mục Giấy CNQSDĐ là </w:t>
            </w:r>
            <w:r w:rsidR="00253AEC" w:rsidRPr="00C66769">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chưa được cấp giấy</w:t>
            </w:r>
            <w:r w:rsidR="00253AEC" w:rsidRPr="00C66769">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 xml:space="preserve"> kèm lý do </w:t>
            </w:r>
            <w:r w:rsidRPr="00775980">
              <w:rPr>
                <w:rFonts w:ascii="Times New Roman" w:eastAsia="Times New Roman" w:hAnsi="Times New Roman" w:cs="Times New Roman"/>
                <w:iCs/>
                <w:sz w:val="26"/>
                <w:szCs w:val="26"/>
              </w:rPr>
              <w:t>(ví dụ chưa làm thủ tục)</w:t>
            </w:r>
            <w:r w:rsidRPr="00775980">
              <w:rPr>
                <w:rFonts w:ascii="Times New Roman" w:eastAsia="Times New Roman" w:hAnsi="Times New Roman" w:cs="Times New Roman"/>
                <w:sz w:val="26"/>
                <w:szCs w:val="26"/>
              </w:rPr>
              <w:t>.</w:t>
            </w:r>
          </w:p>
          <w:p w14:paraId="3F7D5734" w14:textId="005C6ED4"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Nếu thửa đất được tặng</w:t>
            </w:r>
            <w:r w:rsidR="00253AEC" w:rsidRPr="00C66769">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 xml:space="preserve"> cho thì chỉ kê khai khi có giấy tờ thể hiện việc tặng</w:t>
            </w:r>
            <w:r w:rsidR="00253AEC" w:rsidRPr="00C66769">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 xml:space="preserve"> cho quyền sử dụng đất; trường hợp chỉ có giấy ủy quyền thì nội dung ủy quyền phải thể hiện được ủy quyền tất cả các quyền cơ bản của người sử dụng đất theo quy định của pháp luật về đất đai.</w:t>
            </w:r>
          </w:p>
          <w:p w14:paraId="4687426D" w14:textId="17B7C976"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Nếu thửa đất đang </w:t>
            </w:r>
            <w:r w:rsidR="00CA2E2E">
              <w:rPr>
                <w:rFonts w:ascii="Times New Roman" w:eastAsia="Times New Roman" w:hAnsi="Times New Roman" w:cs="Times New Roman"/>
                <w:sz w:val="26"/>
                <w:szCs w:val="26"/>
              </w:rPr>
              <w:t xml:space="preserve">sử dụng/đang </w:t>
            </w:r>
            <w:r w:rsidRPr="00C66769">
              <w:rPr>
                <w:rFonts w:ascii="Times New Roman" w:eastAsia="Times New Roman" w:hAnsi="Times New Roman" w:cs="Times New Roman"/>
                <w:sz w:val="26"/>
                <w:szCs w:val="26"/>
              </w:rPr>
              <w:t>ở nhờ, ở chung, được cho mượn, cho thuê</w:t>
            </w:r>
            <w:r w:rsidR="00253AEC" w:rsidRPr="00C66769">
              <w:rPr>
                <w:rFonts w:ascii="Times New Roman" w:eastAsia="Times New Roman" w:hAnsi="Times New Roman" w:cs="Times New Roman"/>
                <w:sz w:val="26"/>
                <w:szCs w:val="26"/>
              </w:rPr>
              <w:t>…</w:t>
            </w:r>
            <w:r w:rsidR="00BA66EB" w:rsidRPr="00C66769">
              <w:rPr>
                <w:rFonts w:ascii="Times New Roman" w:eastAsia="Times New Roman" w:hAnsi="Times New Roman" w:cs="Times New Roman"/>
                <w:sz w:val="26"/>
                <w:szCs w:val="26"/>
              </w:rPr>
              <w:t xml:space="preserve"> </w:t>
            </w:r>
            <w:r w:rsidRPr="00C66769">
              <w:rPr>
                <w:rFonts w:ascii="Times New Roman" w:eastAsia="Times New Roman" w:hAnsi="Times New Roman" w:cs="Times New Roman"/>
                <w:sz w:val="26"/>
                <w:szCs w:val="26"/>
              </w:rPr>
              <w:t xml:space="preserve"> thì </w:t>
            </w:r>
            <w:r w:rsidRPr="00775980">
              <w:rPr>
                <w:rFonts w:ascii="Times New Roman" w:eastAsia="Times New Roman" w:hAnsi="Times New Roman" w:cs="Times New Roman"/>
                <w:color w:val="0000FF"/>
                <w:sz w:val="26"/>
                <w:szCs w:val="26"/>
              </w:rPr>
              <w:t>không kê khai</w:t>
            </w:r>
            <w:r w:rsidRPr="00C66769">
              <w:rPr>
                <w:rFonts w:ascii="Times New Roman" w:eastAsia="Times New Roman" w:hAnsi="Times New Roman" w:cs="Times New Roman"/>
                <w:sz w:val="26"/>
                <w:szCs w:val="26"/>
              </w:rPr>
              <w:t>.</w:t>
            </w:r>
          </w:p>
        </w:tc>
      </w:tr>
      <w:tr w:rsidR="000B5CB6" w:rsidRPr="00C66769" w14:paraId="18104666" w14:textId="77777777" w:rsidTr="00F1067F">
        <w:tc>
          <w:tcPr>
            <w:tcW w:w="3139" w:type="dxa"/>
            <w:shd w:val="clear" w:color="auto" w:fill="FFFFFF"/>
            <w:tcMar>
              <w:top w:w="0" w:type="dxa"/>
              <w:left w:w="105" w:type="dxa"/>
              <w:bottom w:w="0" w:type="dxa"/>
              <w:right w:w="105" w:type="dxa"/>
            </w:tcMar>
            <w:vAlign w:val="center"/>
            <w:hideMark/>
          </w:tcPr>
          <w:p w14:paraId="457E89C3"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1.1. Đất ở</w:t>
            </w:r>
          </w:p>
        </w:tc>
        <w:tc>
          <w:tcPr>
            <w:tcW w:w="6351" w:type="dxa"/>
            <w:shd w:val="clear" w:color="auto" w:fill="FFFFFF"/>
            <w:tcMar>
              <w:top w:w="0" w:type="dxa"/>
              <w:left w:w="105" w:type="dxa"/>
              <w:bottom w:w="0" w:type="dxa"/>
              <w:right w:w="105" w:type="dxa"/>
            </w:tcMar>
            <w:vAlign w:val="center"/>
            <w:hideMark/>
          </w:tcPr>
          <w:p w14:paraId="2277D98E" w14:textId="2DD1E435"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Kê khai đầy đủ các thông tin theo quy định của Nghị định</w:t>
            </w:r>
            <w:r w:rsidR="00C97EE6" w:rsidRPr="00C66769">
              <w:rPr>
                <w:rFonts w:ascii="Times New Roman" w:eastAsia="Times New Roman" w:hAnsi="Times New Roman" w:cs="Times New Roman"/>
                <w:sz w:val="28"/>
                <w:szCs w:val="28"/>
              </w:rPr>
              <w:t xml:space="preserve"> số 130/2020/NĐ-CP</w:t>
            </w:r>
            <w:r w:rsidRPr="00C66769">
              <w:rPr>
                <w:rFonts w:ascii="Times New Roman" w:eastAsia="Times New Roman" w:hAnsi="Times New Roman" w:cs="Times New Roman"/>
                <w:sz w:val="26"/>
                <w:szCs w:val="26"/>
              </w:rPr>
              <w:t>.</w:t>
            </w:r>
          </w:p>
          <w:p w14:paraId="6AE1DCA6" w14:textId="1D64152B" w:rsidR="00E11AE9" w:rsidRPr="00C66769" w:rsidRDefault="00877656" w:rsidP="00E43130">
            <w:pPr>
              <w:spacing w:before="120" w:after="120" w:line="240" w:lineRule="auto"/>
              <w:ind w:firstLine="4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77656">
              <w:rPr>
                <w:rFonts w:ascii="Times New Roman" w:eastAsia="Times New Roman" w:hAnsi="Times New Roman" w:cs="Times New Roman"/>
                <w:sz w:val="26"/>
                <w:szCs w:val="26"/>
              </w:rPr>
              <w:t>Đất ở là đất được sử dụng vào mục đích để ở theo quy định của pháp luật về đất đai</w:t>
            </w:r>
            <w:r>
              <w:rPr>
                <w:rFonts w:ascii="Times New Roman" w:eastAsia="Times New Roman" w:hAnsi="Times New Roman" w:cs="Times New Roman"/>
                <w:sz w:val="26"/>
                <w:szCs w:val="26"/>
              </w:rPr>
              <w:t>.</w:t>
            </w:r>
            <w:r w:rsidR="00E11AE9" w:rsidRPr="00C66769">
              <w:rPr>
                <w:rFonts w:ascii="Times New Roman" w:eastAsia="Times New Roman" w:hAnsi="Times New Roman" w:cs="Times New Roman"/>
                <w:sz w:val="26"/>
                <w:szCs w:val="26"/>
              </w:rPr>
              <w:t xml:space="preserve"> Trường hợp </w:t>
            </w:r>
            <w:r w:rsidR="00A611EE" w:rsidRPr="00C66769">
              <w:rPr>
                <w:rFonts w:ascii="Times New Roman" w:eastAsia="Times New Roman" w:hAnsi="Times New Roman" w:cs="Times New Roman"/>
                <w:sz w:val="26"/>
                <w:szCs w:val="26"/>
              </w:rPr>
              <w:t xml:space="preserve">trong cùng </w:t>
            </w:r>
            <w:r w:rsidR="00E11AE9" w:rsidRPr="00C66769">
              <w:rPr>
                <w:rFonts w:ascii="Times New Roman" w:eastAsia="Times New Roman" w:hAnsi="Times New Roman" w:cs="Times New Roman"/>
                <w:sz w:val="26"/>
                <w:szCs w:val="26"/>
              </w:rPr>
              <w:t xml:space="preserve">thửa đất có nhiều loại đất </w:t>
            </w:r>
            <w:r w:rsidR="00A611EE" w:rsidRPr="00C66769">
              <w:rPr>
                <w:rFonts w:ascii="Times New Roman" w:eastAsia="Times New Roman" w:hAnsi="Times New Roman" w:cs="Times New Roman"/>
                <w:sz w:val="26"/>
                <w:szCs w:val="26"/>
              </w:rPr>
              <w:t>khác nhau mà</w:t>
            </w:r>
            <w:r w:rsidR="00E11AE9" w:rsidRPr="00C66769">
              <w:rPr>
                <w:rFonts w:ascii="Times New Roman" w:eastAsia="Times New Roman" w:hAnsi="Times New Roman" w:cs="Times New Roman"/>
                <w:sz w:val="26"/>
                <w:szCs w:val="26"/>
              </w:rPr>
              <w:t xml:space="preserve"> trong đó có đất ở thì kê khai thửa đất đó vào mục </w:t>
            </w:r>
            <w:r w:rsidR="00A611EE" w:rsidRPr="00C66769">
              <w:rPr>
                <w:rFonts w:ascii="Times New Roman" w:eastAsia="Times New Roman" w:hAnsi="Times New Roman" w:cs="Times New Roman"/>
                <w:sz w:val="26"/>
                <w:szCs w:val="26"/>
              </w:rPr>
              <w:t>“Đất ở”</w:t>
            </w:r>
            <w:r w:rsidR="00E11AE9" w:rsidRPr="00C66769">
              <w:rPr>
                <w:rFonts w:ascii="Times New Roman" w:eastAsia="Times New Roman" w:hAnsi="Times New Roman" w:cs="Times New Roman"/>
                <w:sz w:val="26"/>
                <w:szCs w:val="26"/>
              </w:rPr>
              <w:t xml:space="preserve">, trong phần diện tích </w:t>
            </w:r>
            <w:r w:rsidR="00A611EE" w:rsidRPr="00C66769">
              <w:rPr>
                <w:rFonts w:ascii="Times New Roman" w:eastAsia="Times New Roman" w:hAnsi="Times New Roman" w:cs="Times New Roman"/>
                <w:sz w:val="26"/>
                <w:szCs w:val="26"/>
              </w:rPr>
              <w:t xml:space="preserve">phải </w:t>
            </w:r>
            <w:r w:rsidR="00E11AE9" w:rsidRPr="00C66769">
              <w:rPr>
                <w:rFonts w:ascii="Times New Roman" w:eastAsia="Times New Roman" w:hAnsi="Times New Roman" w:cs="Times New Roman"/>
                <w:sz w:val="26"/>
                <w:szCs w:val="26"/>
              </w:rPr>
              <w:t>ghi rõ tổng diện tích</w:t>
            </w:r>
            <w:r w:rsidR="00A611EE" w:rsidRPr="00C66769">
              <w:rPr>
                <w:rFonts w:ascii="Times New Roman" w:eastAsia="Times New Roman" w:hAnsi="Times New Roman" w:cs="Times New Roman"/>
                <w:sz w:val="26"/>
                <w:szCs w:val="26"/>
              </w:rPr>
              <w:t xml:space="preserve"> và</w:t>
            </w:r>
            <w:r w:rsidR="00E11AE9" w:rsidRPr="00C66769">
              <w:rPr>
                <w:rFonts w:ascii="Times New Roman" w:eastAsia="Times New Roman" w:hAnsi="Times New Roman" w:cs="Times New Roman"/>
                <w:sz w:val="26"/>
                <w:szCs w:val="26"/>
              </w:rPr>
              <w:t xml:space="preserve"> diện tích </w:t>
            </w:r>
            <w:r w:rsidR="00A611EE" w:rsidRPr="00C66769">
              <w:rPr>
                <w:rFonts w:ascii="Times New Roman" w:eastAsia="Times New Roman" w:hAnsi="Times New Roman" w:cs="Times New Roman"/>
                <w:sz w:val="26"/>
                <w:szCs w:val="26"/>
              </w:rPr>
              <w:t xml:space="preserve">của </w:t>
            </w:r>
            <w:r w:rsidR="00E11AE9" w:rsidRPr="00C66769">
              <w:rPr>
                <w:rFonts w:ascii="Times New Roman" w:eastAsia="Times New Roman" w:hAnsi="Times New Roman" w:cs="Times New Roman"/>
                <w:sz w:val="26"/>
                <w:szCs w:val="26"/>
              </w:rPr>
              <w:t xml:space="preserve">mỗi loại đất; </w:t>
            </w:r>
            <w:r w:rsidR="00A611EE" w:rsidRPr="00C66769">
              <w:rPr>
                <w:rFonts w:ascii="Times New Roman" w:eastAsia="Times New Roman" w:hAnsi="Times New Roman" w:cs="Times New Roman"/>
                <w:b/>
                <w:sz w:val="26"/>
                <w:szCs w:val="26"/>
              </w:rPr>
              <w:t>Lưu ý:</w:t>
            </w:r>
            <w:r w:rsidR="00A611EE" w:rsidRPr="00C66769">
              <w:rPr>
                <w:rFonts w:ascii="Times New Roman" w:eastAsia="Times New Roman" w:hAnsi="Times New Roman" w:cs="Times New Roman"/>
                <w:sz w:val="26"/>
                <w:szCs w:val="26"/>
              </w:rPr>
              <w:t xml:space="preserve"> </w:t>
            </w:r>
            <w:r w:rsidR="00E11AE9" w:rsidRPr="00C66769">
              <w:rPr>
                <w:rFonts w:ascii="Times New Roman" w:eastAsia="Times New Roman" w:hAnsi="Times New Roman" w:cs="Times New Roman"/>
                <w:sz w:val="26"/>
                <w:szCs w:val="26"/>
              </w:rPr>
              <w:t>không kê khai lại vào mục đất khác.</w:t>
            </w:r>
          </w:p>
          <w:p w14:paraId="75DAB1C1" w14:textId="5F3E69EA"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Giá trị:</w:t>
            </w:r>
          </w:p>
          <w:p w14:paraId="61E23737" w14:textId="2BE0D5D4"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Ghi rõ giá trị sang nhượng, mua bán (đơn vị VNĐ) tại thời điểm nhận sang nhượng, mua bán theo đúng hợp đồng mua bán kèm phí, lệ phí. Trường hợp giá sang nhượng được tính bằng vàng </w:t>
            </w:r>
            <w:r w:rsidR="00A611EE" w:rsidRPr="00C66769">
              <w:rPr>
                <w:rFonts w:ascii="Times New Roman" w:eastAsia="Times New Roman" w:hAnsi="Times New Roman" w:cs="Times New Roman"/>
                <w:sz w:val="26"/>
                <w:szCs w:val="26"/>
              </w:rPr>
              <w:t xml:space="preserve">hoặc bằng đồng USD </w:t>
            </w:r>
            <w:r w:rsidRPr="00C66769">
              <w:rPr>
                <w:rFonts w:ascii="Times New Roman" w:eastAsia="Times New Roman" w:hAnsi="Times New Roman" w:cs="Times New Roman"/>
                <w:sz w:val="26"/>
                <w:szCs w:val="26"/>
              </w:rPr>
              <w:t>thì quy đổi sang VNĐ theo tỷ giá tại thời điểm sang nhượng.</w:t>
            </w:r>
          </w:p>
          <w:p w14:paraId="3E6D2DCB" w14:textId="210D2BFB"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lastRenderedPageBreak/>
              <w:t xml:space="preserve">+ Trường hợp được tặng, cho thì ghi theo giá thị trường tại thời điểm nhận tặng, cho và </w:t>
            </w:r>
            <w:r w:rsidR="00A611EE" w:rsidRPr="00C66769">
              <w:rPr>
                <w:rFonts w:ascii="Times New Roman" w:eastAsia="Times New Roman" w:hAnsi="Times New Roman" w:cs="Times New Roman"/>
                <w:sz w:val="26"/>
                <w:szCs w:val="26"/>
              </w:rPr>
              <w:t>ghi kèm theo chữ</w:t>
            </w:r>
            <w:r w:rsidRPr="00C66769">
              <w:rPr>
                <w:rFonts w:ascii="Times New Roman" w:eastAsia="Times New Roman" w:hAnsi="Times New Roman" w:cs="Times New Roman"/>
                <w:sz w:val="26"/>
                <w:szCs w:val="26"/>
              </w:rPr>
              <w:t xml:space="preserve"> “Giá trị ước tính” </w:t>
            </w:r>
            <w:r w:rsidRPr="00C66769">
              <w:rPr>
                <w:rFonts w:ascii="Times New Roman" w:eastAsia="Times New Roman" w:hAnsi="Times New Roman" w:cs="Times New Roman"/>
                <w:i/>
                <w:iCs/>
                <w:sz w:val="26"/>
                <w:szCs w:val="26"/>
              </w:rPr>
              <w:t xml:space="preserve">(Ví dụ: Giá trị ước tính </w:t>
            </w:r>
            <w:r w:rsidR="00A611EE" w:rsidRPr="00C66769">
              <w:rPr>
                <w:rFonts w:ascii="Times New Roman" w:eastAsia="Times New Roman" w:hAnsi="Times New Roman" w:cs="Times New Roman"/>
                <w:i/>
                <w:iCs/>
                <w:sz w:val="26"/>
                <w:szCs w:val="26"/>
              </w:rPr>
              <w:t>khoảng</w:t>
            </w:r>
            <w:r w:rsidRPr="00C66769">
              <w:rPr>
                <w:rFonts w:ascii="Times New Roman" w:eastAsia="Times New Roman" w:hAnsi="Times New Roman" w:cs="Times New Roman"/>
                <w:i/>
                <w:iCs/>
                <w:sz w:val="26"/>
                <w:szCs w:val="26"/>
              </w:rPr>
              <w:t xml:space="preserve"> 500.000.000 đồng).</w:t>
            </w:r>
          </w:p>
          <w:p w14:paraId="7D82A566" w14:textId="36180FEB"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Trường hợp không thể xác định được giá trị vì lý do khách quan thì ghi rõ “Không xác định được giá trị” kèm theo lý do. </w:t>
            </w:r>
            <w:r w:rsidRPr="00C66769">
              <w:rPr>
                <w:rFonts w:ascii="Times New Roman" w:eastAsia="Times New Roman" w:hAnsi="Times New Roman" w:cs="Times New Roman"/>
                <w:b/>
                <w:sz w:val="26"/>
                <w:szCs w:val="26"/>
              </w:rPr>
              <w:t>Lưu ý</w:t>
            </w:r>
            <w:r w:rsidR="00A611EE" w:rsidRPr="00C66769">
              <w:rPr>
                <w:rFonts w:ascii="Times New Roman" w:eastAsia="Times New Roman" w:hAnsi="Times New Roman" w:cs="Times New Roman"/>
                <w:b/>
                <w:sz w:val="26"/>
                <w:szCs w:val="26"/>
              </w:rPr>
              <w:t>:</w:t>
            </w:r>
            <w:r w:rsidRPr="00C66769">
              <w:rPr>
                <w:rFonts w:ascii="Times New Roman" w:eastAsia="Times New Roman" w:hAnsi="Times New Roman" w:cs="Times New Roman"/>
                <w:b/>
                <w:sz w:val="26"/>
                <w:szCs w:val="26"/>
              </w:rPr>
              <w:t xml:space="preserve"> </w:t>
            </w:r>
            <w:r w:rsidRPr="00C66769">
              <w:rPr>
                <w:rFonts w:ascii="Times New Roman" w:eastAsia="Times New Roman" w:hAnsi="Times New Roman" w:cs="Times New Roman"/>
                <w:sz w:val="26"/>
                <w:szCs w:val="26"/>
              </w:rPr>
              <w:t>nếu lý do không hợp lý, khách quan sẽ được xem như kê khai không đầy đủ.</w:t>
            </w:r>
          </w:p>
        </w:tc>
      </w:tr>
      <w:tr w:rsidR="000B5CB6" w:rsidRPr="00C66769" w14:paraId="1CF919A1" w14:textId="77777777" w:rsidTr="00F1067F">
        <w:tc>
          <w:tcPr>
            <w:tcW w:w="3139" w:type="dxa"/>
            <w:shd w:val="clear" w:color="auto" w:fill="FFFFFF"/>
            <w:tcMar>
              <w:top w:w="0" w:type="dxa"/>
              <w:left w:w="105" w:type="dxa"/>
              <w:bottom w:w="0" w:type="dxa"/>
              <w:right w:w="105" w:type="dxa"/>
            </w:tcMar>
            <w:vAlign w:val="center"/>
            <w:hideMark/>
          </w:tcPr>
          <w:p w14:paraId="436972C6"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lastRenderedPageBreak/>
              <w:t>1.2. Các loại đất khác</w:t>
            </w:r>
          </w:p>
        </w:tc>
        <w:tc>
          <w:tcPr>
            <w:tcW w:w="6351" w:type="dxa"/>
            <w:shd w:val="clear" w:color="auto" w:fill="FFFFFF"/>
            <w:tcMar>
              <w:top w:w="0" w:type="dxa"/>
              <w:left w:w="105" w:type="dxa"/>
              <w:bottom w:w="0" w:type="dxa"/>
              <w:right w:w="105" w:type="dxa"/>
            </w:tcMar>
            <w:vAlign w:val="center"/>
            <w:hideMark/>
          </w:tcPr>
          <w:p w14:paraId="3F64E6DA" w14:textId="7999996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Kê khai tương tự </w:t>
            </w:r>
            <w:r w:rsidR="00A00CCF" w:rsidRPr="00C66769">
              <w:rPr>
                <w:rFonts w:ascii="Times New Roman" w:eastAsia="Times New Roman" w:hAnsi="Times New Roman" w:cs="Times New Roman"/>
                <w:sz w:val="26"/>
                <w:szCs w:val="26"/>
              </w:rPr>
              <w:t xml:space="preserve">như kê khai về </w:t>
            </w:r>
            <w:r w:rsidRPr="00C66769">
              <w:rPr>
                <w:rFonts w:ascii="Times New Roman" w:eastAsia="Times New Roman" w:hAnsi="Times New Roman" w:cs="Times New Roman"/>
                <w:sz w:val="26"/>
                <w:szCs w:val="26"/>
              </w:rPr>
              <w:t>đất ở</w:t>
            </w:r>
          </w:p>
        </w:tc>
      </w:tr>
      <w:tr w:rsidR="000B5CB6" w:rsidRPr="00C66769" w14:paraId="5A220C61" w14:textId="77777777" w:rsidTr="00F1067F">
        <w:tc>
          <w:tcPr>
            <w:tcW w:w="3139" w:type="dxa"/>
            <w:shd w:val="clear" w:color="auto" w:fill="FFFFFF"/>
            <w:tcMar>
              <w:top w:w="0" w:type="dxa"/>
              <w:left w:w="105" w:type="dxa"/>
              <w:bottom w:w="0" w:type="dxa"/>
              <w:right w:w="105" w:type="dxa"/>
            </w:tcMar>
            <w:vAlign w:val="center"/>
            <w:hideMark/>
          </w:tcPr>
          <w:p w14:paraId="1B590690"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2.1. Nhà ở</w:t>
            </w:r>
          </w:p>
        </w:tc>
        <w:tc>
          <w:tcPr>
            <w:tcW w:w="6351" w:type="dxa"/>
            <w:shd w:val="clear" w:color="auto" w:fill="FFFFFF"/>
            <w:tcMar>
              <w:top w:w="0" w:type="dxa"/>
              <w:left w:w="105" w:type="dxa"/>
              <w:bottom w:w="0" w:type="dxa"/>
              <w:right w:w="105" w:type="dxa"/>
            </w:tcMar>
            <w:vAlign w:val="center"/>
            <w:hideMark/>
          </w:tcPr>
          <w:p w14:paraId="415D8A52" w14:textId="682C9A4C"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Kê khai </w:t>
            </w:r>
            <w:r w:rsidR="00A00CCF" w:rsidRPr="00C66769">
              <w:rPr>
                <w:rFonts w:ascii="Times New Roman" w:eastAsia="Times New Roman" w:hAnsi="Times New Roman" w:cs="Times New Roman"/>
                <w:sz w:val="26"/>
                <w:szCs w:val="26"/>
              </w:rPr>
              <w:t xml:space="preserve">đầy đủ các thông tin </w:t>
            </w:r>
            <w:r w:rsidRPr="00C66769">
              <w:rPr>
                <w:rFonts w:ascii="Times New Roman" w:eastAsia="Times New Roman" w:hAnsi="Times New Roman" w:cs="Times New Roman"/>
                <w:sz w:val="26"/>
                <w:szCs w:val="26"/>
              </w:rPr>
              <w:t>theo quy định của Phụ lục</w:t>
            </w:r>
            <w:r w:rsidR="00A00CCF" w:rsidRPr="00C66769">
              <w:rPr>
                <w:rFonts w:ascii="Times New Roman" w:eastAsia="Times New Roman" w:hAnsi="Times New Roman" w:cs="Times New Roman"/>
                <w:sz w:val="26"/>
                <w:szCs w:val="26"/>
              </w:rPr>
              <w:t xml:space="preserve"> ban hành kèm Nghị định</w:t>
            </w:r>
            <w:r w:rsidR="00A00CCF" w:rsidRPr="00C66769">
              <w:rPr>
                <w:rFonts w:ascii="Times New Roman" w:eastAsia="Times New Roman" w:hAnsi="Times New Roman" w:cs="Times New Roman"/>
                <w:sz w:val="28"/>
                <w:szCs w:val="28"/>
              </w:rPr>
              <w:t xml:space="preserve"> số 130/2020/NĐ-CP.</w:t>
            </w:r>
          </w:p>
          <w:p w14:paraId="3C90349F" w14:textId="1B21FA86"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Trường hợp đang ở nhờ, ở chung, </w:t>
            </w:r>
            <w:r w:rsidR="00A00CCF" w:rsidRPr="00C66769">
              <w:rPr>
                <w:rFonts w:ascii="Times New Roman" w:eastAsia="Times New Roman" w:hAnsi="Times New Roman" w:cs="Times New Roman"/>
                <w:sz w:val="26"/>
                <w:szCs w:val="26"/>
              </w:rPr>
              <w:t xml:space="preserve">ở nhà </w:t>
            </w:r>
            <w:r w:rsidRPr="00C66769">
              <w:rPr>
                <w:rFonts w:ascii="Times New Roman" w:eastAsia="Times New Roman" w:hAnsi="Times New Roman" w:cs="Times New Roman"/>
                <w:sz w:val="26"/>
                <w:szCs w:val="26"/>
              </w:rPr>
              <w:t xml:space="preserve">được cho </w:t>
            </w:r>
            <w:r w:rsidRPr="00775980">
              <w:rPr>
                <w:rFonts w:ascii="Times New Roman" w:eastAsia="Times New Roman" w:hAnsi="Times New Roman" w:cs="Times New Roman"/>
                <w:sz w:val="26"/>
                <w:szCs w:val="26"/>
              </w:rPr>
              <w:t xml:space="preserve">thuê </w:t>
            </w:r>
            <w:r w:rsidR="00A00CCF" w:rsidRPr="00775980">
              <w:rPr>
                <w:rFonts w:ascii="Times New Roman" w:eastAsia="Times New Roman" w:hAnsi="Times New Roman" w:cs="Times New Roman"/>
                <w:sz w:val="26"/>
                <w:szCs w:val="26"/>
              </w:rPr>
              <w:t>(</w:t>
            </w:r>
            <w:r w:rsidRPr="00775980">
              <w:rPr>
                <w:rFonts w:ascii="Times New Roman" w:eastAsia="Times New Roman" w:hAnsi="Times New Roman" w:cs="Times New Roman"/>
                <w:sz w:val="26"/>
                <w:szCs w:val="26"/>
              </w:rPr>
              <w:t>nhà của người khác</w:t>
            </w:r>
            <w:r w:rsidR="00A00CCF" w:rsidRPr="00775980">
              <w:rPr>
                <w:rFonts w:ascii="Times New Roman" w:eastAsia="Times New Roman" w:hAnsi="Times New Roman" w:cs="Times New Roman"/>
                <w:sz w:val="26"/>
                <w:szCs w:val="26"/>
              </w:rPr>
              <w:t>)</w:t>
            </w:r>
            <w:r w:rsidRPr="00775980">
              <w:rPr>
                <w:rFonts w:ascii="Times New Roman" w:eastAsia="Times New Roman" w:hAnsi="Times New Roman" w:cs="Times New Roman"/>
                <w:sz w:val="26"/>
                <w:szCs w:val="26"/>
              </w:rPr>
              <w:t xml:space="preserve"> thì</w:t>
            </w:r>
            <w:r w:rsidRPr="00C66769">
              <w:rPr>
                <w:rFonts w:ascii="Times New Roman" w:eastAsia="Times New Roman" w:hAnsi="Times New Roman" w:cs="Times New Roman"/>
                <w:sz w:val="26"/>
                <w:szCs w:val="26"/>
              </w:rPr>
              <w:t xml:space="preserve"> không kê khai.</w:t>
            </w:r>
          </w:p>
          <w:p w14:paraId="033F8085"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Về diện tích:</w:t>
            </w:r>
          </w:p>
          <w:p w14:paraId="3632301B"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Nhà ở riêng lẻ, biệt thự: Ghi rõ tổng diện tích (m</w:t>
            </w:r>
            <w:r w:rsidRPr="00C66769">
              <w:rPr>
                <w:rFonts w:ascii="Times New Roman" w:eastAsia="Times New Roman" w:hAnsi="Times New Roman" w:cs="Times New Roman"/>
                <w:sz w:val="26"/>
                <w:szCs w:val="26"/>
                <w:vertAlign w:val="superscript"/>
              </w:rPr>
              <w:t>2</w:t>
            </w:r>
            <w:r w:rsidRPr="00C66769">
              <w:rPr>
                <w:rFonts w:ascii="Times New Roman" w:eastAsia="Times New Roman" w:hAnsi="Times New Roman" w:cs="Times New Roman"/>
                <w:sz w:val="26"/>
                <w:szCs w:val="26"/>
              </w:rPr>
              <w:t>) sàn xây dựng của tất cả các tầng bao gồm cả các tầng hầm, tầng nửa hầm, tầng kỹ thuật, tầng áp mái và tầng mái tum.</w:t>
            </w:r>
          </w:p>
          <w:p w14:paraId="3E6C41B8"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Căn hộ: Ghi theo giấy chứng nhận quyền sở hữu hoặc hợp đồng mua, cho thuê của Nhà nước.</w:t>
            </w:r>
          </w:p>
        </w:tc>
      </w:tr>
      <w:tr w:rsidR="000B5CB6" w:rsidRPr="00C66769" w14:paraId="56606B51" w14:textId="77777777" w:rsidTr="00F1067F">
        <w:tc>
          <w:tcPr>
            <w:tcW w:w="3139" w:type="dxa"/>
            <w:shd w:val="clear" w:color="auto" w:fill="FFFFFF"/>
            <w:tcMar>
              <w:top w:w="0" w:type="dxa"/>
              <w:left w:w="105" w:type="dxa"/>
              <w:bottom w:w="0" w:type="dxa"/>
              <w:right w:w="105" w:type="dxa"/>
            </w:tcMar>
            <w:vAlign w:val="center"/>
            <w:hideMark/>
          </w:tcPr>
          <w:p w14:paraId="6741CB97"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2.2. Công trình xây dựng khác</w:t>
            </w:r>
          </w:p>
        </w:tc>
        <w:tc>
          <w:tcPr>
            <w:tcW w:w="6351" w:type="dxa"/>
            <w:shd w:val="clear" w:color="auto" w:fill="FFFFFF"/>
            <w:tcMar>
              <w:top w:w="0" w:type="dxa"/>
              <w:left w:w="105" w:type="dxa"/>
              <w:bottom w:w="0" w:type="dxa"/>
              <w:right w:w="105" w:type="dxa"/>
            </w:tcMar>
            <w:vAlign w:val="center"/>
            <w:hideMark/>
          </w:tcPr>
          <w:p w14:paraId="622C3E57" w14:textId="2EE89B4D" w:rsidR="00E11AE9" w:rsidRPr="00C66769" w:rsidRDefault="00E95F07"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Kê </w:t>
            </w:r>
            <w:r w:rsidR="00E11AE9" w:rsidRPr="00C66769">
              <w:rPr>
                <w:rFonts w:ascii="Times New Roman" w:eastAsia="Times New Roman" w:hAnsi="Times New Roman" w:cs="Times New Roman"/>
                <w:sz w:val="26"/>
                <w:szCs w:val="26"/>
              </w:rPr>
              <w:t>khai những loại công trình xây dựng khác không phải là nhà ở như</w:t>
            </w:r>
            <w:r w:rsidRPr="00C66769">
              <w:rPr>
                <w:rFonts w:ascii="Times New Roman" w:eastAsia="Times New Roman" w:hAnsi="Times New Roman" w:cs="Times New Roman"/>
                <w:sz w:val="26"/>
                <w:szCs w:val="26"/>
              </w:rPr>
              <w:t>:</w:t>
            </w:r>
            <w:r w:rsidR="00E11AE9" w:rsidRPr="00C66769">
              <w:rPr>
                <w:rFonts w:ascii="Times New Roman" w:eastAsia="Times New Roman" w:hAnsi="Times New Roman" w:cs="Times New Roman"/>
                <w:sz w:val="26"/>
                <w:szCs w:val="26"/>
              </w:rPr>
              <w:t xml:space="preserve"> công trình điện mặt trời, nhà nuôi chim yến, trạm BTS</w:t>
            </w:r>
            <w:r w:rsidR="008B399C" w:rsidRPr="00C66769">
              <w:rPr>
                <w:rFonts w:ascii="Times New Roman" w:eastAsia="Times New Roman" w:hAnsi="Times New Roman" w:cs="Times New Roman"/>
                <w:sz w:val="26"/>
                <w:szCs w:val="26"/>
              </w:rPr>
              <w:t>…</w:t>
            </w:r>
            <w:r w:rsidR="00E11AE9" w:rsidRPr="00C66769">
              <w:rPr>
                <w:rFonts w:ascii="Times New Roman" w:eastAsia="Times New Roman" w:hAnsi="Times New Roman" w:cs="Times New Roman"/>
                <w:sz w:val="26"/>
                <w:szCs w:val="26"/>
              </w:rPr>
              <w:t xml:space="preserve"> vào mục này.</w:t>
            </w:r>
          </w:p>
        </w:tc>
      </w:tr>
      <w:tr w:rsidR="000B5CB6" w:rsidRPr="00C66769" w14:paraId="2C6C4AFF" w14:textId="77777777" w:rsidTr="00F1067F">
        <w:tc>
          <w:tcPr>
            <w:tcW w:w="3139" w:type="dxa"/>
            <w:shd w:val="clear" w:color="auto" w:fill="FFFFFF"/>
            <w:tcMar>
              <w:top w:w="0" w:type="dxa"/>
              <w:left w:w="105" w:type="dxa"/>
              <w:bottom w:w="0" w:type="dxa"/>
              <w:right w:w="105" w:type="dxa"/>
            </w:tcMar>
            <w:vAlign w:val="center"/>
            <w:hideMark/>
          </w:tcPr>
          <w:p w14:paraId="4C01E8DA"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3.1. Cây lâu năm</w:t>
            </w:r>
          </w:p>
        </w:tc>
        <w:tc>
          <w:tcPr>
            <w:tcW w:w="6351" w:type="dxa"/>
            <w:shd w:val="clear" w:color="auto" w:fill="FFFFFF"/>
            <w:tcMar>
              <w:top w:w="0" w:type="dxa"/>
              <w:left w:w="105" w:type="dxa"/>
              <w:bottom w:w="0" w:type="dxa"/>
              <w:right w:w="105" w:type="dxa"/>
            </w:tcMar>
            <w:vAlign w:val="center"/>
            <w:hideMark/>
          </w:tcPr>
          <w:p w14:paraId="004ED8A7" w14:textId="77777777" w:rsidR="00E11AE9" w:rsidRPr="00775980" w:rsidRDefault="00E11AE9" w:rsidP="00E43130">
            <w:pPr>
              <w:spacing w:before="120" w:after="120" w:line="240" w:lineRule="auto"/>
              <w:ind w:firstLine="463"/>
              <w:jc w:val="both"/>
              <w:rPr>
                <w:rFonts w:ascii="Times New Roman" w:eastAsia="Times New Roman" w:hAnsi="Times New Roman" w:cs="Times New Roman"/>
                <w:sz w:val="26"/>
                <w:szCs w:val="26"/>
              </w:rPr>
            </w:pPr>
            <w:r w:rsidRPr="00775980">
              <w:rPr>
                <w:rFonts w:ascii="Times New Roman" w:eastAsia="Times New Roman" w:hAnsi="Times New Roman" w:cs="Times New Roman"/>
                <w:sz w:val="26"/>
                <w:szCs w:val="26"/>
              </w:rPr>
              <w:t>- Kê khai những loại cây trồng một lần, sinh trưởng và cho thu hoạch trong nhiều năm mà mỗi loại có tổng giá trị từ 50 triệu đồng trở lên, gồm các loại: cây công nghiệp lâu năm, cây ăn quả lâu năm, cây lâu năm lấy gỗ, cây tạo cảnh, bóng mát.</w:t>
            </w:r>
          </w:p>
          <w:p w14:paraId="6BDA2FE5" w14:textId="51919533" w:rsidR="00E11AE9" w:rsidRPr="00775980" w:rsidRDefault="00E11AE9" w:rsidP="00E43130">
            <w:pPr>
              <w:spacing w:before="120" w:after="120" w:line="240" w:lineRule="auto"/>
              <w:ind w:firstLine="463"/>
              <w:jc w:val="both"/>
              <w:rPr>
                <w:rFonts w:ascii="Times New Roman" w:eastAsia="Times New Roman" w:hAnsi="Times New Roman" w:cs="Times New Roman"/>
                <w:sz w:val="26"/>
                <w:szCs w:val="26"/>
              </w:rPr>
            </w:pPr>
            <w:r w:rsidRPr="00775980">
              <w:rPr>
                <w:rFonts w:ascii="Times New Roman" w:eastAsia="Times New Roman" w:hAnsi="Times New Roman" w:cs="Times New Roman"/>
                <w:sz w:val="26"/>
                <w:szCs w:val="26"/>
              </w:rPr>
              <w:t xml:space="preserve">- </w:t>
            </w:r>
            <w:r w:rsidR="008B399C" w:rsidRPr="00775980">
              <w:rPr>
                <w:rFonts w:ascii="Times New Roman" w:eastAsia="Times New Roman" w:hAnsi="Times New Roman" w:cs="Times New Roman"/>
                <w:sz w:val="26"/>
                <w:szCs w:val="26"/>
              </w:rPr>
              <w:t>Cây thuộc rừng sản xuất thì không ghi vào mục này</w:t>
            </w:r>
            <w:r w:rsidR="00633271" w:rsidRPr="00775980">
              <w:rPr>
                <w:rFonts w:ascii="Times New Roman" w:eastAsia="Times New Roman" w:hAnsi="Times New Roman" w:cs="Times New Roman"/>
                <w:sz w:val="26"/>
                <w:szCs w:val="26"/>
              </w:rPr>
              <w:t xml:space="preserve"> (phải khai ở mục 3.2)</w:t>
            </w:r>
            <w:r w:rsidRPr="00775980">
              <w:rPr>
                <w:rFonts w:ascii="Times New Roman" w:eastAsia="Times New Roman" w:hAnsi="Times New Roman" w:cs="Times New Roman"/>
                <w:sz w:val="26"/>
                <w:szCs w:val="26"/>
              </w:rPr>
              <w:t>.</w:t>
            </w:r>
          </w:p>
        </w:tc>
      </w:tr>
      <w:tr w:rsidR="000B5CB6" w:rsidRPr="00C66769" w14:paraId="34BA4FD8" w14:textId="77777777" w:rsidTr="00F1067F">
        <w:tc>
          <w:tcPr>
            <w:tcW w:w="3139" w:type="dxa"/>
            <w:shd w:val="clear" w:color="auto" w:fill="FFFFFF"/>
            <w:tcMar>
              <w:top w:w="0" w:type="dxa"/>
              <w:left w:w="105" w:type="dxa"/>
              <w:bottom w:w="0" w:type="dxa"/>
              <w:right w:w="105" w:type="dxa"/>
            </w:tcMar>
            <w:vAlign w:val="center"/>
            <w:hideMark/>
          </w:tcPr>
          <w:p w14:paraId="5185E297"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3.2. Rừng sản xuất</w:t>
            </w:r>
          </w:p>
        </w:tc>
        <w:tc>
          <w:tcPr>
            <w:tcW w:w="6351" w:type="dxa"/>
            <w:shd w:val="clear" w:color="auto" w:fill="FFFFFF"/>
            <w:tcMar>
              <w:top w:w="0" w:type="dxa"/>
              <w:left w:w="105" w:type="dxa"/>
              <w:bottom w:w="0" w:type="dxa"/>
              <w:right w:w="105" w:type="dxa"/>
            </w:tcMar>
            <w:vAlign w:val="center"/>
            <w:hideMark/>
          </w:tcPr>
          <w:p w14:paraId="18529F69" w14:textId="7273E54E"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Kê khai rừng sản xuất </w:t>
            </w:r>
            <w:r w:rsidRPr="00C66769">
              <w:rPr>
                <w:rFonts w:ascii="Times New Roman" w:eastAsia="Times New Roman" w:hAnsi="Times New Roman" w:cs="Times New Roman"/>
                <w:b/>
                <w:sz w:val="26"/>
                <w:szCs w:val="26"/>
              </w:rPr>
              <w:t>là rừng trồng</w:t>
            </w:r>
            <w:r w:rsidRPr="00C66769">
              <w:rPr>
                <w:rFonts w:ascii="Times New Roman" w:eastAsia="Times New Roman" w:hAnsi="Times New Roman" w:cs="Times New Roman"/>
                <w:sz w:val="26"/>
                <w:szCs w:val="26"/>
              </w:rPr>
              <w:t xml:space="preserve"> bằng vốn chủ rừng tự đầu tư </w:t>
            </w:r>
            <w:r w:rsidRPr="00775980">
              <w:rPr>
                <w:rFonts w:ascii="Times New Roman" w:eastAsia="Times New Roman" w:hAnsi="Times New Roman" w:cs="Times New Roman"/>
                <w:iCs/>
                <w:sz w:val="26"/>
                <w:szCs w:val="26"/>
              </w:rPr>
              <w:t>(vốn tự có, vốn vay, vốn liên doanh, liên kết</w:t>
            </w:r>
            <w:r w:rsidR="0006408D" w:rsidRPr="00775980">
              <w:rPr>
                <w:rFonts w:ascii="Times New Roman" w:eastAsia="Times New Roman" w:hAnsi="Times New Roman" w:cs="Times New Roman"/>
                <w:iCs/>
                <w:sz w:val="26"/>
                <w:szCs w:val="26"/>
              </w:rPr>
              <w:t>...</w:t>
            </w:r>
            <w:r w:rsidRPr="00775980">
              <w:rPr>
                <w:rFonts w:ascii="Times New Roman" w:eastAsia="Times New Roman" w:hAnsi="Times New Roman" w:cs="Times New Roman"/>
                <w:iCs/>
                <w:sz w:val="26"/>
                <w:szCs w:val="26"/>
              </w:rPr>
              <w:t>)</w:t>
            </w:r>
            <w:r w:rsidRPr="00775980">
              <w:rPr>
                <w:rFonts w:ascii="Times New Roman" w:eastAsia="Times New Roman" w:hAnsi="Times New Roman" w:cs="Times New Roman"/>
                <w:sz w:val="26"/>
                <w:szCs w:val="26"/>
              </w:rPr>
              <w:t>.</w:t>
            </w:r>
          </w:p>
        </w:tc>
      </w:tr>
      <w:tr w:rsidR="000B5CB6" w:rsidRPr="00C66769" w14:paraId="08AB9FCA" w14:textId="77777777" w:rsidTr="00F1067F">
        <w:tc>
          <w:tcPr>
            <w:tcW w:w="3139" w:type="dxa"/>
            <w:shd w:val="clear" w:color="auto" w:fill="FFFFFF"/>
            <w:tcMar>
              <w:top w:w="0" w:type="dxa"/>
              <w:left w:w="105" w:type="dxa"/>
              <w:bottom w:w="0" w:type="dxa"/>
              <w:right w:w="105" w:type="dxa"/>
            </w:tcMar>
            <w:vAlign w:val="center"/>
            <w:hideMark/>
          </w:tcPr>
          <w:p w14:paraId="6A95DCFF"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3.3. Vật kiến trúc khác gắn liền với đất</w:t>
            </w:r>
          </w:p>
        </w:tc>
        <w:tc>
          <w:tcPr>
            <w:tcW w:w="6351" w:type="dxa"/>
            <w:shd w:val="clear" w:color="auto" w:fill="FFFFFF"/>
            <w:tcMar>
              <w:top w:w="0" w:type="dxa"/>
              <w:left w:w="105" w:type="dxa"/>
              <w:bottom w:w="0" w:type="dxa"/>
              <w:right w:w="105" w:type="dxa"/>
            </w:tcMar>
            <w:vAlign w:val="center"/>
            <w:hideMark/>
          </w:tcPr>
          <w:p w14:paraId="124C0013" w14:textId="5915A85B" w:rsidR="00E11AE9" w:rsidRPr="00C66769" w:rsidRDefault="008B399C"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Kê khai những </w:t>
            </w:r>
            <w:r w:rsidR="00E11AE9" w:rsidRPr="00C66769">
              <w:rPr>
                <w:rFonts w:ascii="Times New Roman" w:eastAsia="Times New Roman" w:hAnsi="Times New Roman" w:cs="Times New Roman"/>
                <w:sz w:val="26"/>
                <w:szCs w:val="26"/>
              </w:rPr>
              <w:t>vật kiến trúc như giếng, hàng rào, cửa cổng</w:t>
            </w:r>
            <w:r w:rsidRPr="00C66769">
              <w:rPr>
                <w:rFonts w:ascii="Times New Roman" w:eastAsia="Times New Roman" w:hAnsi="Times New Roman" w:cs="Times New Roman"/>
                <w:sz w:val="26"/>
                <w:szCs w:val="26"/>
              </w:rPr>
              <w:t>, hòn non bộ…</w:t>
            </w:r>
            <w:r w:rsidR="00E11AE9" w:rsidRPr="00C66769">
              <w:rPr>
                <w:rFonts w:ascii="Times New Roman" w:eastAsia="Times New Roman" w:hAnsi="Times New Roman" w:cs="Times New Roman"/>
                <w:sz w:val="26"/>
                <w:szCs w:val="26"/>
              </w:rPr>
              <w:t xml:space="preserve"> gắn với nhà ở nhưng không phải là công trình xây dựng khác đã kể trên, mỗi loại có tổng giá trị từ 50 triệu đồng trở lên thì kê khai tại mục này.</w:t>
            </w:r>
          </w:p>
        </w:tc>
      </w:tr>
      <w:tr w:rsidR="000B5CB6" w:rsidRPr="00C66769" w14:paraId="4336D589" w14:textId="77777777" w:rsidTr="00F1067F">
        <w:tc>
          <w:tcPr>
            <w:tcW w:w="3139" w:type="dxa"/>
            <w:shd w:val="clear" w:color="auto" w:fill="FFFFFF"/>
            <w:tcMar>
              <w:top w:w="0" w:type="dxa"/>
              <w:left w:w="105" w:type="dxa"/>
              <w:bottom w:w="0" w:type="dxa"/>
              <w:right w:w="105" w:type="dxa"/>
            </w:tcMar>
            <w:vAlign w:val="center"/>
            <w:hideMark/>
          </w:tcPr>
          <w:p w14:paraId="3B1DB56A"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4. Vàng, kim cương, bạch kim và các kim loại quý, đá quý khác có tổng giá trị từ 50 triệu đồng trở lên</w:t>
            </w:r>
          </w:p>
        </w:tc>
        <w:tc>
          <w:tcPr>
            <w:tcW w:w="6351" w:type="dxa"/>
            <w:shd w:val="clear" w:color="auto" w:fill="FFFFFF"/>
            <w:tcMar>
              <w:top w:w="0" w:type="dxa"/>
              <w:left w:w="105" w:type="dxa"/>
              <w:bottom w:w="0" w:type="dxa"/>
              <w:right w:w="105" w:type="dxa"/>
            </w:tcMar>
            <w:vAlign w:val="center"/>
            <w:hideMark/>
          </w:tcPr>
          <w:p w14:paraId="7DC583B6"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Kê khai tất cả các kim loại quý đang sở hữu có tổng giá trị từ 50 triệu đồng trở lên.</w:t>
            </w:r>
          </w:p>
          <w:p w14:paraId="1D5AE603" w14:textId="001F2642"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iCs/>
                <w:sz w:val="26"/>
                <w:szCs w:val="26"/>
              </w:rPr>
              <w:t>Ví dụ:</w:t>
            </w:r>
            <w:r w:rsidRPr="00C66769">
              <w:rPr>
                <w:rFonts w:ascii="Times New Roman" w:eastAsia="Times New Roman" w:hAnsi="Times New Roman" w:cs="Times New Roman"/>
                <w:i/>
                <w:iCs/>
                <w:sz w:val="26"/>
                <w:szCs w:val="26"/>
              </w:rPr>
              <w:t xml:space="preserve"> Có </w:t>
            </w:r>
            <w:r w:rsidR="00444CE5" w:rsidRPr="00C66769">
              <w:rPr>
                <w:rFonts w:ascii="Times New Roman" w:eastAsia="Times New Roman" w:hAnsi="Times New Roman" w:cs="Times New Roman"/>
                <w:i/>
                <w:iCs/>
                <w:sz w:val="26"/>
                <w:szCs w:val="26"/>
              </w:rPr>
              <w:t>02</w:t>
            </w:r>
            <w:r w:rsidRPr="00C66769">
              <w:rPr>
                <w:rFonts w:ascii="Times New Roman" w:eastAsia="Times New Roman" w:hAnsi="Times New Roman" w:cs="Times New Roman"/>
                <w:i/>
                <w:iCs/>
                <w:sz w:val="26"/>
                <w:szCs w:val="26"/>
              </w:rPr>
              <w:t xml:space="preserve"> chiếc nhẫn vàng, giá trị mỗi chiếc </w:t>
            </w:r>
            <w:r w:rsidR="00444CE5" w:rsidRPr="00C66769">
              <w:rPr>
                <w:rFonts w:ascii="Times New Roman" w:eastAsia="Times New Roman" w:hAnsi="Times New Roman" w:cs="Times New Roman"/>
                <w:i/>
                <w:iCs/>
                <w:sz w:val="26"/>
                <w:szCs w:val="26"/>
              </w:rPr>
              <w:t>dưới 5</w:t>
            </w:r>
            <w:r w:rsidRPr="00C66769">
              <w:rPr>
                <w:rFonts w:ascii="Times New Roman" w:eastAsia="Times New Roman" w:hAnsi="Times New Roman" w:cs="Times New Roman"/>
                <w:i/>
                <w:iCs/>
                <w:sz w:val="26"/>
                <w:szCs w:val="26"/>
              </w:rPr>
              <w:t xml:space="preserve">0 triệu </w:t>
            </w:r>
            <w:r w:rsidR="00444CE5" w:rsidRPr="00C66769">
              <w:rPr>
                <w:rFonts w:ascii="Times New Roman" w:eastAsia="Times New Roman" w:hAnsi="Times New Roman" w:cs="Times New Roman"/>
                <w:i/>
                <w:iCs/>
                <w:sz w:val="26"/>
                <w:szCs w:val="26"/>
              </w:rPr>
              <w:t xml:space="preserve">nhưng tổng giá trị của 02 chiếc bằng 50 triệu trở </w:t>
            </w:r>
            <w:r w:rsidR="00444CE5" w:rsidRPr="00C66769">
              <w:rPr>
                <w:rFonts w:ascii="Times New Roman" w:eastAsia="Times New Roman" w:hAnsi="Times New Roman" w:cs="Times New Roman"/>
                <w:i/>
                <w:iCs/>
                <w:sz w:val="26"/>
                <w:szCs w:val="26"/>
              </w:rPr>
              <w:lastRenderedPageBreak/>
              <w:t xml:space="preserve">lên </w:t>
            </w:r>
            <w:r w:rsidRPr="00C66769">
              <w:rPr>
                <w:rFonts w:ascii="Times New Roman" w:eastAsia="Times New Roman" w:hAnsi="Times New Roman" w:cs="Times New Roman"/>
                <w:i/>
                <w:iCs/>
                <w:sz w:val="26"/>
                <w:szCs w:val="26"/>
              </w:rPr>
              <w:t>thì phải kê khai.</w:t>
            </w:r>
          </w:p>
        </w:tc>
      </w:tr>
      <w:tr w:rsidR="000B5CB6" w:rsidRPr="00C66769" w14:paraId="4A2462E8" w14:textId="77777777" w:rsidTr="00F1067F">
        <w:tc>
          <w:tcPr>
            <w:tcW w:w="3139" w:type="dxa"/>
            <w:shd w:val="clear" w:color="auto" w:fill="FFFFFF"/>
            <w:tcMar>
              <w:top w:w="0" w:type="dxa"/>
              <w:left w:w="105" w:type="dxa"/>
              <w:bottom w:w="0" w:type="dxa"/>
              <w:right w:w="105" w:type="dxa"/>
            </w:tcMar>
            <w:vAlign w:val="center"/>
            <w:hideMark/>
          </w:tcPr>
          <w:p w14:paraId="154C5F9E" w14:textId="4469F0B4"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lastRenderedPageBreak/>
              <w:t>5. Tiền</w:t>
            </w:r>
          </w:p>
        </w:tc>
        <w:tc>
          <w:tcPr>
            <w:tcW w:w="6351" w:type="dxa"/>
            <w:shd w:val="clear" w:color="auto" w:fill="FFFFFF"/>
            <w:tcMar>
              <w:top w:w="0" w:type="dxa"/>
              <w:left w:w="105" w:type="dxa"/>
              <w:bottom w:w="0" w:type="dxa"/>
              <w:right w:w="105" w:type="dxa"/>
            </w:tcMar>
            <w:vAlign w:val="center"/>
            <w:hideMark/>
          </w:tcPr>
          <w:p w14:paraId="2DFCE3A7"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Kê khai tất cả các khoản tiền theo mệnh giá VNĐ </w:t>
            </w:r>
            <w:r w:rsidRPr="00761DB4">
              <w:rPr>
                <w:rFonts w:ascii="Times New Roman" w:eastAsia="Times New Roman" w:hAnsi="Times New Roman" w:cs="Times New Roman"/>
                <w:bCs/>
                <w:color w:val="0000FF"/>
                <w:sz w:val="26"/>
                <w:szCs w:val="26"/>
              </w:rPr>
              <w:t>đang hiện hữu tại mốc kê khai</w:t>
            </w:r>
            <w:r w:rsidRPr="00761DB4">
              <w:rPr>
                <w:rFonts w:ascii="Times New Roman" w:eastAsia="Times New Roman" w:hAnsi="Times New Roman" w:cs="Times New Roman"/>
                <w:color w:val="0000FF"/>
                <w:sz w:val="26"/>
                <w:szCs w:val="26"/>
              </w:rPr>
              <w:t> </w:t>
            </w:r>
            <w:r w:rsidRPr="00C66769">
              <w:rPr>
                <w:rFonts w:ascii="Times New Roman" w:eastAsia="Times New Roman" w:hAnsi="Times New Roman" w:cs="Times New Roman"/>
                <w:sz w:val="26"/>
                <w:szCs w:val="26"/>
              </w:rPr>
              <w:t>mà tổng giá trị từ 50 triệu đồng trở lên, bao gồm:</w:t>
            </w:r>
          </w:p>
          <w:p w14:paraId="59B63A6F" w14:textId="460B5412"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Tiền mặt</w:t>
            </w:r>
            <w:r w:rsidR="00444CE5" w:rsidRPr="00C66769">
              <w:rPr>
                <w:rFonts w:ascii="Times New Roman" w:eastAsia="Times New Roman" w:hAnsi="Times New Roman" w:cs="Times New Roman"/>
                <w:sz w:val="26"/>
                <w:szCs w:val="26"/>
              </w:rPr>
              <w:t>;</w:t>
            </w:r>
          </w:p>
          <w:p w14:paraId="3EEC9A14"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Tiền cho vay;</w:t>
            </w:r>
          </w:p>
          <w:p w14:paraId="15DFBE5F" w14:textId="3A10958C"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Tiền trả trước </w:t>
            </w:r>
            <w:r w:rsidR="00E8035D">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là số tiền đã chi trả một phần để mua một tài sản nào đó</w:t>
            </w:r>
            <w:r w:rsidR="00E8035D">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w:t>
            </w:r>
          </w:p>
          <w:p w14:paraId="4396F277"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iCs/>
                <w:sz w:val="26"/>
                <w:szCs w:val="26"/>
              </w:rPr>
              <w:t>Ví dụ:</w:t>
            </w:r>
            <w:r w:rsidRPr="00C66769">
              <w:rPr>
                <w:rFonts w:ascii="Times New Roman" w:eastAsia="Times New Roman" w:hAnsi="Times New Roman" w:cs="Times New Roman"/>
                <w:i/>
                <w:iCs/>
                <w:sz w:val="26"/>
                <w:szCs w:val="26"/>
              </w:rPr>
              <w:t xml:space="preserve"> Ông A muốn mua một căn nhà với giá 05 tỷ đồng nhưng không có đủ tiền, ông A trả trước 01 tỷ đồng, còn lại vay trả góp 04 tỷ đồng. Số tiền 01 tỷ đồng này được gọi là tiền trả trước.</w:t>
            </w:r>
          </w:p>
          <w:p w14:paraId="10E0A2AA" w14:textId="63034473"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Tiền gửi tiết kiệm </w:t>
            </w:r>
            <w:r w:rsidRPr="00761DB4">
              <w:rPr>
                <w:rFonts w:ascii="Times New Roman" w:eastAsia="Times New Roman" w:hAnsi="Times New Roman" w:cs="Times New Roman"/>
                <w:iCs/>
                <w:sz w:val="26"/>
                <w:szCs w:val="26"/>
              </w:rPr>
              <w:t>(</w:t>
            </w:r>
            <w:r w:rsidR="007900A1" w:rsidRPr="00761DB4">
              <w:rPr>
                <w:rFonts w:ascii="Times New Roman" w:eastAsia="Times New Roman" w:hAnsi="Times New Roman" w:cs="Times New Roman"/>
                <w:iCs/>
                <w:sz w:val="26"/>
                <w:szCs w:val="26"/>
              </w:rPr>
              <w:t>gửi</w:t>
            </w:r>
            <w:r w:rsidRPr="00761DB4">
              <w:rPr>
                <w:rFonts w:ascii="Times New Roman" w:eastAsia="Times New Roman" w:hAnsi="Times New Roman" w:cs="Times New Roman"/>
                <w:iCs/>
                <w:sz w:val="26"/>
                <w:szCs w:val="26"/>
              </w:rPr>
              <w:t xml:space="preserve"> cá nhân, tổ chức trong nước, ngoài nước)</w:t>
            </w:r>
            <w:r w:rsidRPr="00C66769">
              <w:rPr>
                <w:rFonts w:ascii="Times New Roman" w:eastAsia="Times New Roman" w:hAnsi="Times New Roman" w:cs="Times New Roman"/>
                <w:sz w:val="26"/>
                <w:szCs w:val="26"/>
              </w:rPr>
              <w:t>: Bao gồm tiền trong các tài khoản thanh toán và các sổ tiết kiệm.</w:t>
            </w:r>
          </w:p>
          <w:p w14:paraId="14CD08A9" w14:textId="68304291"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iCs/>
                <w:sz w:val="26"/>
                <w:szCs w:val="26"/>
              </w:rPr>
              <w:t xml:space="preserve">Ví dụ: </w:t>
            </w:r>
            <w:r w:rsidRPr="00C66769">
              <w:rPr>
                <w:rFonts w:ascii="Times New Roman" w:eastAsia="Times New Roman" w:hAnsi="Times New Roman" w:cs="Times New Roman"/>
                <w:i/>
                <w:iCs/>
                <w:sz w:val="26"/>
                <w:szCs w:val="26"/>
              </w:rPr>
              <w:t xml:space="preserve">Tại mốc kê khai </w:t>
            </w:r>
            <w:r w:rsidR="00444CE5" w:rsidRPr="00C66769">
              <w:rPr>
                <w:rFonts w:ascii="Times New Roman" w:eastAsia="Times New Roman" w:hAnsi="Times New Roman" w:cs="Times New Roman"/>
                <w:i/>
                <w:iCs/>
                <w:sz w:val="26"/>
                <w:szCs w:val="26"/>
              </w:rPr>
              <w:t>30</w:t>
            </w:r>
            <w:r w:rsidRPr="00C66769">
              <w:rPr>
                <w:rFonts w:ascii="Times New Roman" w:eastAsia="Times New Roman" w:hAnsi="Times New Roman" w:cs="Times New Roman"/>
                <w:i/>
                <w:iCs/>
                <w:sz w:val="26"/>
                <w:szCs w:val="26"/>
              </w:rPr>
              <w:t>/11/202</w:t>
            </w:r>
            <w:r w:rsidR="00444CE5" w:rsidRPr="00C66769">
              <w:rPr>
                <w:rFonts w:ascii="Times New Roman" w:eastAsia="Times New Roman" w:hAnsi="Times New Roman" w:cs="Times New Roman"/>
                <w:i/>
                <w:iCs/>
                <w:sz w:val="26"/>
                <w:szCs w:val="26"/>
              </w:rPr>
              <w:t>3</w:t>
            </w:r>
            <w:r w:rsidRPr="00C66769">
              <w:rPr>
                <w:rFonts w:ascii="Times New Roman" w:eastAsia="Times New Roman" w:hAnsi="Times New Roman" w:cs="Times New Roman"/>
                <w:i/>
                <w:iCs/>
                <w:sz w:val="26"/>
                <w:szCs w:val="26"/>
              </w:rPr>
              <w:t xml:space="preserve">, ông A có 20 triệu đồng trong thẻ ATM, </w:t>
            </w:r>
            <w:r w:rsidR="00BC14B5">
              <w:rPr>
                <w:rFonts w:ascii="Times New Roman" w:eastAsia="Times New Roman" w:hAnsi="Times New Roman" w:cs="Times New Roman"/>
                <w:i/>
                <w:iCs/>
                <w:sz w:val="26"/>
                <w:szCs w:val="26"/>
              </w:rPr>
              <w:t xml:space="preserve">có </w:t>
            </w:r>
            <w:r w:rsidRPr="00C66769">
              <w:rPr>
                <w:rFonts w:ascii="Times New Roman" w:eastAsia="Times New Roman" w:hAnsi="Times New Roman" w:cs="Times New Roman"/>
                <w:i/>
                <w:iCs/>
                <w:sz w:val="26"/>
                <w:szCs w:val="26"/>
              </w:rPr>
              <w:t xml:space="preserve">05 triệu đồng </w:t>
            </w:r>
            <w:r w:rsidR="00BC14B5">
              <w:rPr>
                <w:rFonts w:ascii="Times New Roman" w:eastAsia="Times New Roman" w:hAnsi="Times New Roman" w:cs="Times New Roman"/>
                <w:i/>
                <w:iCs/>
                <w:sz w:val="26"/>
                <w:szCs w:val="26"/>
              </w:rPr>
              <w:t xml:space="preserve">đang cho bà B vay, có </w:t>
            </w:r>
            <w:r w:rsidRPr="00C66769">
              <w:rPr>
                <w:rFonts w:ascii="Times New Roman" w:eastAsia="Times New Roman" w:hAnsi="Times New Roman" w:cs="Times New Roman"/>
                <w:i/>
                <w:iCs/>
                <w:sz w:val="26"/>
                <w:szCs w:val="26"/>
              </w:rPr>
              <w:t>01 số tiết kiệm chưa đáo hạn giá trị 20 triệu đồng</w:t>
            </w:r>
            <w:r w:rsidR="00BC14B5">
              <w:rPr>
                <w:rFonts w:ascii="Times New Roman" w:eastAsia="Times New Roman" w:hAnsi="Times New Roman" w:cs="Times New Roman"/>
                <w:i/>
                <w:iCs/>
                <w:sz w:val="26"/>
                <w:szCs w:val="26"/>
              </w:rPr>
              <w:t xml:space="preserve"> và có 05 triệu đồng </w:t>
            </w:r>
            <w:r w:rsidR="00BC14B5" w:rsidRPr="00C66769">
              <w:rPr>
                <w:rFonts w:ascii="Times New Roman" w:eastAsia="Times New Roman" w:hAnsi="Times New Roman" w:cs="Times New Roman"/>
                <w:i/>
                <w:iCs/>
                <w:sz w:val="26"/>
                <w:szCs w:val="26"/>
              </w:rPr>
              <w:t>tiền mặt</w:t>
            </w:r>
            <w:r w:rsidRPr="00C66769">
              <w:rPr>
                <w:rFonts w:ascii="Times New Roman" w:eastAsia="Times New Roman" w:hAnsi="Times New Roman" w:cs="Times New Roman"/>
                <w:i/>
                <w:iCs/>
                <w:sz w:val="26"/>
                <w:szCs w:val="26"/>
              </w:rPr>
              <w:t>. Như vậy, tổng giá trị tiền ông A đang có là 50 triệu đồng nên phải kê khai tất cả các khoản tiền trên.</w:t>
            </w:r>
          </w:p>
          <w:p w14:paraId="18D1F804"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Đối với những loại tiền ngoại tệ cần phải ghi rõ số lượng và giá trị quy đổi sang mệnh giá VNĐ theo tỷ giá tại thời điểm kê khai.</w:t>
            </w:r>
          </w:p>
        </w:tc>
      </w:tr>
      <w:tr w:rsidR="000B5CB6" w:rsidRPr="00C66769" w14:paraId="24189674" w14:textId="77777777" w:rsidTr="00F1067F">
        <w:tc>
          <w:tcPr>
            <w:tcW w:w="3139" w:type="dxa"/>
            <w:shd w:val="clear" w:color="auto" w:fill="FFFFFF"/>
            <w:tcMar>
              <w:top w:w="0" w:type="dxa"/>
              <w:left w:w="105" w:type="dxa"/>
              <w:bottom w:w="0" w:type="dxa"/>
              <w:right w:w="105" w:type="dxa"/>
            </w:tcMar>
            <w:vAlign w:val="center"/>
            <w:hideMark/>
          </w:tcPr>
          <w:p w14:paraId="70F3339F"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6. Cổ phiếu, trái phiếu, vốn góp, các loại giấy tờ có giá trị khác</w:t>
            </w:r>
          </w:p>
        </w:tc>
        <w:tc>
          <w:tcPr>
            <w:tcW w:w="6351" w:type="dxa"/>
            <w:shd w:val="clear" w:color="auto" w:fill="FFFFFF"/>
            <w:tcMar>
              <w:top w:w="0" w:type="dxa"/>
              <w:left w:w="105" w:type="dxa"/>
              <w:bottom w:w="0" w:type="dxa"/>
              <w:right w:w="105" w:type="dxa"/>
            </w:tcMar>
            <w:vAlign w:val="center"/>
            <w:hideMark/>
          </w:tcPr>
          <w:p w14:paraId="3D1056B2" w14:textId="122835AC"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Kê khai theo quy định của Phụ lục</w:t>
            </w:r>
            <w:r w:rsidR="00444CE5" w:rsidRPr="00C66769">
              <w:rPr>
                <w:rFonts w:ascii="Times New Roman" w:eastAsia="Times New Roman" w:hAnsi="Times New Roman" w:cs="Times New Roman"/>
                <w:sz w:val="26"/>
                <w:szCs w:val="26"/>
              </w:rPr>
              <w:t xml:space="preserve"> ban hành kèm Nghị định</w:t>
            </w:r>
            <w:r w:rsidR="00444CE5" w:rsidRPr="00C66769">
              <w:rPr>
                <w:rFonts w:ascii="Times New Roman" w:eastAsia="Times New Roman" w:hAnsi="Times New Roman" w:cs="Times New Roman"/>
                <w:sz w:val="28"/>
                <w:szCs w:val="28"/>
              </w:rPr>
              <w:t xml:space="preserve"> số 130/2020/NĐ-CP.</w:t>
            </w:r>
          </w:p>
          <w:p w14:paraId="0FA0F37E" w14:textId="26B646FF" w:rsidR="000F3C4E" w:rsidRPr="000F3C4E" w:rsidRDefault="000F3C4E" w:rsidP="000F3C4E">
            <w:pPr>
              <w:spacing w:before="120" w:after="120" w:line="240" w:lineRule="auto"/>
              <w:ind w:firstLine="463"/>
              <w:jc w:val="both"/>
              <w:rPr>
                <w:rFonts w:ascii="Times New Roman" w:eastAsia="Times New Roman" w:hAnsi="Times New Roman" w:cs="Times New Roman"/>
                <w:sz w:val="26"/>
                <w:szCs w:val="26"/>
              </w:rPr>
            </w:pPr>
            <w:r w:rsidRPr="000F3C4E">
              <w:rPr>
                <w:rFonts w:ascii="Times New Roman" w:eastAsia="Times New Roman" w:hAnsi="Times New Roman" w:cs="Times New Roman"/>
                <w:sz w:val="26"/>
                <w:szCs w:val="26"/>
              </w:rPr>
              <w:t xml:space="preserve">- Kê khai </w:t>
            </w:r>
            <w:r>
              <w:rPr>
                <w:rFonts w:ascii="Times New Roman" w:eastAsia="Times New Roman" w:hAnsi="Times New Roman" w:cs="Times New Roman"/>
                <w:sz w:val="26"/>
                <w:szCs w:val="26"/>
              </w:rPr>
              <w:t xml:space="preserve">số lượng và giá trị </w:t>
            </w:r>
            <w:r w:rsidRPr="000F3C4E">
              <w:rPr>
                <w:rFonts w:ascii="Times New Roman" w:eastAsia="Times New Roman" w:hAnsi="Times New Roman" w:cs="Times New Roman"/>
                <w:sz w:val="26"/>
                <w:szCs w:val="26"/>
              </w:rPr>
              <w:t xml:space="preserve">cổ phiếu, trái phiếu đã mua </w:t>
            </w:r>
            <w:r w:rsidRPr="000F3C4E">
              <w:rPr>
                <w:rFonts w:ascii="Times New Roman" w:eastAsia="Times New Roman" w:hAnsi="Times New Roman" w:cs="Times New Roman"/>
                <w:bCs/>
                <w:sz w:val="26"/>
                <w:szCs w:val="26"/>
              </w:rPr>
              <w:t>có tổng giá trị từ 50 triệu trở lên</w:t>
            </w:r>
            <w:r w:rsidRPr="000F3C4E">
              <w:rPr>
                <w:rFonts w:ascii="Times New Roman" w:eastAsia="Times New Roman" w:hAnsi="Times New Roman" w:cs="Times New Roman"/>
                <w:sz w:val="26"/>
                <w:szCs w:val="26"/>
              </w:rPr>
              <w:t>.</w:t>
            </w:r>
          </w:p>
          <w:p w14:paraId="36DAAEED" w14:textId="2CD4A11D"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Giấy tờ có giá trị khác</w:t>
            </w:r>
            <w:r w:rsidR="00D66510" w:rsidRPr="00D66510">
              <w:rPr>
                <w:rFonts w:ascii="Times New Roman" w:eastAsia="Times New Roman" w:hAnsi="Times New Roman" w:cs="Times New Roman"/>
                <w:sz w:val="26"/>
                <w:szCs w:val="26"/>
              </w:rPr>
              <w:t>,</w:t>
            </w:r>
            <w:r w:rsidRPr="00D66510">
              <w:rPr>
                <w:rFonts w:ascii="Times New Roman" w:eastAsia="Times New Roman" w:hAnsi="Times New Roman" w:cs="Times New Roman"/>
                <w:bCs/>
                <w:sz w:val="26"/>
                <w:szCs w:val="26"/>
              </w:rPr>
              <w:t> </w:t>
            </w:r>
            <w:r w:rsidR="00D66510" w:rsidRPr="00D66510">
              <w:rPr>
                <w:rFonts w:ascii="Times New Roman" w:eastAsia="Times New Roman" w:hAnsi="Times New Roman" w:cs="Times New Roman"/>
                <w:bCs/>
                <w:sz w:val="26"/>
                <w:szCs w:val="26"/>
              </w:rPr>
              <w:t>cụ thể như:</w:t>
            </w:r>
            <w:r w:rsidR="00D66510">
              <w:rPr>
                <w:rFonts w:ascii="Times New Roman" w:eastAsia="Times New Roman" w:hAnsi="Times New Roman" w:cs="Times New Roman"/>
                <w:b/>
                <w:bCs/>
                <w:sz w:val="26"/>
                <w:szCs w:val="26"/>
              </w:rPr>
              <w:t xml:space="preserve"> </w:t>
            </w:r>
            <w:r w:rsidRPr="00C66769">
              <w:rPr>
                <w:rFonts w:ascii="Times New Roman" w:eastAsia="Times New Roman" w:hAnsi="Times New Roman" w:cs="Times New Roman"/>
                <w:sz w:val="26"/>
                <w:szCs w:val="26"/>
              </w:rPr>
              <w:t>chứng chỉ quỹ, kỳ phiếu, séc</w:t>
            </w:r>
            <w:r w:rsidR="00444CE5" w:rsidRPr="00C66769">
              <w:rPr>
                <w:rFonts w:ascii="Times New Roman" w:eastAsia="Times New Roman" w:hAnsi="Times New Roman" w:cs="Times New Roman"/>
                <w:sz w:val="26"/>
                <w:szCs w:val="26"/>
              </w:rPr>
              <w:t>…</w:t>
            </w:r>
          </w:p>
          <w:p w14:paraId="7E757FC7" w14:textId="056AAABA" w:rsidR="00E11AE9" w:rsidRPr="00761DB4"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Vốn góp: Ghi từng hình thức góp vốn đầu tư kinh doanh</w:t>
            </w:r>
            <w:r w:rsidR="009544AD">
              <w:rPr>
                <w:rFonts w:ascii="Times New Roman" w:eastAsia="Times New Roman" w:hAnsi="Times New Roman" w:cs="Times New Roman"/>
                <w:sz w:val="26"/>
                <w:szCs w:val="26"/>
              </w:rPr>
              <w:t xml:space="preserve">, </w:t>
            </w:r>
            <w:r w:rsidR="002E0581">
              <w:rPr>
                <w:rFonts w:ascii="Times New Roman" w:eastAsia="Times New Roman" w:hAnsi="Times New Roman" w:cs="Times New Roman"/>
                <w:sz w:val="26"/>
                <w:szCs w:val="26"/>
              </w:rPr>
              <w:t>bao gồm</w:t>
            </w:r>
            <w:r w:rsidRPr="00C66769">
              <w:rPr>
                <w:rFonts w:ascii="Times New Roman" w:eastAsia="Times New Roman" w:hAnsi="Times New Roman" w:cs="Times New Roman"/>
                <w:sz w:val="26"/>
                <w:szCs w:val="26"/>
              </w:rPr>
              <w:t xml:space="preserve"> </w:t>
            </w:r>
            <w:r w:rsidR="009544AD">
              <w:rPr>
                <w:rFonts w:ascii="Times New Roman" w:eastAsia="Times New Roman" w:hAnsi="Times New Roman" w:cs="Times New Roman"/>
                <w:sz w:val="26"/>
                <w:szCs w:val="26"/>
              </w:rPr>
              <w:t xml:space="preserve">đầu tư </w:t>
            </w:r>
            <w:r w:rsidR="009544AD" w:rsidRPr="00C66769">
              <w:rPr>
                <w:rFonts w:ascii="Times New Roman" w:eastAsia="Times New Roman" w:hAnsi="Times New Roman" w:cs="Times New Roman"/>
                <w:sz w:val="26"/>
                <w:szCs w:val="26"/>
              </w:rPr>
              <w:t>trực tiếp </w:t>
            </w:r>
            <w:r w:rsidR="009544AD" w:rsidRPr="00761DB4">
              <w:rPr>
                <w:rFonts w:ascii="Times New Roman" w:eastAsia="Times New Roman" w:hAnsi="Times New Roman" w:cs="Times New Roman"/>
                <w:sz w:val="26"/>
                <w:szCs w:val="26"/>
              </w:rPr>
              <w:t xml:space="preserve">(do người kê khai, vợ hoặc chồng của người kê khai trực tiếp đứng tên đầu tư) </w:t>
            </w:r>
            <w:r w:rsidRPr="00761DB4">
              <w:rPr>
                <w:rFonts w:ascii="Times New Roman" w:eastAsia="Times New Roman" w:hAnsi="Times New Roman" w:cs="Times New Roman"/>
                <w:sz w:val="26"/>
                <w:szCs w:val="26"/>
              </w:rPr>
              <w:t xml:space="preserve">và </w:t>
            </w:r>
            <w:r w:rsidR="002E0581" w:rsidRPr="00761DB4">
              <w:rPr>
                <w:rFonts w:ascii="Times New Roman" w:eastAsia="Times New Roman" w:hAnsi="Times New Roman" w:cs="Times New Roman"/>
                <w:sz w:val="26"/>
                <w:szCs w:val="26"/>
              </w:rPr>
              <w:t xml:space="preserve">đầu tư </w:t>
            </w:r>
            <w:r w:rsidRPr="00761DB4">
              <w:rPr>
                <w:rFonts w:ascii="Times New Roman" w:eastAsia="Times New Roman" w:hAnsi="Times New Roman" w:cs="Times New Roman"/>
                <w:sz w:val="26"/>
                <w:szCs w:val="26"/>
              </w:rPr>
              <w:t>gián tiếp </w:t>
            </w:r>
            <w:r w:rsidRPr="00761DB4">
              <w:rPr>
                <w:rFonts w:ascii="Times New Roman" w:eastAsia="Times New Roman" w:hAnsi="Times New Roman" w:cs="Times New Roman"/>
                <w:iCs/>
                <w:sz w:val="26"/>
                <w:szCs w:val="26"/>
              </w:rPr>
              <w:t>(</w:t>
            </w:r>
            <w:r w:rsidR="002E0581" w:rsidRPr="00761DB4">
              <w:rPr>
                <w:rFonts w:ascii="Times New Roman" w:eastAsia="Times New Roman" w:hAnsi="Times New Roman" w:cs="Times New Roman"/>
                <w:sz w:val="26"/>
                <w:szCs w:val="26"/>
              </w:rPr>
              <w:t xml:space="preserve">người kê khai, vợ hoặc chồng của người kê khai </w:t>
            </w:r>
            <w:r w:rsidR="009544AD" w:rsidRPr="00761DB4">
              <w:rPr>
                <w:rFonts w:ascii="Times New Roman" w:eastAsia="Times New Roman" w:hAnsi="Times New Roman" w:cs="Times New Roman"/>
                <w:iCs/>
                <w:sz w:val="26"/>
                <w:szCs w:val="26"/>
              </w:rPr>
              <w:t xml:space="preserve">tham gia góp vốn đầu tư </w:t>
            </w:r>
            <w:r w:rsidR="002E0581" w:rsidRPr="00761DB4">
              <w:rPr>
                <w:rFonts w:ascii="Times New Roman" w:eastAsia="Times New Roman" w:hAnsi="Times New Roman" w:cs="Times New Roman"/>
                <w:iCs/>
                <w:sz w:val="26"/>
                <w:szCs w:val="26"/>
              </w:rPr>
              <w:t xml:space="preserve">thông </w:t>
            </w:r>
            <w:r w:rsidR="009544AD" w:rsidRPr="00761DB4">
              <w:rPr>
                <w:rFonts w:ascii="Times New Roman" w:eastAsia="Times New Roman" w:hAnsi="Times New Roman" w:cs="Times New Roman"/>
                <w:iCs/>
                <w:sz w:val="26"/>
                <w:szCs w:val="26"/>
              </w:rPr>
              <w:t xml:space="preserve">qua </w:t>
            </w:r>
            <w:r w:rsidRPr="00761DB4">
              <w:rPr>
                <w:rFonts w:ascii="Times New Roman" w:eastAsia="Times New Roman" w:hAnsi="Times New Roman" w:cs="Times New Roman"/>
                <w:iCs/>
                <w:sz w:val="26"/>
                <w:szCs w:val="26"/>
              </w:rPr>
              <w:t>một cá nhân</w:t>
            </w:r>
            <w:r w:rsidR="009544AD" w:rsidRPr="00761DB4">
              <w:rPr>
                <w:rFonts w:ascii="Times New Roman" w:eastAsia="Times New Roman" w:hAnsi="Times New Roman" w:cs="Times New Roman"/>
                <w:iCs/>
                <w:sz w:val="26"/>
                <w:szCs w:val="26"/>
              </w:rPr>
              <w:t xml:space="preserve"> hay</w:t>
            </w:r>
            <w:r w:rsidRPr="00761DB4">
              <w:rPr>
                <w:rFonts w:ascii="Times New Roman" w:eastAsia="Times New Roman" w:hAnsi="Times New Roman" w:cs="Times New Roman"/>
                <w:iCs/>
                <w:sz w:val="26"/>
                <w:szCs w:val="26"/>
              </w:rPr>
              <w:t xml:space="preserve"> tổ chức</w:t>
            </w:r>
            <w:r w:rsidR="002E0581" w:rsidRPr="00761DB4">
              <w:rPr>
                <w:rFonts w:ascii="Times New Roman" w:eastAsia="Times New Roman" w:hAnsi="Times New Roman" w:cs="Times New Roman"/>
                <w:iCs/>
                <w:sz w:val="26"/>
                <w:szCs w:val="26"/>
              </w:rPr>
              <w:t xml:space="preserve"> khác và</w:t>
            </w:r>
            <w:r w:rsidR="009544AD" w:rsidRPr="00761DB4">
              <w:rPr>
                <w:rFonts w:ascii="Times New Roman" w:eastAsia="Times New Roman" w:hAnsi="Times New Roman" w:cs="Times New Roman"/>
                <w:iCs/>
                <w:sz w:val="26"/>
                <w:szCs w:val="26"/>
              </w:rPr>
              <w:t xml:space="preserve"> </w:t>
            </w:r>
            <w:r w:rsidR="002E0581" w:rsidRPr="00761DB4">
              <w:rPr>
                <w:rFonts w:ascii="Times New Roman" w:eastAsia="Times New Roman" w:hAnsi="Times New Roman" w:cs="Times New Roman"/>
                <w:iCs/>
                <w:sz w:val="26"/>
                <w:szCs w:val="26"/>
              </w:rPr>
              <w:t>do cá nhân, tổ chức khác đứng tên đầu tư, kinh doanh</w:t>
            </w:r>
            <w:r w:rsidRPr="00761DB4">
              <w:rPr>
                <w:rFonts w:ascii="Times New Roman" w:eastAsia="Times New Roman" w:hAnsi="Times New Roman" w:cs="Times New Roman"/>
                <w:iCs/>
                <w:sz w:val="26"/>
                <w:szCs w:val="26"/>
              </w:rPr>
              <w:t>)</w:t>
            </w:r>
            <w:r w:rsidRPr="00761DB4">
              <w:rPr>
                <w:rFonts w:ascii="Times New Roman" w:eastAsia="Times New Roman" w:hAnsi="Times New Roman" w:cs="Times New Roman"/>
                <w:sz w:val="26"/>
                <w:szCs w:val="26"/>
              </w:rPr>
              <w:t>.</w:t>
            </w:r>
          </w:p>
          <w:p w14:paraId="1E709FCD" w14:textId="1F6A3250" w:rsidR="00E11AE9" w:rsidRPr="00C66769" w:rsidRDefault="00E11AE9" w:rsidP="00E43130">
            <w:pPr>
              <w:spacing w:before="120" w:after="120" w:line="240" w:lineRule="auto"/>
              <w:ind w:firstLine="463"/>
              <w:jc w:val="both"/>
              <w:rPr>
                <w:rFonts w:ascii="Times New Roman" w:eastAsia="Times New Roman" w:hAnsi="Times New Roman" w:cs="Times New Roman"/>
                <w:i/>
                <w:sz w:val="26"/>
                <w:szCs w:val="26"/>
              </w:rPr>
            </w:pPr>
            <w:r w:rsidRPr="00C66769">
              <w:rPr>
                <w:rFonts w:ascii="Times New Roman" w:eastAsia="Times New Roman" w:hAnsi="Times New Roman" w:cs="Times New Roman"/>
                <w:b/>
                <w:sz w:val="26"/>
                <w:szCs w:val="26"/>
              </w:rPr>
              <w:t>Ví dụ:</w:t>
            </w:r>
            <w:r w:rsidRPr="00C66769">
              <w:rPr>
                <w:rFonts w:ascii="Times New Roman" w:eastAsia="Times New Roman" w:hAnsi="Times New Roman" w:cs="Times New Roman"/>
                <w:sz w:val="26"/>
                <w:szCs w:val="26"/>
              </w:rPr>
              <w:t xml:space="preserve"> </w:t>
            </w:r>
            <w:r w:rsidRPr="00C66769">
              <w:rPr>
                <w:rFonts w:ascii="Times New Roman" w:eastAsia="Times New Roman" w:hAnsi="Times New Roman" w:cs="Times New Roman"/>
                <w:i/>
                <w:sz w:val="26"/>
                <w:szCs w:val="26"/>
              </w:rPr>
              <w:t xml:space="preserve">Người kê khai A cùng với ông B và C góp vốn kinh doanh 10 máy bán nước tự động có tổng giá trị là 01 tỷ đồng, trong đó ông A góp 400 triệu đồng. Như vậy ông A phải kê khai </w:t>
            </w:r>
            <w:r w:rsidR="00761DB4">
              <w:rPr>
                <w:rFonts w:ascii="Times New Roman" w:eastAsia="Times New Roman" w:hAnsi="Times New Roman" w:cs="Times New Roman"/>
                <w:i/>
                <w:sz w:val="26"/>
                <w:szCs w:val="26"/>
              </w:rPr>
              <w:t xml:space="preserve">ở mục “6.3. Vốn góp” </w:t>
            </w:r>
            <w:r w:rsidRPr="00C66769">
              <w:rPr>
                <w:rFonts w:ascii="Times New Roman" w:eastAsia="Times New Roman" w:hAnsi="Times New Roman" w:cs="Times New Roman"/>
                <w:i/>
                <w:sz w:val="26"/>
                <w:szCs w:val="26"/>
              </w:rPr>
              <w:t>như sau:</w:t>
            </w:r>
          </w:p>
          <w:p w14:paraId="61AF38B0"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i/>
                <w:iCs/>
                <w:sz w:val="26"/>
                <w:szCs w:val="26"/>
              </w:rPr>
              <w:t>6.3. Vốn góp:</w:t>
            </w:r>
          </w:p>
          <w:p w14:paraId="1A1EA124"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i/>
                <w:iCs/>
                <w:sz w:val="26"/>
                <w:szCs w:val="26"/>
              </w:rPr>
              <w:lastRenderedPageBreak/>
              <w:t>- Hình thức góp vốn: Góp vốn trực tiếp đầu tư kinh doanh 10 máy bán nước tự động. Giá trị: 400 triệu đồng (tổng giá trị đầu tư là 01 tỷ đồng).</w:t>
            </w:r>
          </w:p>
        </w:tc>
      </w:tr>
      <w:tr w:rsidR="000B5CB6" w:rsidRPr="00C66769" w14:paraId="3919AA9C" w14:textId="77777777" w:rsidTr="00F1067F">
        <w:tc>
          <w:tcPr>
            <w:tcW w:w="3139" w:type="dxa"/>
            <w:shd w:val="clear" w:color="auto" w:fill="FFFFFF"/>
            <w:tcMar>
              <w:top w:w="0" w:type="dxa"/>
              <w:left w:w="105" w:type="dxa"/>
              <w:bottom w:w="0" w:type="dxa"/>
              <w:right w:w="105" w:type="dxa"/>
            </w:tcMar>
            <w:vAlign w:val="center"/>
            <w:hideMark/>
          </w:tcPr>
          <w:p w14:paraId="59CAC60D" w14:textId="01BE8446"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lastRenderedPageBreak/>
              <w:t>7.1. Tài sản theo quy định của pháp luật phải đăng ký sử dụng và được cấp giấy đăng ký (tàu bay, tàu thủy, thuyền, máy ủi, máy xúc, ô tô, mô tô, xe gắn máy...)</w:t>
            </w:r>
          </w:p>
        </w:tc>
        <w:tc>
          <w:tcPr>
            <w:tcW w:w="6351" w:type="dxa"/>
            <w:shd w:val="clear" w:color="auto" w:fill="FFFFFF"/>
            <w:tcMar>
              <w:top w:w="0" w:type="dxa"/>
              <w:left w:w="105" w:type="dxa"/>
              <w:bottom w:w="0" w:type="dxa"/>
              <w:right w:w="105" w:type="dxa"/>
            </w:tcMar>
            <w:vAlign w:val="center"/>
            <w:hideMark/>
          </w:tcPr>
          <w:p w14:paraId="531CD9CE" w14:textId="2B9FB5B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Kê khai theo quy định của </w:t>
            </w:r>
            <w:r w:rsidR="00444CE5" w:rsidRPr="00C66769">
              <w:rPr>
                <w:rFonts w:ascii="Times New Roman" w:eastAsia="Times New Roman" w:hAnsi="Times New Roman" w:cs="Times New Roman"/>
                <w:sz w:val="26"/>
                <w:szCs w:val="26"/>
              </w:rPr>
              <w:t>Phụ lục ban hành kèm Nghị định</w:t>
            </w:r>
            <w:r w:rsidR="00444CE5" w:rsidRPr="00C66769">
              <w:rPr>
                <w:rFonts w:ascii="Times New Roman" w:eastAsia="Times New Roman" w:hAnsi="Times New Roman" w:cs="Times New Roman"/>
                <w:sz w:val="28"/>
                <w:szCs w:val="28"/>
              </w:rPr>
              <w:t xml:space="preserve"> số 130/2020/NĐ-CP.</w:t>
            </w:r>
          </w:p>
          <w:p w14:paraId="14DCA20F"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Kê khai theo mỗi loại tài sản mà tổng giá trị mỗi loại từ 50 triệu đồng trở lên.</w:t>
            </w:r>
          </w:p>
          <w:p w14:paraId="346C482D" w14:textId="4DA43CA3"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sz w:val="26"/>
                <w:szCs w:val="26"/>
              </w:rPr>
              <w:t>Ví dụ:</w:t>
            </w:r>
            <w:r w:rsidRPr="00C66769">
              <w:rPr>
                <w:rFonts w:ascii="Times New Roman" w:eastAsia="Times New Roman" w:hAnsi="Times New Roman" w:cs="Times New Roman"/>
                <w:sz w:val="26"/>
                <w:szCs w:val="26"/>
              </w:rPr>
              <w:t xml:space="preserve"> </w:t>
            </w:r>
            <w:r w:rsidRPr="00C66769">
              <w:rPr>
                <w:rFonts w:ascii="Times New Roman" w:eastAsia="Times New Roman" w:hAnsi="Times New Roman" w:cs="Times New Roman"/>
                <w:i/>
                <w:sz w:val="26"/>
                <w:szCs w:val="26"/>
              </w:rPr>
              <w:t xml:space="preserve">Người kê khai A có 02 chiếc xe mô tô </w:t>
            </w:r>
            <w:r w:rsidR="00C849A1" w:rsidRPr="00C66769">
              <w:rPr>
                <w:rFonts w:ascii="Times New Roman" w:eastAsia="Times New Roman" w:hAnsi="Times New Roman" w:cs="Times New Roman"/>
                <w:i/>
                <w:sz w:val="26"/>
                <w:szCs w:val="26"/>
              </w:rPr>
              <w:t xml:space="preserve">(01 chiếc hiệu </w:t>
            </w:r>
            <w:r w:rsidRPr="00C66769">
              <w:rPr>
                <w:rFonts w:ascii="Times New Roman" w:eastAsia="Times New Roman" w:hAnsi="Times New Roman" w:cs="Times New Roman"/>
                <w:i/>
                <w:sz w:val="26"/>
                <w:szCs w:val="26"/>
              </w:rPr>
              <w:t>Future</w:t>
            </w:r>
            <w:r w:rsidR="009648B2" w:rsidRPr="00C66769">
              <w:rPr>
                <w:rFonts w:ascii="Times New Roman" w:eastAsia="Times New Roman" w:hAnsi="Times New Roman" w:cs="Times New Roman"/>
                <w:i/>
                <w:sz w:val="26"/>
                <w:szCs w:val="26"/>
              </w:rPr>
              <w:t xml:space="preserve"> 125</w:t>
            </w:r>
            <w:r w:rsidRPr="00C66769">
              <w:rPr>
                <w:rFonts w:ascii="Times New Roman" w:eastAsia="Times New Roman" w:hAnsi="Times New Roman" w:cs="Times New Roman"/>
                <w:i/>
                <w:sz w:val="26"/>
                <w:szCs w:val="26"/>
              </w:rPr>
              <w:t xml:space="preserve">, </w:t>
            </w:r>
            <w:r w:rsidR="00C849A1" w:rsidRPr="00C66769">
              <w:rPr>
                <w:rFonts w:ascii="Times New Roman" w:eastAsia="Times New Roman" w:hAnsi="Times New Roman" w:cs="Times New Roman"/>
                <w:i/>
                <w:sz w:val="26"/>
                <w:szCs w:val="26"/>
              </w:rPr>
              <w:t>trị giá</w:t>
            </w:r>
            <w:r w:rsidRPr="00C66769">
              <w:rPr>
                <w:rFonts w:ascii="Times New Roman" w:eastAsia="Times New Roman" w:hAnsi="Times New Roman" w:cs="Times New Roman"/>
                <w:i/>
                <w:sz w:val="26"/>
                <w:szCs w:val="26"/>
              </w:rPr>
              <w:t xml:space="preserve"> 30 triệu đồng</w:t>
            </w:r>
            <w:r w:rsidR="00C849A1" w:rsidRPr="00C66769">
              <w:rPr>
                <w:rFonts w:ascii="Times New Roman" w:eastAsia="Times New Roman" w:hAnsi="Times New Roman" w:cs="Times New Roman"/>
                <w:i/>
                <w:sz w:val="26"/>
                <w:szCs w:val="26"/>
              </w:rPr>
              <w:t>; một chiếu hiệu Vision, trị giá 35 triệu đồng), tổng giá trị 02 chiếc xe</w:t>
            </w:r>
            <w:r w:rsidRPr="00C66769">
              <w:rPr>
                <w:rFonts w:ascii="Times New Roman" w:eastAsia="Times New Roman" w:hAnsi="Times New Roman" w:cs="Times New Roman"/>
                <w:i/>
                <w:sz w:val="26"/>
                <w:szCs w:val="26"/>
              </w:rPr>
              <w:t xml:space="preserve"> môtô do ông A sở hữu là 6</w:t>
            </w:r>
            <w:r w:rsidR="00C849A1" w:rsidRPr="00C66769">
              <w:rPr>
                <w:rFonts w:ascii="Times New Roman" w:eastAsia="Times New Roman" w:hAnsi="Times New Roman" w:cs="Times New Roman"/>
                <w:i/>
                <w:sz w:val="26"/>
                <w:szCs w:val="26"/>
              </w:rPr>
              <w:t>5</w:t>
            </w:r>
            <w:r w:rsidRPr="00C66769">
              <w:rPr>
                <w:rFonts w:ascii="Times New Roman" w:eastAsia="Times New Roman" w:hAnsi="Times New Roman" w:cs="Times New Roman"/>
                <w:i/>
                <w:sz w:val="26"/>
                <w:szCs w:val="26"/>
              </w:rPr>
              <w:t xml:space="preserve"> triệu đồng nên phải kê khai</w:t>
            </w:r>
            <w:r w:rsidRPr="00C66769">
              <w:rPr>
                <w:rFonts w:ascii="Times New Roman" w:eastAsia="Times New Roman" w:hAnsi="Times New Roman" w:cs="Times New Roman"/>
                <w:sz w:val="26"/>
                <w:szCs w:val="26"/>
              </w:rPr>
              <w:t>.</w:t>
            </w:r>
          </w:p>
        </w:tc>
      </w:tr>
      <w:tr w:rsidR="000B5CB6" w:rsidRPr="00C66769" w14:paraId="03894225" w14:textId="77777777" w:rsidTr="00F1067F">
        <w:tc>
          <w:tcPr>
            <w:tcW w:w="3139" w:type="dxa"/>
            <w:shd w:val="clear" w:color="auto" w:fill="FFFFFF"/>
            <w:tcMar>
              <w:top w:w="0" w:type="dxa"/>
              <w:left w:w="105" w:type="dxa"/>
              <w:bottom w:w="0" w:type="dxa"/>
              <w:right w:w="105" w:type="dxa"/>
            </w:tcMar>
            <w:vAlign w:val="center"/>
            <w:hideMark/>
          </w:tcPr>
          <w:p w14:paraId="28B2E85B"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7.2. Tài sản khác (đồ mỹ nghệ, đồ thờ cúng, bàn ghế, cây cảnh, tranh, ảnh, các loại tài sản khác)</w:t>
            </w:r>
          </w:p>
        </w:tc>
        <w:tc>
          <w:tcPr>
            <w:tcW w:w="6351" w:type="dxa"/>
            <w:shd w:val="clear" w:color="auto" w:fill="FFFFFF"/>
            <w:tcMar>
              <w:top w:w="0" w:type="dxa"/>
              <w:left w:w="105" w:type="dxa"/>
              <w:bottom w:w="0" w:type="dxa"/>
              <w:right w:w="105" w:type="dxa"/>
            </w:tcMar>
            <w:vAlign w:val="center"/>
            <w:hideMark/>
          </w:tcPr>
          <w:p w14:paraId="258CA510" w14:textId="71C49A62" w:rsidR="006B66F0" w:rsidRPr="00C66769" w:rsidRDefault="006B66F0"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hAnsi="Times New Roman" w:cs="Times New Roman"/>
                <w:sz w:val="26"/>
                <w:szCs w:val="26"/>
              </w:rPr>
              <w:t>- Kê khai các loại tài sản khác như cây cảnh, bàn ghế, tranh ảnh và các loại tài sản khác mà giá trị quy đổi mỗi loại từ 50 triệu đồng trở lên.</w:t>
            </w:r>
          </w:p>
          <w:p w14:paraId="7288C20C" w14:textId="6C0752D4" w:rsidR="00E11AE9" w:rsidRPr="00C66769" w:rsidRDefault="006B66F0"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w:t>
            </w:r>
            <w:r w:rsidR="00E11AE9" w:rsidRPr="00C66769">
              <w:rPr>
                <w:rFonts w:ascii="Times New Roman" w:eastAsia="Times New Roman" w:hAnsi="Times New Roman" w:cs="Times New Roman"/>
                <w:sz w:val="26"/>
                <w:szCs w:val="26"/>
              </w:rPr>
              <w:t>Nguyên tắc kê khai tương tự như trên.</w:t>
            </w:r>
          </w:p>
        </w:tc>
      </w:tr>
      <w:tr w:rsidR="000B5CB6" w:rsidRPr="00C66769" w14:paraId="4D15A073" w14:textId="77777777" w:rsidTr="00F1067F">
        <w:tc>
          <w:tcPr>
            <w:tcW w:w="3139" w:type="dxa"/>
            <w:shd w:val="clear" w:color="auto" w:fill="FFFFFF"/>
            <w:tcMar>
              <w:top w:w="0" w:type="dxa"/>
              <w:left w:w="105" w:type="dxa"/>
              <w:bottom w:w="0" w:type="dxa"/>
              <w:right w:w="105" w:type="dxa"/>
            </w:tcMar>
            <w:vAlign w:val="center"/>
            <w:hideMark/>
          </w:tcPr>
          <w:p w14:paraId="43BB3B9D"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8. Tài sản ở nước ngoài</w:t>
            </w:r>
          </w:p>
        </w:tc>
        <w:tc>
          <w:tcPr>
            <w:tcW w:w="6351" w:type="dxa"/>
            <w:shd w:val="clear" w:color="auto" w:fill="FFFFFF"/>
            <w:tcMar>
              <w:top w:w="0" w:type="dxa"/>
              <w:left w:w="105" w:type="dxa"/>
              <w:bottom w:w="0" w:type="dxa"/>
              <w:right w:w="105" w:type="dxa"/>
            </w:tcMar>
            <w:vAlign w:val="center"/>
            <w:hideMark/>
          </w:tcPr>
          <w:p w14:paraId="00EADC64" w14:textId="290B0A18" w:rsidR="00E11AE9" w:rsidRPr="00C66769" w:rsidRDefault="006B66F0"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Kê khai theo quy định của Phụ lục ban hành kèm Nghị định</w:t>
            </w:r>
            <w:r w:rsidRPr="00C66769">
              <w:rPr>
                <w:rFonts w:ascii="Times New Roman" w:eastAsia="Times New Roman" w:hAnsi="Times New Roman" w:cs="Times New Roman"/>
                <w:sz w:val="28"/>
                <w:szCs w:val="28"/>
              </w:rPr>
              <w:t xml:space="preserve"> số 130/2020/NĐ-CP.</w:t>
            </w:r>
          </w:p>
        </w:tc>
      </w:tr>
      <w:tr w:rsidR="000B5CB6" w:rsidRPr="00C66769" w14:paraId="1A4F6F69" w14:textId="77777777" w:rsidTr="00F1067F">
        <w:tc>
          <w:tcPr>
            <w:tcW w:w="3139" w:type="dxa"/>
            <w:shd w:val="clear" w:color="auto" w:fill="FFFFFF"/>
            <w:tcMar>
              <w:top w:w="0" w:type="dxa"/>
              <w:left w:w="105" w:type="dxa"/>
              <w:bottom w:w="0" w:type="dxa"/>
              <w:right w:w="105" w:type="dxa"/>
            </w:tcMar>
            <w:vAlign w:val="center"/>
            <w:hideMark/>
          </w:tcPr>
          <w:p w14:paraId="51B9377D"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9. Tài khoản ở nước ngoài</w:t>
            </w:r>
          </w:p>
        </w:tc>
        <w:tc>
          <w:tcPr>
            <w:tcW w:w="6351" w:type="dxa"/>
            <w:shd w:val="clear" w:color="auto" w:fill="FFFFFF"/>
            <w:tcMar>
              <w:top w:w="0" w:type="dxa"/>
              <w:left w:w="105" w:type="dxa"/>
              <w:bottom w:w="0" w:type="dxa"/>
              <w:right w:w="105" w:type="dxa"/>
            </w:tcMar>
            <w:vAlign w:val="center"/>
            <w:hideMark/>
          </w:tcPr>
          <w:p w14:paraId="4992A84D" w14:textId="278F01AD" w:rsidR="00E11AE9" w:rsidRPr="00C66769" w:rsidRDefault="006B66F0"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Kê khai theo quy định của Phụ lục ban hành kèm Nghị định</w:t>
            </w:r>
            <w:r w:rsidRPr="00C66769">
              <w:rPr>
                <w:rFonts w:ascii="Times New Roman" w:eastAsia="Times New Roman" w:hAnsi="Times New Roman" w:cs="Times New Roman"/>
                <w:sz w:val="28"/>
                <w:szCs w:val="28"/>
              </w:rPr>
              <w:t xml:space="preserve"> số 130/2020/NĐ-CP.</w:t>
            </w:r>
          </w:p>
        </w:tc>
      </w:tr>
      <w:tr w:rsidR="000B5CB6" w:rsidRPr="00C66769" w14:paraId="713A1B46" w14:textId="77777777" w:rsidTr="00F1067F">
        <w:tc>
          <w:tcPr>
            <w:tcW w:w="3139" w:type="dxa"/>
            <w:shd w:val="clear" w:color="auto" w:fill="FFFFFF"/>
            <w:tcMar>
              <w:top w:w="0" w:type="dxa"/>
              <w:left w:w="105" w:type="dxa"/>
              <w:bottom w:w="0" w:type="dxa"/>
              <w:right w:w="105" w:type="dxa"/>
            </w:tcMar>
            <w:vAlign w:val="center"/>
            <w:hideMark/>
          </w:tcPr>
          <w:p w14:paraId="7471D606" w14:textId="77777777" w:rsidR="00E11AE9" w:rsidRPr="00C66769" w:rsidRDefault="00E11AE9" w:rsidP="00E11AE9">
            <w:pPr>
              <w:spacing w:before="120" w:after="120" w:line="240" w:lineRule="auto"/>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10. Tổng thu nhập giữa hai lần kê khai</w:t>
            </w:r>
          </w:p>
        </w:tc>
        <w:tc>
          <w:tcPr>
            <w:tcW w:w="6351" w:type="dxa"/>
            <w:shd w:val="clear" w:color="auto" w:fill="FFFFFF"/>
            <w:tcMar>
              <w:top w:w="0" w:type="dxa"/>
              <w:left w:w="105" w:type="dxa"/>
              <w:bottom w:w="0" w:type="dxa"/>
              <w:right w:w="105" w:type="dxa"/>
            </w:tcMar>
            <w:vAlign w:val="center"/>
            <w:hideMark/>
          </w:tcPr>
          <w:p w14:paraId="4E2C9DF0" w14:textId="39CE7243" w:rsidR="00E11AE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w:t>
            </w:r>
            <w:r w:rsidR="006B66F0" w:rsidRPr="00C66769">
              <w:rPr>
                <w:rFonts w:ascii="Times New Roman" w:hAnsi="Times New Roman" w:cs="Times New Roman"/>
                <w:sz w:val="26"/>
                <w:szCs w:val="28"/>
              </w:rPr>
              <w:t>Đối với kê khai lần đầu thì không phải kê khai mục này</w:t>
            </w:r>
            <w:r w:rsidRPr="00C66769">
              <w:rPr>
                <w:rFonts w:ascii="Times New Roman" w:eastAsia="Times New Roman" w:hAnsi="Times New Roman" w:cs="Times New Roman"/>
                <w:sz w:val="26"/>
                <w:szCs w:val="26"/>
              </w:rPr>
              <w:t>.</w:t>
            </w:r>
          </w:p>
          <w:p w14:paraId="40025513" w14:textId="2EE26D71" w:rsidR="000F3C4E" w:rsidRPr="00C66769" w:rsidRDefault="000F3C4E" w:rsidP="00E43130">
            <w:pPr>
              <w:spacing w:before="120" w:after="120" w:line="240" w:lineRule="auto"/>
              <w:ind w:firstLine="4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F3C4E">
              <w:rPr>
                <w:rFonts w:ascii="Times New Roman" w:eastAsia="Times New Roman" w:hAnsi="Times New Roman" w:cs="Times New Roman"/>
                <w:sz w:val="26"/>
                <w:szCs w:val="26"/>
              </w:rPr>
              <w:t>Từ lần kê khai thứ hai trở đi phải kê khai toàn bộ các khoản thu nhập của người kê khai, của vợ/chồng và con chưa thành niên của người kê khai tính từ mốc thời điểm kê khai trước đó đến ngày 15/12 của kỳ kê khai hiện tại</w:t>
            </w:r>
            <w:r w:rsidR="00075316">
              <w:rPr>
                <w:rFonts w:ascii="Times New Roman" w:eastAsia="Times New Roman" w:hAnsi="Times New Roman" w:cs="Times New Roman"/>
                <w:sz w:val="26"/>
                <w:szCs w:val="26"/>
              </w:rPr>
              <w:t>.</w:t>
            </w:r>
          </w:p>
          <w:p w14:paraId="2FB74518" w14:textId="77914A06"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iCs/>
                <w:sz w:val="26"/>
                <w:szCs w:val="26"/>
              </w:rPr>
              <w:t>Ví dụ:</w:t>
            </w:r>
            <w:r w:rsidRPr="00C66769">
              <w:rPr>
                <w:rFonts w:ascii="Times New Roman" w:eastAsia="Times New Roman" w:hAnsi="Times New Roman" w:cs="Times New Roman"/>
                <w:i/>
                <w:iCs/>
                <w:sz w:val="26"/>
                <w:szCs w:val="26"/>
              </w:rPr>
              <w:t xml:space="preserve"> Ông A </w:t>
            </w:r>
            <w:r w:rsidR="00075316">
              <w:rPr>
                <w:rFonts w:ascii="Times New Roman" w:eastAsia="Times New Roman" w:hAnsi="Times New Roman" w:cs="Times New Roman"/>
                <w:i/>
                <w:iCs/>
                <w:sz w:val="26"/>
                <w:szCs w:val="26"/>
              </w:rPr>
              <w:t>hoàn thành bản</w:t>
            </w:r>
            <w:r w:rsidRPr="00C66769">
              <w:rPr>
                <w:rFonts w:ascii="Times New Roman" w:eastAsia="Times New Roman" w:hAnsi="Times New Roman" w:cs="Times New Roman"/>
                <w:i/>
                <w:iCs/>
                <w:sz w:val="26"/>
                <w:szCs w:val="26"/>
              </w:rPr>
              <w:t xml:space="preserve"> kê khai lần </w:t>
            </w:r>
            <w:r w:rsidR="00075316">
              <w:rPr>
                <w:rFonts w:ascii="Times New Roman" w:eastAsia="Times New Roman" w:hAnsi="Times New Roman" w:cs="Times New Roman"/>
                <w:i/>
                <w:iCs/>
                <w:sz w:val="26"/>
                <w:szCs w:val="26"/>
              </w:rPr>
              <w:t>liền trước</w:t>
            </w:r>
            <w:r w:rsidRPr="00C66769">
              <w:rPr>
                <w:rFonts w:ascii="Times New Roman" w:eastAsia="Times New Roman" w:hAnsi="Times New Roman" w:cs="Times New Roman"/>
                <w:i/>
                <w:iCs/>
                <w:sz w:val="26"/>
                <w:szCs w:val="26"/>
              </w:rPr>
              <w:t xml:space="preserve"> vào ngày </w:t>
            </w:r>
            <w:r w:rsidR="00075316">
              <w:rPr>
                <w:rFonts w:ascii="Times New Roman" w:eastAsia="Times New Roman" w:hAnsi="Times New Roman" w:cs="Times New Roman"/>
                <w:i/>
                <w:iCs/>
                <w:sz w:val="26"/>
                <w:szCs w:val="26"/>
              </w:rPr>
              <w:t>30</w:t>
            </w:r>
            <w:r w:rsidRPr="00C66769">
              <w:rPr>
                <w:rFonts w:ascii="Times New Roman" w:eastAsia="Times New Roman" w:hAnsi="Times New Roman" w:cs="Times New Roman"/>
                <w:i/>
                <w:iCs/>
                <w:sz w:val="26"/>
                <w:szCs w:val="26"/>
              </w:rPr>
              <w:t>/</w:t>
            </w:r>
            <w:r w:rsidR="00075316">
              <w:rPr>
                <w:rFonts w:ascii="Times New Roman" w:eastAsia="Times New Roman" w:hAnsi="Times New Roman" w:cs="Times New Roman"/>
                <w:i/>
                <w:iCs/>
                <w:sz w:val="26"/>
                <w:szCs w:val="26"/>
              </w:rPr>
              <w:t>12</w:t>
            </w:r>
            <w:r w:rsidRPr="00C66769">
              <w:rPr>
                <w:rFonts w:ascii="Times New Roman" w:eastAsia="Times New Roman" w:hAnsi="Times New Roman" w:cs="Times New Roman"/>
                <w:i/>
                <w:iCs/>
                <w:sz w:val="26"/>
                <w:szCs w:val="26"/>
              </w:rPr>
              <w:t>/202</w:t>
            </w:r>
            <w:r w:rsidR="00075316">
              <w:rPr>
                <w:rFonts w:ascii="Times New Roman" w:eastAsia="Times New Roman" w:hAnsi="Times New Roman" w:cs="Times New Roman"/>
                <w:i/>
                <w:iCs/>
                <w:sz w:val="26"/>
                <w:szCs w:val="26"/>
              </w:rPr>
              <w:t>2 (</w:t>
            </w:r>
            <w:r w:rsidR="00075316" w:rsidRPr="00C66769">
              <w:rPr>
                <w:rFonts w:ascii="Times New Roman" w:eastAsia="Times New Roman" w:hAnsi="Times New Roman" w:cs="Times New Roman"/>
                <w:i/>
                <w:iCs/>
                <w:sz w:val="26"/>
                <w:szCs w:val="26"/>
              </w:rPr>
              <w:t>ông A thuộc diện kê khai hằng năm</w:t>
            </w:r>
            <w:r w:rsidR="00075316">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 Đến kỳ kê khai cuối năm 202</w:t>
            </w:r>
            <w:r w:rsidR="006D21D0" w:rsidRPr="00C66769">
              <w:rPr>
                <w:rFonts w:ascii="Times New Roman" w:eastAsia="Times New Roman" w:hAnsi="Times New Roman" w:cs="Times New Roman"/>
                <w:i/>
                <w:iCs/>
                <w:sz w:val="26"/>
                <w:szCs w:val="26"/>
              </w:rPr>
              <w:t>3</w:t>
            </w:r>
            <w:r w:rsidRPr="00C66769">
              <w:rPr>
                <w:rFonts w:ascii="Times New Roman" w:eastAsia="Times New Roman" w:hAnsi="Times New Roman" w:cs="Times New Roman"/>
                <w:i/>
                <w:iCs/>
                <w:sz w:val="26"/>
                <w:szCs w:val="26"/>
              </w:rPr>
              <w:t xml:space="preserve">, </w:t>
            </w:r>
            <w:r w:rsidR="00075316">
              <w:rPr>
                <w:rFonts w:ascii="Times New Roman" w:eastAsia="Times New Roman" w:hAnsi="Times New Roman" w:cs="Times New Roman"/>
                <w:i/>
                <w:iCs/>
                <w:sz w:val="26"/>
                <w:szCs w:val="26"/>
              </w:rPr>
              <w:t>d</w:t>
            </w:r>
            <w:r w:rsidRPr="00C66769">
              <w:rPr>
                <w:rFonts w:ascii="Times New Roman" w:eastAsia="Times New Roman" w:hAnsi="Times New Roman" w:cs="Times New Roman"/>
                <w:i/>
                <w:iCs/>
                <w:sz w:val="26"/>
                <w:szCs w:val="26"/>
              </w:rPr>
              <w:t xml:space="preserve">o UBND tỉnh </w:t>
            </w:r>
            <w:r w:rsidR="00075316">
              <w:rPr>
                <w:rFonts w:ascii="Times New Roman" w:eastAsia="Times New Roman" w:hAnsi="Times New Roman" w:cs="Times New Roman"/>
                <w:i/>
                <w:iCs/>
                <w:sz w:val="26"/>
                <w:szCs w:val="26"/>
              </w:rPr>
              <w:t>thống nhất</w:t>
            </w:r>
            <w:r w:rsidRPr="00C66769">
              <w:rPr>
                <w:rFonts w:ascii="Times New Roman" w:eastAsia="Times New Roman" w:hAnsi="Times New Roman" w:cs="Times New Roman"/>
                <w:i/>
                <w:iCs/>
                <w:sz w:val="26"/>
                <w:szCs w:val="26"/>
              </w:rPr>
              <w:t xml:space="preserve"> lấy mốc </w:t>
            </w:r>
            <w:r w:rsidRPr="00075316">
              <w:rPr>
                <w:rFonts w:ascii="Times New Roman" w:eastAsia="Times New Roman" w:hAnsi="Times New Roman" w:cs="Times New Roman"/>
                <w:i/>
                <w:iCs/>
                <w:color w:val="0000FF"/>
                <w:sz w:val="26"/>
                <w:szCs w:val="26"/>
              </w:rPr>
              <w:t xml:space="preserve">ngày </w:t>
            </w:r>
            <w:r w:rsidR="00075316" w:rsidRPr="00075316">
              <w:rPr>
                <w:rFonts w:ascii="Times New Roman" w:eastAsia="Times New Roman" w:hAnsi="Times New Roman" w:cs="Times New Roman"/>
                <w:i/>
                <w:iCs/>
                <w:color w:val="0000FF"/>
                <w:sz w:val="26"/>
                <w:szCs w:val="26"/>
              </w:rPr>
              <w:t>15/12</w:t>
            </w:r>
            <w:r w:rsidRPr="00075316">
              <w:rPr>
                <w:rFonts w:ascii="Times New Roman" w:eastAsia="Times New Roman" w:hAnsi="Times New Roman" w:cs="Times New Roman"/>
                <w:i/>
                <w:iCs/>
                <w:color w:val="0000FF"/>
                <w:sz w:val="26"/>
                <w:szCs w:val="26"/>
              </w:rPr>
              <w:t xml:space="preserve"> hằng năm </w:t>
            </w:r>
            <w:r w:rsidR="00075316" w:rsidRPr="00075316">
              <w:rPr>
                <w:rFonts w:ascii="Times New Roman" w:eastAsia="Times New Roman" w:hAnsi="Times New Roman" w:cs="Times New Roman"/>
                <w:i/>
                <w:iCs/>
                <w:color w:val="0000FF"/>
                <w:sz w:val="26"/>
                <w:szCs w:val="26"/>
              </w:rPr>
              <w:t>(Kế hoạch số 181/KH-UBND ngày 28/11/2023)</w:t>
            </w:r>
            <w:r w:rsidR="00075316" w:rsidRPr="00CD6744">
              <w:rPr>
                <w:rFonts w:ascii="Times New Roman" w:eastAsia="Times New Roman" w:hAnsi="Times New Roman" w:cs="Times New Roman"/>
                <w:i/>
                <w:iCs/>
                <w:sz w:val="26"/>
                <w:szCs w:val="26"/>
              </w:rPr>
              <w:t xml:space="preserve"> </w:t>
            </w:r>
            <w:r w:rsidRPr="00C66769">
              <w:rPr>
                <w:rFonts w:ascii="Times New Roman" w:eastAsia="Times New Roman" w:hAnsi="Times New Roman" w:cs="Times New Roman"/>
                <w:i/>
                <w:iCs/>
                <w:sz w:val="26"/>
                <w:szCs w:val="26"/>
              </w:rPr>
              <w:t xml:space="preserve">là mốc chốt số liệu kê khai hằng năm, theo đó tổng thu nhập giữa hai lần kê khai của ông A sẽ </w:t>
            </w:r>
            <w:r w:rsidRPr="00075316">
              <w:rPr>
                <w:rFonts w:ascii="Times New Roman" w:eastAsia="Times New Roman" w:hAnsi="Times New Roman" w:cs="Times New Roman"/>
                <w:i/>
                <w:iCs/>
                <w:color w:val="0000FF"/>
                <w:sz w:val="26"/>
                <w:szCs w:val="26"/>
              </w:rPr>
              <w:t xml:space="preserve">tính từ ngày </w:t>
            </w:r>
            <w:r w:rsidR="00075316" w:rsidRPr="00075316">
              <w:rPr>
                <w:rFonts w:ascii="Times New Roman" w:eastAsia="Times New Roman" w:hAnsi="Times New Roman" w:cs="Times New Roman"/>
                <w:i/>
                <w:iCs/>
                <w:color w:val="0000FF"/>
                <w:sz w:val="26"/>
                <w:szCs w:val="26"/>
              </w:rPr>
              <w:t>30</w:t>
            </w:r>
            <w:r w:rsidRPr="00075316">
              <w:rPr>
                <w:rFonts w:ascii="Times New Roman" w:eastAsia="Times New Roman" w:hAnsi="Times New Roman" w:cs="Times New Roman"/>
                <w:i/>
                <w:iCs/>
                <w:color w:val="0000FF"/>
                <w:sz w:val="26"/>
                <w:szCs w:val="26"/>
              </w:rPr>
              <w:t>/</w:t>
            </w:r>
            <w:r w:rsidR="00075316" w:rsidRPr="00075316">
              <w:rPr>
                <w:rFonts w:ascii="Times New Roman" w:eastAsia="Times New Roman" w:hAnsi="Times New Roman" w:cs="Times New Roman"/>
                <w:i/>
                <w:iCs/>
                <w:color w:val="0000FF"/>
                <w:sz w:val="26"/>
                <w:szCs w:val="26"/>
              </w:rPr>
              <w:t>12</w:t>
            </w:r>
            <w:r w:rsidRPr="00075316">
              <w:rPr>
                <w:rFonts w:ascii="Times New Roman" w:eastAsia="Times New Roman" w:hAnsi="Times New Roman" w:cs="Times New Roman"/>
                <w:i/>
                <w:iCs/>
                <w:color w:val="0000FF"/>
                <w:sz w:val="26"/>
                <w:szCs w:val="26"/>
              </w:rPr>
              <w:t>/202</w:t>
            </w:r>
            <w:r w:rsidR="00075316" w:rsidRPr="00075316">
              <w:rPr>
                <w:rFonts w:ascii="Times New Roman" w:eastAsia="Times New Roman" w:hAnsi="Times New Roman" w:cs="Times New Roman"/>
                <w:i/>
                <w:iCs/>
                <w:color w:val="0000FF"/>
                <w:sz w:val="26"/>
                <w:szCs w:val="26"/>
              </w:rPr>
              <w:t>2</w:t>
            </w:r>
            <w:r w:rsidRPr="00075316">
              <w:rPr>
                <w:rFonts w:ascii="Times New Roman" w:eastAsia="Times New Roman" w:hAnsi="Times New Roman" w:cs="Times New Roman"/>
                <w:i/>
                <w:iCs/>
                <w:color w:val="0000FF"/>
                <w:sz w:val="26"/>
                <w:szCs w:val="26"/>
              </w:rPr>
              <w:t xml:space="preserve"> đến ngày </w:t>
            </w:r>
            <w:r w:rsidR="00075316" w:rsidRPr="00075316">
              <w:rPr>
                <w:rFonts w:ascii="Times New Roman" w:eastAsia="Times New Roman" w:hAnsi="Times New Roman" w:cs="Times New Roman"/>
                <w:i/>
                <w:iCs/>
                <w:color w:val="0000FF"/>
                <w:sz w:val="26"/>
                <w:szCs w:val="26"/>
              </w:rPr>
              <w:t>15/12</w:t>
            </w:r>
            <w:r w:rsidRPr="00075316">
              <w:rPr>
                <w:rFonts w:ascii="Times New Roman" w:eastAsia="Times New Roman" w:hAnsi="Times New Roman" w:cs="Times New Roman"/>
                <w:i/>
                <w:iCs/>
                <w:color w:val="0000FF"/>
                <w:sz w:val="26"/>
                <w:szCs w:val="26"/>
              </w:rPr>
              <w:t>/202</w:t>
            </w:r>
            <w:r w:rsidR="006D21D0" w:rsidRPr="00075316">
              <w:rPr>
                <w:rFonts w:ascii="Times New Roman" w:eastAsia="Times New Roman" w:hAnsi="Times New Roman" w:cs="Times New Roman"/>
                <w:i/>
                <w:iCs/>
                <w:color w:val="0000FF"/>
                <w:sz w:val="26"/>
                <w:szCs w:val="26"/>
              </w:rPr>
              <w:t>3</w:t>
            </w:r>
            <w:r w:rsidRPr="00C66769">
              <w:rPr>
                <w:rFonts w:ascii="Times New Roman" w:eastAsia="Times New Roman" w:hAnsi="Times New Roman" w:cs="Times New Roman"/>
                <w:i/>
                <w:iCs/>
                <w:sz w:val="26"/>
                <w:szCs w:val="26"/>
              </w:rPr>
              <w:t>. Sang năm 202</w:t>
            </w:r>
            <w:r w:rsidR="006D21D0" w:rsidRPr="00C66769">
              <w:rPr>
                <w:rFonts w:ascii="Times New Roman" w:eastAsia="Times New Roman" w:hAnsi="Times New Roman" w:cs="Times New Roman"/>
                <w:i/>
                <w:iCs/>
                <w:sz w:val="26"/>
                <w:szCs w:val="26"/>
              </w:rPr>
              <w:t>4</w:t>
            </w:r>
            <w:r w:rsidRPr="00C66769">
              <w:rPr>
                <w:rFonts w:ascii="Times New Roman" w:eastAsia="Times New Roman" w:hAnsi="Times New Roman" w:cs="Times New Roman"/>
                <w:i/>
                <w:iCs/>
                <w:sz w:val="26"/>
                <w:szCs w:val="26"/>
              </w:rPr>
              <w:t xml:space="preserve">, tổng thu nhập giữa hai lần kê khai của ông A sẽ tính từ ngày </w:t>
            </w:r>
            <w:r w:rsidR="00075316">
              <w:rPr>
                <w:rFonts w:ascii="Times New Roman" w:eastAsia="Times New Roman" w:hAnsi="Times New Roman" w:cs="Times New Roman"/>
                <w:i/>
                <w:iCs/>
                <w:sz w:val="26"/>
                <w:szCs w:val="26"/>
              </w:rPr>
              <w:t>16</w:t>
            </w:r>
            <w:r w:rsidRPr="00C66769">
              <w:rPr>
                <w:rFonts w:ascii="Times New Roman" w:eastAsia="Times New Roman" w:hAnsi="Times New Roman" w:cs="Times New Roman"/>
                <w:i/>
                <w:iCs/>
                <w:sz w:val="26"/>
                <w:szCs w:val="26"/>
              </w:rPr>
              <w:t>/1</w:t>
            </w:r>
            <w:r w:rsidR="006D21D0" w:rsidRPr="00C66769">
              <w:rPr>
                <w:rFonts w:ascii="Times New Roman" w:eastAsia="Times New Roman" w:hAnsi="Times New Roman" w:cs="Times New Roman"/>
                <w:i/>
                <w:iCs/>
                <w:sz w:val="26"/>
                <w:szCs w:val="26"/>
              </w:rPr>
              <w:t>2</w:t>
            </w:r>
            <w:r w:rsidRPr="00C66769">
              <w:rPr>
                <w:rFonts w:ascii="Times New Roman" w:eastAsia="Times New Roman" w:hAnsi="Times New Roman" w:cs="Times New Roman"/>
                <w:i/>
                <w:iCs/>
                <w:sz w:val="26"/>
                <w:szCs w:val="26"/>
              </w:rPr>
              <w:t>/202</w:t>
            </w:r>
            <w:r w:rsidR="006D21D0" w:rsidRPr="00C66769">
              <w:rPr>
                <w:rFonts w:ascii="Times New Roman" w:eastAsia="Times New Roman" w:hAnsi="Times New Roman" w:cs="Times New Roman"/>
                <w:i/>
                <w:iCs/>
                <w:sz w:val="26"/>
                <w:szCs w:val="26"/>
              </w:rPr>
              <w:t>3</w:t>
            </w:r>
            <w:r w:rsidRPr="00C66769">
              <w:rPr>
                <w:rFonts w:ascii="Times New Roman" w:eastAsia="Times New Roman" w:hAnsi="Times New Roman" w:cs="Times New Roman"/>
                <w:i/>
                <w:iCs/>
                <w:sz w:val="26"/>
                <w:szCs w:val="26"/>
              </w:rPr>
              <w:t xml:space="preserve"> đến ngày </w:t>
            </w:r>
            <w:r w:rsidR="00075316">
              <w:rPr>
                <w:rFonts w:ascii="Times New Roman" w:eastAsia="Times New Roman" w:hAnsi="Times New Roman" w:cs="Times New Roman"/>
                <w:i/>
                <w:iCs/>
                <w:sz w:val="26"/>
                <w:szCs w:val="26"/>
              </w:rPr>
              <w:t>15/12</w:t>
            </w:r>
            <w:r w:rsidRPr="00C66769">
              <w:rPr>
                <w:rFonts w:ascii="Times New Roman" w:eastAsia="Times New Roman" w:hAnsi="Times New Roman" w:cs="Times New Roman"/>
                <w:i/>
                <w:iCs/>
                <w:sz w:val="26"/>
                <w:szCs w:val="26"/>
              </w:rPr>
              <w:t>/202</w:t>
            </w:r>
            <w:r w:rsidR="006D21D0" w:rsidRPr="00C66769">
              <w:rPr>
                <w:rFonts w:ascii="Times New Roman" w:eastAsia="Times New Roman" w:hAnsi="Times New Roman" w:cs="Times New Roman"/>
                <w:i/>
                <w:iCs/>
                <w:sz w:val="26"/>
                <w:szCs w:val="26"/>
              </w:rPr>
              <w:t>4</w:t>
            </w:r>
            <w:r w:rsidRPr="00C66769">
              <w:rPr>
                <w:rFonts w:ascii="Times New Roman" w:eastAsia="Times New Roman" w:hAnsi="Times New Roman" w:cs="Times New Roman"/>
                <w:i/>
                <w:iCs/>
                <w:sz w:val="26"/>
                <w:szCs w:val="26"/>
              </w:rPr>
              <w:t>.</w:t>
            </w:r>
          </w:p>
          <w:p w14:paraId="24E279F8" w14:textId="1FCD8924"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Thu nhập gồm các khoản: Lương, phụ cấp, thưởng, thù lao, </w:t>
            </w:r>
            <w:r w:rsidR="000F3C4E">
              <w:rPr>
                <w:rFonts w:ascii="Times New Roman" w:eastAsia="Times New Roman" w:hAnsi="Times New Roman" w:cs="Times New Roman"/>
                <w:sz w:val="26"/>
                <w:szCs w:val="26"/>
              </w:rPr>
              <w:t xml:space="preserve">được </w:t>
            </w:r>
            <w:r w:rsidRPr="00C66769">
              <w:rPr>
                <w:rFonts w:ascii="Times New Roman" w:eastAsia="Times New Roman" w:hAnsi="Times New Roman" w:cs="Times New Roman"/>
                <w:sz w:val="26"/>
                <w:szCs w:val="26"/>
              </w:rPr>
              <w:t xml:space="preserve">cho, tặng, biếu, thừa kế, tiền thu do bán tài sản, thu nhập hưởng lợi từ các khoản đầu tư, </w:t>
            </w:r>
            <w:r w:rsidR="000F3C4E">
              <w:rPr>
                <w:rFonts w:ascii="Times New Roman" w:eastAsia="Times New Roman" w:hAnsi="Times New Roman" w:cs="Times New Roman"/>
                <w:sz w:val="26"/>
                <w:szCs w:val="26"/>
              </w:rPr>
              <w:t xml:space="preserve">kinh doanh, </w:t>
            </w:r>
            <w:r w:rsidRPr="00C66769">
              <w:rPr>
                <w:rFonts w:ascii="Times New Roman" w:eastAsia="Times New Roman" w:hAnsi="Times New Roman" w:cs="Times New Roman"/>
                <w:sz w:val="26"/>
                <w:szCs w:val="26"/>
              </w:rPr>
              <w:t>phát minh, sáng chế, các khoản thu nhập khác. Nếu thu nhập là ngoại tệ hoặc tài sản khác thì ghi rõ giá trị và quy đổi sang VNĐ theo tỷ giá tại thời điểm kê khai.</w:t>
            </w:r>
          </w:p>
          <w:p w14:paraId="1F6DE72D"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Kê khai riêng tổng thu nhập theo 04 nội dung:</w:t>
            </w:r>
          </w:p>
          <w:p w14:paraId="564A7925" w14:textId="200C2404" w:rsidR="00E11AE9" w:rsidRPr="00DC6E39" w:rsidRDefault="00DC6E39" w:rsidP="00E43130">
            <w:pPr>
              <w:spacing w:before="120" w:after="120" w:line="240" w:lineRule="auto"/>
              <w:ind w:firstLine="4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w:t>
            </w:r>
            <w:r w:rsidR="00E11AE9" w:rsidRPr="00C66769">
              <w:rPr>
                <w:rFonts w:ascii="Times New Roman" w:eastAsia="Times New Roman" w:hAnsi="Times New Roman" w:cs="Times New Roman"/>
                <w:sz w:val="26"/>
                <w:szCs w:val="26"/>
              </w:rPr>
              <w:t xml:space="preserve"> Tổng thu nhập của người kê khai: Ghi tổng thu nhập của người kê khai trong kỳ kê khai </w:t>
            </w:r>
            <w:r w:rsidR="004723E0" w:rsidRPr="00DC6E39">
              <w:rPr>
                <w:rFonts w:ascii="Times New Roman" w:eastAsia="Times New Roman" w:hAnsi="Times New Roman" w:cs="Times New Roman"/>
                <w:sz w:val="26"/>
                <w:szCs w:val="26"/>
              </w:rPr>
              <w:t>(</w:t>
            </w:r>
            <w:r w:rsidR="00E11AE9" w:rsidRPr="00DC6E39">
              <w:rPr>
                <w:rFonts w:ascii="Times New Roman" w:eastAsia="Times New Roman" w:hAnsi="Times New Roman" w:cs="Times New Roman"/>
                <w:sz w:val="26"/>
                <w:szCs w:val="26"/>
              </w:rPr>
              <w:t>không liệt kê chi tiết từng khoản</w:t>
            </w:r>
            <w:r w:rsidR="004723E0" w:rsidRPr="00DC6E39">
              <w:rPr>
                <w:rFonts w:ascii="Times New Roman" w:eastAsia="Times New Roman" w:hAnsi="Times New Roman" w:cs="Times New Roman"/>
                <w:sz w:val="26"/>
                <w:szCs w:val="26"/>
              </w:rPr>
              <w:t>)</w:t>
            </w:r>
            <w:r w:rsidR="00E11AE9" w:rsidRPr="00DC6E39">
              <w:rPr>
                <w:rFonts w:ascii="Times New Roman" w:eastAsia="Times New Roman" w:hAnsi="Times New Roman" w:cs="Times New Roman"/>
                <w:sz w:val="26"/>
                <w:szCs w:val="26"/>
              </w:rPr>
              <w:t>.</w:t>
            </w:r>
          </w:p>
          <w:p w14:paraId="02166B71" w14:textId="08CDEA3A" w:rsidR="00E11AE9" w:rsidRPr="00C66769" w:rsidRDefault="00DC6E39" w:rsidP="00E43130">
            <w:pPr>
              <w:spacing w:before="120" w:after="120" w:line="240" w:lineRule="auto"/>
              <w:ind w:firstLine="4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E11AE9" w:rsidRPr="00C66769">
              <w:rPr>
                <w:rFonts w:ascii="Times New Roman" w:eastAsia="Times New Roman" w:hAnsi="Times New Roman" w:cs="Times New Roman"/>
                <w:sz w:val="26"/>
                <w:szCs w:val="26"/>
              </w:rPr>
              <w:t xml:space="preserve"> Tổng thu nhập của vợ/chồng người kê khai: </w:t>
            </w:r>
            <w:r w:rsidR="004723E0" w:rsidRPr="00C66769">
              <w:rPr>
                <w:rFonts w:ascii="Times New Roman" w:eastAsia="Times New Roman" w:hAnsi="Times New Roman" w:cs="Times New Roman"/>
                <w:sz w:val="26"/>
                <w:szCs w:val="26"/>
              </w:rPr>
              <w:t>kê khai t</w:t>
            </w:r>
            <w:r w:rsidR="00E11AE9" w:rsidRPr="00C66769">
              <w:rPr>
                <w:rFonts w:ascii="Times New Roman" w:eastAsia="Times New Roman" w:hAnsi="Times New Roman" w:cs="Times New Roman"/>
                <w:sz w:val="26"/>
                <w:szCs w:val="26"/>
              </w:rPr>
              <w:t>ương tự như trên.</w:t>
            </w:r>
          </w:p>
          <w:p w14:paraId="31249037" w14:textId="5D746603" w:rsidR="00E11AE9" w:rsidRPr="00C66769" w:rsidRDefault="00DC6E39" w:rsidP="00E43130">
            <w:pPr>
              <w:spacing w:before="120" w:after="120" w:line="240" w:lineRule="auto"/>
              <w:ind w:firstLine="4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E11AE9" w:rsidRPr="00C66769">
              <w:rPr>
                <w:rFonts w:ascii="Times New Roman" w:eastAsia="Times New Roman" w:hAnsi="Times New Roman" w:cs="Times New Roman"/>
                <w:sz w:val="26"/>
                <w:szCs w:val="26"/>
              </w:rPr>
              <w:t xml:space="preserve"> Tổng thu nhập của con chưa thành niên</w:t>
            </w:r>
            <w:r w:rsidR="004723E0" w:rsidRPr="00C66769">
              <w:rPr>
                <w:rFonts w:ascii="Times New Roman" w:eastAsia="Times New Roman" w:hAnsi="Times New Roman" w:cs="Times New Roman"/>
                <w:sz w:val="26"/>
                <w:szCs w:val="26"/>
              </w:rPr>
              <w:t xml:space="preserve">, bao gồm con nuôi hợp pháp </w:t>
            </w:r>
            <w:r w:rsidR="004723E0" w:rsidRPr="00DC6E39">
              <w:rPr>
                <w:rFonts w:ascii="Times New Roman" w:eastAsia="Times New Roman" w:hAnsi="Times New Roman" w:cs="Times New Roman"/>
                <w:sz w:val="26"/>
                <w:szCs w:val="26"/>
              </w:rPr>
              <w:t>(nếu có)</w:t>
            </w:r>
            <w:r w:rsidR="00E11AE9" w:rsidRPr="00DC6E39">
              <w:rPr>
                <w:rFonts w:ascii="Times New Roman" w:eastAsia="Times New Roman" w:hAnsi="Times New Roman" w:cs="Times New Roman"/>
                <w:sz w:val="26"/>
                <w:szCs w:val="26"/>
              </w:rPr>
              <w:t>:</w:t>
            </w:r>
            <w:r w:rsidR="00E11AE9" w:rsidRPr="00C66769">
              <w:rPr>
                <w:rFonts w:ascii="Times New Roman" w:eastAsia="Times New Roman" w:hAnsi="Times New Roman" w:cs="Times New Roman"/>
                <w:sz w:val="26"/>
                <w:szCs w:val="26"/>
              </w:rPr>
              <w:t xml:space="preserve"> </w:t>
            </w:r>
            <w:r w:rsidR="004723E0" w:rsidRPr="00C66769">
              <w:rPr>
                <w:rFonts w:ascii="Times New Roman" w:eastAsia="Times New Roman" w:hAnsi="Times New Roman" w:cs="Times New Roman"/>
                <w:sz w:val="26"/>
                <w:szCs w:val="26"/>
              </w:rPr>
              <w:t>kê khai tương tự như trên</w:t>
            </w:r>
            <w:r w:rsidR="00E11AE9" w:rsidRPr="00C66769">
              <w:rPr>
                <w:rFonts w:ascii="Times New Roman" w:eastAsia="Times New Roman" w:hAnsi="Times New Roman" w:cs="Times New Roman"/>
                <w:sz w:val="26"/>
                <w:szCs w:val="26"/>
              </w:rPr>
              <w:t>.</w:t>
            </w:r>
          </w:p>
          <w:p w14:paraId="62BD505E" w14:textId="1516206D" w:rsidR="00E11AE9" w:rsidRPr="00C66769" w:rsidRDefault="00DC6E39" w:rsidP="00E43130">
            <w:pPr>
              <w:spacing w:before="120" w:after="120" w:line="240" w:lineRule="auto"/>
              <w:ind w:firstLine="4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E11AE9" w:rsidRPr="00C66769">
              <w:rPr>
                <w:rFonts w:ascii="Times New Roman" w:eastAsia="Times New Roman" w:hAnsi="Times New Roman" w:cs="Times New Roman"/>
                <w:sz w:val="26"/>
                <w:szCs w:val="26"/>
              </w:rPr>
              <w:t xml:space="preserve"> Tổng các khoản thu nhập chung: </w:t>
            </w:r>
            <w:r w:rsidR="004723E0" w:rsidRPr="00C66769">
              <w:rPr>
                <w:rFonts w:ascii="Times New Roman" w:hAnsi="Times New Roman" w:cs="Times New Roman"/>
                <w:sz w:val="26"/>
                <w:szCs w:val="26"/>
              </w:rPr>
              <w:t>Trong trường hợp có những khoản thu nhập chung mà không thể tách riêng thành thu nhập của từng cá nhân thì ghi tổng thu nhập chung vào mục này</w:t>
            </w:r>
            <w:r w:rsidR="002F6309">
              <w:rPr>
                <w:rFonts w:ascii="Times New Roman" w:hAnsi="Times New Roman" w:cs="Times New Roman"/>
                <w:sz w:val="26"/>
                <w:szCs w:val="26"/>
              </w:rPr>
              <w:t>.</w:t>
            </w:r>
            <w:r w:rsidR="004723E0" w:rsidRPr="00C66769">
              <w:rPr>
                <w:rFonts w:ascii="Times New Roman" w:eastAsia="Times New Roman" w:hAnsi="Times New Roman" w:cs="Times New Roman"/>
                <w:sz w:val="26"/>
                <w:szCs w:val="26"/>
              </w:rPr>
              <w:t xml:space="preserve"> </w:t>
            </w:r>
            <w:r w:rsidR="002F6309" w:rsidRPr="002F6309">
              <w:rPr>
                <w:rFonts w:ascii="Times New Roman" w:eastAsia="Times New Roman" w:hAnsi="Times New Roman" w:cs="Times New Roman"/>
                <w:b/>
                <w:sz w:val="26"/>
                <w:szCs w:val="26"/>
              </w:rPr>
              <w:t>Lưu ý:</w:t>
            </w:r>
            <w:r w:rsidR="002F6309">
              <w:rPr>
                <w:rFonts w:ascii="Times New Roman" w:eastAsia="Times New Roman" w:hAnsi="Times New Roman" w:cs="Times New Roman"/>
                <w:sz w:val="26"/>
                <w:szCs w:val="26"/>
              </w:rPr>
              <w:t xml:space="preserve"> </w:t>
            </w:r>
            <w:r w:rsidR="00E11AE9" w:rsidRPr="009457A1">
              <w:rPr>
                <w:rFonts w:ascii="Times New Roman" w:eastAsia="Times New Roman" w:hAnsi="Times New Roman" w:cs="Times New Roman"/>
                <w:i/>
                <w:sz w:val="26"/>
                <w:szCs w:val="26"/>
              </w:rPr>
              <w:t xml:space="preserve">Phần này không phải là tổng của 03 thu nhập </w:t>
            </w:r>
            <w:r w:rsidR="000F3C4E" w:rsidRPr="009457A1">
              <w:rPr>
                <w:rFonts w:ascii="Times New Roman" w:eastAsia="Times New Roman" w:hAnsi="Times New Roman" w:cs="Times New Roman"/>
                <w:i/>
                <w:sz w:val="26"/>
                <w:szCs w:val="26"/>
              </w:rPr>
              <w:t xml:space="preserve">nêu </w:t>
            </w:r>
            <w:r w:rsidR="00E11AE9" w:rsidRPr="009457A1">
              <w:rPr>
                <w:rFonts w:ascii="Times New Roman" w:eastAsia="Times New Roman" w:hAnsi="Times New Roman" w:cs="Times New Roman"/>
                <w:i/>
                <w:sz w:val="26"/>
                <w:szCs w:val="26"/>
              </w:rPr>
              <w:t>trên</w:t>
            </w:r>
            <w:r w:rsidR="00E11AE9" w:rsidRPr="00C66769">
              <w:rPr>
                <w:rFonts w:ascii="Times New Roman" w:eastAsia="Times New Roman" w:hAnsi="Times New Roman" w:cs="Times New Roman"/>
                <w:sz w:val="26"/>
                <w:szCs w:val="26"/>
              </w:rPr>
              <w:t>.</w:t>
            </w:r>
          </w:p>
          <w:p w14:paraId="13C11472" w14:textId="66D9E61C"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iCs/>
                <w:sz w:val="26"/>
                <w:szCs w:val="26"/>
              </w:rPr>
              <w:t>Ví dụ:</w:t>
            </w:r>
            <w:r w:rsidRPr="00C66769">
              <w:rPr>
                <w:rFonts w:ascii="Times New Roman" w:eastAsia="Times New Roman" w:hAnsi="Times New Roman" w:cs="Times New Roman"/>
                <w:i/>
                <w:iCs/>
                <w:sz w:val="26"/>
                <w:szCs w:val="26"/>
              </w:rPr>
              <w:t xml:space="preserve"> Ông A và vợ có 01 cửa tiệm tạp hóa</w:t>
            </w:r>
            <w:r w:rsidR="002D46BA"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 xml:space="preserve"> trong năm thu nhập phát sinh từ cửa tiệm tạp hóa này là 100 triệu đồng. Nếu ông A và vợ không thể xác định mỗi người chiếm bao nhiêu phần trong 100 triệu đồng này thì khoản thu nhập này được gọi là khoản thu nhập chung; do đó kê khai vào mục </w:t>
            </w:r>
            <w:r w:rsidR="00DC6E3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Tổng các khoản thu nhập chung</w:t>
            </w:r>
            <w:r w:rsidR="00DC6E3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w:t>
            </w:r>
          </w:p>
        </w:tc>
      </w:tr>
      <w:tr w:rsidR="000B5CB6" w:rsidRPr="00C66769" w14:paraId="466A10E5" w14:textId="77777777" w:rsidTr="00F1067F">
        <w:tc>
          <w:tcPr>
            <w:tcW w:w="3139" w:type="dxa"/>
            <w:shd w:val="clear" w:color="auto" w:fill="FFFFFF"/>
            <w:tcMar>
              <w:top w:w="0" w:type="dxa"/>
              <w:left w:w="105" w:type="dxa"/>
              <w:bottom w:w="0" w:type="dxa"/>
              <w:right w:w="105" w:type="dxa"/>
            </w:tcMar>
            <w:vAlign w:val="center"/>
            <w:hideMark/>
          </w:tcPr>
          <w:p w14:paraId="5D353FAB" w14:textId="77777777" w:rsidR="00E11AE9" w:rsidRPr="00C66769" w:rsidRDefault="00E11AE9" w:rsidP="00E11AE9">
            <w:pPr>
              <w:spacing w:before="120" w:after="120" w:line="240" w:lineRule="auto"/>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lastRenderedPageBreak/>
              <w:t>III. BIẾN ĐỘNG TÀI SẢN, THU NHẬP; GIẢI TRÌNH NGUỒN GỐC CỦA TÀI SẢN, THU NHẬP TĂNG THÊM</w:t>
            </w:r>
          </w:p>
        </w:tc>
        <w:tc>
          <w:tcPr>
            <w:tcW w:w="6351" w:type="dxa"/>
            <w:shd w:val="clear" w:color="auto" w:fill="FFFFFF"/>
            <w:tcMar>
              <w:top w:w="0" w:type="dxa"/>
              <w:left w:w="105" w:type="dxa"/>
              <w:bottom w:w="0" w:type="dxa"/>
              <w:right w:w="105" w:type="dxa"/>
            </w:tcMar>
            <w:vAlign w:val="center"/>
            <w:hideMark/>
          </w:tcPr>
          <w:p w14:paraId="5ED86B0C"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Thể hiện đúng thể thức quy định trong Phụ lục</w:t>
            </w:r>
          </w:p>
          <w:p w14:paraId="2F8F82BA" w14:textId="2B12E0ED"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Trường hợp nếu không có biến động về tài sản thì ghi rõ “Không có biến động” ngay sau tên mục III.</w:t>
            </w:r>
          </w:p>
          <w:p w14:paraId="2F96EB78"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Tại cột Tăng/giảm:</w:t>
            </w:r>
          </w:p>
          <w:p w14:paraId="4BD42286" w14:textId="3B668D49"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Cột số lượng tài sản: Thêm dấu (+) nếu tài sản tăng kèm theo số lượng tài sản; thêm dấu (-) nếu tài sản giảm kèm theo số lượng tài sản </w:t>
            </w:r>
            <w:r w:rsidRPr="00C66769">
              <w:rPr>
                <w:rFonts w:ascii="Times New Roman" w:eastAsia="Times New Roman" w:hAnsi="Times New Roman" w:cs="Times New Roman"/>
                <w:i/>
                <w:iCs/>
                <w:sz w:val="26"/>
                <w:szCs w:val="26"/>
              </w:rPr>
              <w:t xml:space="preserve">(Trừ mục </w:t>
            </w:r>
            <w:r w:rsidR="00E12617" w:rsidRPr="00C66769">
              <w:rPr>
                <w:rFonts w:ascii="Times New Roman" w:eastAsia="Times New Roman" w:hAnsi="Times New Roman" w:cs="Times New Roman"/>
                <w:i/>
                <w:iCs/>
                <w:sz w:val="26"/>
                <w:szCs w:val="26"/>
              </w:rPr>
              <w:t>9 “</w:t>
            </w:r>
            <w:r w:rsidRPr="00C66769">
              <w:rPr>
                <w:rFonts w:ascii="Times New Roman" w:eastAsia="Times New Roman" w:hAnsi="Times New Roman" w:cs="Times New Roman"/>
                <w:i/>
                <w:iCs/>
                <w:sz w:val="26"/>
                <w:szCs w:val="26"/>
              </w:rPr>
              <w:t>Tổng thu nhập giữa hai lần kê khai</w:t>
            </w:r>
            <w:r w:rsidR="00E12617"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sz w:val="26"/>
                <w:szCs w:val="26"/>
              </w:rPr>
              <w:t>.</w:t>
            </w:r>
          </w:p>
          <w:p w14:paraId="243D56E8"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sz w:val="26"/>
                <w:szCs w:val="26"/>
              </w:rPr>
              <w:t>Lưu ý:</w:t>
            </w:r>
            <w:r w:rsidRPr="00C66769">
              <w:rPr>
                <w:rFonts w:ascii="Times New Roman" w:eastAsia="Times New Roman" w:hAnsi="Times New Roman" w:cs="Times New Roman"/>
                <w:sz w:val="26"/>
                <w:szCs w:val="26"/>
              </w:rPr>
              <w:t xml:space="preserve"> Không có dấu (+) hoặc (-) là sai thể thức.</w:t>
            </w:r>
          </w:p>
          <w:p w14:paraId="603BCF28" w14:textId="057C4702"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Cột giá trị tài sản, thu nhập: Thể hiện giá trị tài sản như đã kê khai tại Phần II. Đối với những tài sản giảm </w:t>
            </w:r>
            <w:r w:rsidR="000C1E14" w:rsidRPr="000C1E14">
              <w:rPr>
                <w:rFonts w:ascii="Times New Roman" w:eastAsia="Times New Roman" w:hAnsi="Times New Roman" w:cs="Times New Roman"/>
                <w:iCs/>
                <w:sz w:val="26"/>
                <w:szCs w:val="26"/>
              </w:rPr>
              <w:t>(ví dụ như đã bán, cho, tặng người khác…)</w:t>
            </w:r>
            <w:r w:rsidR="000C1E14" w:rsidRPr="000C1E14">
              <w:rPr>
                <w:rFonts w:ascii="Times New Roman" w:eastAsia="Times New Roman" w:hAnsi="Times New Roman" w:cs="Times New Roman"/>
                <w:sz w:val="26"/>
                <w:szCs w:val="26"/>
              </w:rPr>
              <w:t> </w:t>
            </w:r>
            <w:r w:rsidRPr="000C1E14">
              <w:rPr>
                <w:rFonts w:ascii="Times New Roman" w:eastAsia="Times New Roman" w:hAnsi="Times New Roman" w:cs="Times New Roman"/>
                <w:sz w:val="26"/>
                <w:szCs w:val="26"/>
              </w:rPr>
              <w:t>không còn</w:t>
            </w:r>
            <w:r w:rsidRPr="00C66769">
              <w:rPr>
                <w:rFonts w:ascii="Times New Roman" w:eastAsia="Times New Roman" w:hAnsi="Times New Roman" w:cs="Times New Roman"/>
                <w:sz w:val="26"/>
                <w:szCs w:val="26"/>
              </w:rPr>
              <w:t xml:space="preserve"> thể hiện tại Phần II thì giá trị giảm phải là giá trị đã kê khai trong bản kê khai trước đó</w:t>
            </w:r>
            <w:r w:rsidR="000C1E14">
              <w:rPr>
                <w:rFonts w:ascii="Times New Roman" w:eastAsia="Times New Roman" w:hAnsi="Times New Roman" w:cs="Times New Roman"/>
                <w:sz w:val="26"/>
                <w:szCs w:val="26"/>
              </w:rPr>
              <w:t xml:space="preserve">, </w:t>
            </w:r>
            <w:r w:rsidR="000C1E14" w:rsidRPr="000C1E14">
              <w:rPr>
                <w:rFonts w:ascii="Times New Roman" w:eastAsia="Times New Roman" w:hAnsi="Times New Roman" w:cs="Times New Roman"/>
                <w:color w:val="0000FF"/>
                <w:sz w:val="26"/>
                <w:szCs w:val="26"/>
              </w:rPr>
              <w:t>không phải là</w:t>
            </w:r>
            <w:r w:rsidRPr="000C1E14">
              <w:rPr>
                <w:rFonts w:ascii="Times New Roman" w:eastAsia="Times New Roman" w:hAnsi="Times New Roman" w:cs="Times New Roman"/>
                <w:color w:val="0000FF"/>
                <w:sz w:val="26"/>
                <w:szCs w:val="26"/>
              </w:rPr>
              <w:t xml:space="preserve"> giá trị bán được </w:t>
            </w:r>
            <w:r w:rsidRPr="000C1E14">
              <w:rPr>
                <w:rFonts w:ascii="Times New Roman" w:eastAsia="Times New Roman" w:hAnsi="Times New Roman" w:cs="Times New Roman"/>
                <w:iCs/>
                <w:sz w:val="26"/>
                <w:szCs w:val="26"/>
              </w:rPr>
              <w:t>(trường hợp bán tài sản)</w:t>
            </w:r>
            <w:r w:rsidRPr="00C66769">
              <w:rPr>
                <w:rFonts w:ascii="Times New Roman" w:eastAsia="Times New Roman" w:hAnsi="Times New Roman" w:cs="Times New Roman"/>
                <w:sz w:val="26"/>
                <w:szCs w:val="26"/>
              </w:rPr>
              <w:t xml:space="preserve"> mà thể hiện số liệu này vào mục </w:t>
            </w:r>
            <w:r w:rsidR="000C1E14">
              <w:rPr>
                <w:rFonts w:ascii="Times New Roman" w:eastAsia="Times New Roman" w:hAnsi="Times New Roman" w:cs="Times New Roman"/>
                <w:sz w:val="26"/>
                <w:szCs w:val="26"/>
              </w:rPr>
              <w:t xml:space="preserve">“9. </w:t>
            </w:r>
            <w:r w:rsidRPr="00C66769">
              <w:rPr>
                <w:rFonts w:ascii="Times New Roman" w:eastAsia="Times New Roman" w:hAnsi="Times New Roman" w:cs="Times New Roman"/>
                <w:sz w:val="26"/>
                <w:szCs w:val="26"/>
              </w:rPr>
              <w:t>Tổng thu nhập giữa hai lần kê khai</w:t>
            </w:r>
            <w:r w:rsidR="000C1E14">
              <w:rPr>
                <w:rFonts w:ascii="Times New Roman" w:eastAsia="Times New Roman" w:hAnsi="Times New Roman" w:cs="Times New Roman"/>
                <w:sz w:val="26"/>
                <w:szCs w:val="26"/>
              </w:rPr>
              <w:t>”</w:t>
            </w:r>
            <w:r w:rsidRPr="00C66769">
              <w:rPr>
                <w:rFonts w:ascii="Times New Roman" w:eastAsia="Times New Roman" w:hAnsi="Times New Roman" w:cs="Times New Roman"/>
                <w:sz w:val="26"/>
                <w:szCs w:val="26"/>
              </w:rPr>
              <w:t>.</w:t>
            </w:r>
          </w:p>
          <w:p w14:paraId="7187194E" w14:textId="092CD084"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b/>
                <w:iCs/>
                <w:sz w:val="26"/>
                <w:szCs w:val="26"/>
              </w:rPr>
              <w:t>Ví dụ:</w:t>
            </w:r>
            <w:r w:rsidRPr="00C66769">
              <w:rPr>
                <w:rFonts w:ascii="Times New Roman" w:eastAsia="Times New Roman" w:hAnsi="Times New Roman" w:cs="Times New Roman"/>
                <w:i/>
                <w:iCs/>
                <w:sz w:val="26"/>
                <w:szCs w:val="26"/>
              </w:rPr>
              <w:t xml:space="preserve"> Ông A có 01 thửa đất, giá trị lúc mua là 500 triệu đồng và đã thể hiện trong bản kê khai hằng năm năm 202</w:t>
            </w:r>
            <w:r w:rsidR="00E12617" w:rsidRPr="00C66769">
              <w:rPr>
                <w:rFonts w:ascii="Times New Roman" w:eastAsia="Times New Roman" w:hAnsi="Times New Roman" w:cs="Times New Roman"/>
                <w:i/>
                <w:iCs/>
                <w:sz w:val="26"/>
                <w:szCs w:val="26"/>
              </w:rPr>
              <w:t>2</w:t>
            </w:r>
            <w:r w:rsidRPr="00C66769">
              <w:rPr>
                <w:rFonts w:ascii="Times New Roman" w:eastAsia="Times New Roman" w:hAnsi="Times New Roman" w:cs="Times New Roman"/>
                <w:i/>
                <w:iCs/>
                <w:sz w:val="26"/>
                <w:szCs w:val="26"/>
              </w:rPr>
              <w:t>. Sang năm 202</w:t>
            </w:r>
            <w:r w:rsidR="00E12617" w:rsidRPr="00C66769">
              <w:rPr>
                <w:rFonts w:ascii="Times New Roman" w:eastAsia="Times New Roman" w:hAnsi="Times New Roman" w:cs="Times New Roman"/>
                <w:i/>
                <w:iCs/>
                <w:sz w:val="26"/>
                <w:szCs w:val="26"/>
              </w:rPr>
              <w:t>3</w:t>
            </w:r>
            <w:r w:rsidRPr="00C66769">
              <w:rPr>
                <w:rFonts w:ascii="Times New Roman" w:eastAsia="Times New Roman" w:hAnsi="Times New Roman" w:cs="Times New Roman"/>
                <w:i/>
                <w:iCs/>
                <w:sz w:val="26"/>
                <w:szCs w:val="26"/>
              </w:rPr>
              <w:t xml:space="preserve">, ông A bán thửa đất này được 02 tỷ đồng. Như vậy, tại cột giá trị tài sản, thu nhập của thửa đất giảm này cần thể hiện là “-500 triệu đồng”; còn số tiền bán đất 02 tỷ đồng thì ghi vào mục </w:t>
            </w:r>
            <w:r w:rsidR="00E12617" w:rsidRPr="00C66769">
              <w:rPr>
                <w:rFonts w:ascii="Times New Roman" w:eastAsia="Times New Roman" w:hAnsi="Times New Roman" w:cs="Times New Roman"/>
                <w:i/>
                <w:iCs/>
                <w:sz w:val="26"/>
                <w:szCs w:val="26"/>
              </w:rPr>
              <w:t>“</w:t>
            </w:r>
            <w:r w:rsidR="000C1E14">
              <w:rPr>
                <w:rFonts w:ascii="Times New Roman" w:eastAsia="Times New Roman" w:hAnsi="Times New Roman" w:cs="Times New Roman"/>
                <w:i/>
                <w:iCs/>
                <w:sz w:val="26"/>
                <w:szCs w:val="26"/>
              </w:rPr>
              <w:t xml:space="preserve">9. </w:t>
            </w:r>
            <w:r w:rsidRPr="00C66769">
              <w:rPr>
                <w:rFonts w:ascii="Times New Roman" w:eastAsia="Times New Roman" w:hAnsi="Times New Roman" w:cs="Times New Roman"/>
                <w:i/>
                <w:iCs/>
                <w:sz w:val="26"/>
                <w:szCs w:val="26"/>
              </w:rPr>
              <w:t>Tổng thu nhập giữa hai lần kê khai</w:t>
            </w:r>
            <w:r w:rsidR="00E12617" w:rsidRPr="00C66769">
              <w:rPr>
                <w:rFonts w:ascii="Times New Roman" w:eastAsia="Times New Roman" w:hAnsi="Times New Roman" w:cs="Times New Roman"/>
                <w:i/>
                <w:iCs/>
                <w:sz w:val="26"/>
                <w:szCs w:val="26"/>
              </w:rPr>
              <w:t>”</w:t>
            </w:r>
            <w:r w:rsidRPr="00C66769">
              <w:rPr>
                <w:rFonts w:ascii="Times New Roman" w:eastAsia="Times New Roman" w:hAnsi="Times New Roman" w:cs="Times New Roman"/>
                <w:i/>
                <w:iCs/>
                <w:sz w:val="26"/>
                <w:szCs w:val="26"/>
              </w:rPr>
              <w:t>.</w:t>
            </w:r>
          </w:p>
          <w:p w14:paraId="66E2B520"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xml:space="preserve">- Tại cột Nội dung giải trình: Giải thích rõ ràng, chi tiết nguồn gốc, lý do tăng, giảm tài sản; nội dung phải khách quan, hợp lý và chi tiết trên tinh thần tạo điều kiện </w:t>
            </w:r>
            <w:r w:rsidRPr="00C66769">
              <w:rPr>
                <w:rFonts w:ascii="Times New Roman" w:eastAsia="Times New Roman" w:hAnsi="Times New Roman" w:cs="Times New Roman"/>
                <w:sz w:val="26"/>
                <w:szCs w:val="26"/>
              </w:rPr>
              <w:lastRenderedPageBreak/>
              <w:t>để cơ quan kiểm soát tài sản, thu nhập dễ dàng thực hiện việc xác minh.</w:t>
            </w:r>
          </w:p>
          <w:p w14:paraId="4771F22C"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Tổng thu nhập giữa hai lần kê khai (mục số 9, Phần III), đây là mục đặc thù nhất trong Phần III, không thể hiện biến động như với các mục khác nên thực hiện việc kê khai như sau:</w:t>
            </w:r>
          </w:p>
          <w:p w14:paraId="79644AE3" w14:textId="77777777"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Cột số lượng tài sản để trống;</w:t>
            </w:r>
          </w:p>
          <w:p w14:paraId="1799DC8E" w14:textId="164EB45E" w:rsidR="00E11AE9" w:rsidRPr="00C6676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Cột giá trị tài sản, thu nhập thể hiện dấu (+) kèm theo tổng thu nhập của 04 thu nhập cộng lại đã được kê khai tại mục số 10 Phần II;</w:t>
            </w:r>
          </w:p>
          <w:p w14:paraId="766E78DF" w14:textId="77777777" w:rsidR="00E11AE9" w:rsidRDefault="00E11AE9" w:rsidP="00E43130">
            <w:pPr>
              <w:spacing w:before="120" w:after="120" w:line="240" w:lineRule="auto"/>
              <w:ind w:firstLine="463"/>
              <w:jc w:val="both"/>
              <w:rPr>
                <w:rFonts w:ascii="Times New Roman" w:eastAsia="Times New Roman" w:hAnsi="Times New Roman" w:cs="Times New Roman"/>
                <w:sz w:val="26"/>
                <w:szCs w:val="26"/>
              </w:rPr>
            </w:pPr>
            <w:r w:rsidRPr="00C66769">
              <w:rPr>
                <w:rFonts w:ascii="Times New Roman" w:eastAsia="Times New Roman" w:hAnsi="Times New Roman" w:cs="Times New Roman"/>
                <w:sz w:val="26"/>
                <w:szCs w:val="26"/>
              </w:rPr>
              <w:t>+ Cột nội dung giải trình: Thể hiện chi tiết từng khoản thu nhập phải kê khai </w:t>
            </w:r>
            <w:r w:rsidRPr="005C027D">
              <w:rPr>
                <w:rFonts w:ascii="Times New Roman" w:eastAsia="Times New Roman" w:hAnsi="Times New Roman" w:cs="Times New Roman"/>
                <w:iCs/>
                <w:sz w:val="26"/>
                <w:szCs w:val="26"/>
              </w:rPr>
              <w:t>(Lương, phụ cấp, trợ cấp, thưởng, thù lao, cho, tặng, biếu, thừa kế, tiền thu do bán tài sản, thu nhập hưởng lợi từ các khoản đầu tư, phát minh, sáng chế, các khoản thu nhập khác)</w:t>
            </w:r>
            <w:r w:rsidRPr="005C027D">
              <w:rPr>
                <w:rFonts w:ascii="Times New Roman" w:eastAsia="Times New Roman" w:hAnsi="Times New Roman" w:cs="Times New Roman"/>
                <w:sz w:val="26"/>
                <w:szCs w:val="26"/>
              </w:rPr>
              <w:t>.</w:t>
            </w:r>
          </w:p>
          <w:p w14:paraId="07200C6F" w14:textId="77777777" w:rsidR="00407CA0" w:rsidRPr="00407CA0" w:rsidRDefault="00407CA0" w:rsidP="00407CA0">
            <w:pPr>
              <w:shd w:val="clear" w:color="auto" w:fill="FFFFFF"/>
              <w:spacing w:before="240" w:after="120" w:line="240" w:lineRule="auto"/>
              <w:ind w:firstLine="463"/>
              <w:jc w:val="both"/>
              <w:rPr>
                <w:rFonts w:ascii="Times New Roman" w:eastAsia="Times New Roman" w:hAnsi="Times New Roman" w:cs="Times New Roman"/>
                <w:bCs/>
                <w:i/>
                <w:iCs/>
                <w:sz w:val="26"/>
                <w:szCs w:val="28"/>
              </w:rPr>
            </w:pPr>
            <w:r w:rsidRPr="005C027D">
              <w:rPr>
                <w:rFonts w:ascii="Times New Roman" w:eastAsia="Times New Roman" w:hAnsi="Times New Roman" w:cs="Times New Roman"/>
                <w:b/>
                <w:bCs/>
                <w:sz w:val="26"/>
                <w:szCs w:val="28"/>
              </w:rPr>
              <w:t>Ví dụ</w:t>
            </w:r>
            <w:r w:rsidRPr="00407CA0">
              <w:rPr>
                <w:rFonts w:ascii="Times New Roman" w:eastAsia="Times New Roman" w:hAnsi="Times New Roman" w:cs="Times New Roman"/>
                <w:b/>
                <w:bCs/>
                <w:sz w:val="26"/>
                <w:szCs w:val="28"/>
              </w:rPr>
              <w:t xml:space="preserve"> cụ thể</w:t>
            </w:r>
            <w:r w:rsidRPr="005C027D">
              <w:rPr>
                <w:rFonts w:ascii="Times New Roman" w:eastAsia="Times New Roman" w:hAnsi="Times New Roman" w:cs="Times New Roman"/>
                <w:b/>
                <w:bCs/>
                <w:sz w:val="26"/>
                <w:szCs w:val="28"/>
              </w:rPr>
              <w:t>:</w:t>
            </w:r>
            <w:r w:rsidRPr="005C027D">
              <w:rPr>
                <w:rFonts w:ascii="Times New Roman" w:eastAsia="Times New Roman" w:hAnsi="Times New Roman" w:cs="Times New Roman"/>
                <w:bCs/>
                <w:i/>
                <w:iCs/>
                <w:sz w:val="26"/>
                <w:szCs w:val="28"/>
              </w:rPr>
              <w:t xml:space="preserve"> </w:t>
            </w:r>
            <w:r w:rsidRPr="005C027D">
              <w:rPr>
                <w:rFonts w:ascii="Times New Roman" w:eastAsia="Times New Roman" w:hAnsi="Times New Roman" w:cs="Times New Roman"/>
                <w:bCs/>
                <w:i/>
                <w:sz w:val="26"/>
                <w:szCs w:val="28"/>
              </w:rPr>
              <w:t>Trong kỳ kê khai, ông A bán một thửa đất ở 100 m</w:t>
            </w:r>
            <w:r w:rsidRPr="005C027D">
              <w:rPr>
                <w:rFonts w:ascii="Times New Roman" w:eastAsia="Times New Roman" w:hAnsi="Times New Roman" w:cs="Times New Roman"/>
                <w:bCs/>
                <w:i/>
                <w:sz w:val="26"/>
                <w:szCs w:val="28"/>
                <w:vertAlign w:val="superscript"/>
              </w:rPr>
              <w:t>2</w:t>
            </w:r>
            <w:r w:rsidRPr="005C027D">
              <w:rPr>
                <w:rFonts w:ascii="Times New Roman" w:eastAsia="Times New Roman" w:hAnsi="Times New Roman" w:cs="Times New Roman"/>
                <w:bCs/>
                <w:i/>
                <w:sz w:val="26"/>
                <w:szCs w:val="28"/>
              </w:rPr>
              <w:t xml:space="preserve"> ở địa chỉ B, giá trị thửa đất lúc mua là 300 triệu, thu được 3.500 triệu; ông A sử dụng tiền bán thửa đất trên mua 01 căn hộ 80 m</w:t>
            </w:r>
            <w:r w:rsidRPr="005C027D">
              <w:rPr>
                <w:rFonts w:ascii="Times New Roman" w:eastAsia="Times New Roman" w:hAnsi="Times New Roman" w:cs="Times New Roman"/>
                <w:bCs/>
                <w:i/>
                <w:sz w:val="26"/>
                <w:szCs w:val="28"/>
                <w:vertAlign w:val="superscript"/>
              </w:rPr>
              <w:t>2</w:t>
            </w:r>
            <w:r w:rsidRPr="005C027D">
              <w:rPr>
                <w:rFonts w:ascii="Times New Roman" w:eastAsia="Times New Roman" w:hAnsi="Times New Roman" w:cs="Times New Roman"/>
                <w:bCs/>
                <w:i/>
                <w:sz w:val="26"/>
                <w:szCs w:val="28"/>
              </w:rPr>
              <w:t xml:space="preserve"> tại chung cư C, giá mua 2.000 triệu và mua một ô-tô Toyota với giá 1.300 triệu, đăng ký biển kiểm soát 47A-655.xx. Thu nhập của ông A là 300 triệu (từ lương và các khoản phụ cấp là 200 triệu, thu nhập từ khám chữa bệnh 100 triệu); </w:t>
            </w:r>
            <w:r w:rsidRPr="00407CA0">
              <w:rPr>
                <w:rFonts w:ascii="Times New Roman" w:eastAsia="Times New Roman" w:hAnsi="Times New Roman" w:cs="Times New Roman"/>
                <w:bCs/>
                <w:i/>
                <w:sz w:val="26"/>
                <w:szCs w:val="28"/>
              </w:rPr>
              <w:t xml:space="preserve">thu nhập của con chưa thành niên không có; </w:t>
            </w:r>
            <w:r w:rsidRPr="005C027D">
              <w:rPr>
                <w:rFonts w:ascii="Times New Roman" w:eastAsia="Times New Roman" w:hAnsi="Times New Roman" w:cs="Times New Roman"/>
                <w:bCs/>
                <w:i/>
                <w:sz w:val="26"/>
                <w:szCs w:val="28"/>
              </w:rPr>
              <w:t>thu nhập từ các khoản đầu tư của vợ là 800 triệu, sau khi chi tiêu ông A gửi tiết kiệm ở ngân hàng D số tiền 700 triệu</w:t>
            </w:r>
            <w:r w:rsidRPr="005C027D">
              <w:rPr>
                <w:rFonts w:ascii="Times New Roman" w:eastAsia="Times New Roman" w:hAnsi="Times New Roman" w:cs="Times New Roman"/>
                <w:bCs/>
                <w:i/>
                <w:iCs/>
                <w:sz w:val="26"/>
                <w:szCs w:val="28"/>
              </w:rPr>
              <w:t xml:space="preserve">. </w:t>
            </w:r>
          </w:p>
          <w:p w14:paraId="47EC407D" w14:textId="77777777" w:rsidR="00407CA0" w:rsidRDefault="00407CA0" w:rsidP="00E43130">
            <w:pPr>
              <w:spacing w:before="120" w:after="120" w:line="240" w:lineRule="auto"/>
              <w:ind w:firstLine="463"/>
              <w:jc w:val="both"/>
              <w:rPr>
                <w:rFonts w:ascii="Times New Roman" w:eastAsia="Times New Roman" w:hAnsi="Times New Roman" w:cs="Times New Roman"/>
                <w:bCs/>
                <w:color w:val="0000FF"/>
                <w:sz w:val="26"/>
                <w:szCs w:val="28"/>
              </w:rPr>
            </w:pPr>
            <w:r w:rsidRPr="005C027D">
              <w:rPr>
                <w:rFonts w:ascii="Times New Roman" w:eastAsia="Times New Roman" w:hAnsi="Times New Roman" w:cs="Times New Roman"/>
                <w:bCs/>
                <w:iCs/>
                <w:color w:val="0000FF"/>
                <w:sz w:val="26"/>
                <w:szCs w:val="28"/>
              </w:rPr>
              <w:t xml:space="preserve">Như vậy, ông A phải </w:t>
            </w:r>
            <w:r w:rsidRPr="00407CA0">
              <w:rPr>
                <w:rFonts w:ascii="Times New Roman" w:eastAsia="Times New Roman" w:hAnsi="Times New Roman" w:cs="Times New Roman"/>
                <w:bCs/>
                <w:iCs/>
                <w:color w:val="0000FF"/>
                <w:sz w:val="26"/>
                <w:szCs w:val="28"/>
              </w:rPr>
              <w:t xml:space="preserve">thực hiện kê khai </w:t>
            </w:r>
            <w:r w:rsidRPr="005C027D">
              <w:rPr>
                <w:rFonts w:ascii="Times New Roman" w:eastAsia="Times New Roman" w:hAnsi="Times New Roman" w:cs="Times New Roman"/>
                <w:bCs/>
                <w:iCs/>
                <w:color w:val="0000FF"/>
                <w:sz w:val="26"/>
                <w:szCs w:val="28"/>
              </w:rPr>
              <w:t>như sau</w:t>
            </w:r>
            <w:r w:rsidRPr="00407CA0">
              <w:rPr>
                <w:rFonts w:ascii="Times New Roman" w:eastAsia="Times New Roman" w:hAnsi="Times New Roman" w:cs="Times New Roman"/>
                <w:bCs/>
                <w:color w:val="0000FF"/>
                <w:sz w:val="26"/>
                <w:szCs w:val="28"/>
              </w:rPr>
              <w:t>:</w:t>
            </w:r>
          </w:p>
          <w:p w14:paraId="48994532" w14:textId="2A1F8A2B" w:rsidR="00407CA0" w:rsidRPr="00407CA0" w:rsidRDefault="00407CA0" w:rsidP="00E43130">
            <w:pPr>
              <w:spacing w:before="120" w:after="120" w:line="240" w:lineRule="auto"/>
              <w:ind w:firstLine="463"/>
              <w:jc w:val="both"/>
              <w:rPr>
                <w:rFonts w:ascii="Times New Roman" w:hAnsi="Times New Roman" w:cs="Times New Roman"/>
                <w:bCs/>
                <w:color w:val="000000" w:themeColor="text1"/>
                <w:sz w:val="26"/>
                <w:szCs w:val="28"/>
              </w:rPr>
            </w:pPr>
            <w:r w:rsidRPr="00407CA0">
              <w:rPr>
                <w:rFonts w:ascii="Times New Roman" w:eastAsia="Times New Roman" w:hAnsi="Times New Roman" w:cs="Times New Roman"/>
                <w:bCs/>
                <w:iCs/>
                <w:color w:val="000000" w:themeColor="text1"/>
                <w:sz w:val="26"/>
                <w:szCs w:val="28"/>
              </w:rPr>
              <w:t>* Tại mục 10 “T</w:t>
            </w:r>
            <w:r w:rsidRPr="00407CA0">
              <w:rPr>
                <w:rFonts w:ascii="Times New Roman" w:eastAsia="Times New Roman" w:hAnsi="Times New Roman" w:cs="Times New Roman"/>
                <w:bCs/>
                <w:color w:val="000000" w:themeColor="text1"/>
                <w:sz w:val="26"/>
                <w:szCs w:val="28"/>
              </w:rPr>
              <w:t>ổng thu nhập giữa hai lần kê khai”, thuộc phần II “</w:t>
            </w:r>
            <w:r w:rsidRPr="00407CA0">
              <w:rPr>
                <w:rFonts w:ascii="Times New Roman" w:hAnsi="Times New Roman" w:cs="Times New Roman"/>
                <w:bCs/>
                <w:color w:val="000000" w:themeColor="text1"/>
                <w:sz w:val="26"/>
                <w:szCs w:val="28"/>
              </w:rPr>
              <w:t>THÔNG TIN MÔ TẢ VỀ TÀI SẢN” sẽ ghi là:</w:t>
            </w:r>
          </w:p>
          <w:p w14:paraId="5E136766" w14:textId="674350EE" w:rsidR="00407CA0" w:rsidRPr="00407CA0" w:rsidRDefault="00407CA0" w:rsidP="00407CA0">
            <w:pPr>
              <w:spacing w:before="60" w:after="0"/>
              <w:ind w:firstLine="463"/>
              <w:jc w:val="both"/>
              <w:rPr>
                <w:rFonts w:ascii="Times New Roman" w:eastAsia="Times New Roman" w:hAnsi="Times New Roman" w:cs="Times New Roman"/>
                <w:bCs/>
                <w:i/>
                <w:color w:val="0000FF"/>
                <w:sz w:val="26"/>
                <w:szCs w:val="28"/>
              </w:rPr>
            </w:pPr>
            <w:r w:rsidRPr="00407CA0">
              <w:rPr>
                <w:rFonts w:ascii="Times New Roman" w:eastAsia="Times New Roman" w:hAnsi="Times New Roman" w:cs="Times New Roman"/>
                <w:bCs/>
                <w:i/>
                <w:color w:val="000000" w:themeColor="text1"/>
                <w:sz w:val="26"/>
                <w:szCs w:val="28"/>
              </w:rPr>
              <w:t xml:space="preserve">10. Tổng thu nhập giữa hai lần kê khai: </w:t>
            </w:r>
            <w:r w:rsidRPr="00407CA0">
              <w:rPr>
                <w:rFonts w:ascii="Times New Roman" w:eastAsia="Times New Roman" w:hAnsi="Times New Roman" w:cs="Times New Roman"/>
                <w:bCs/>
                <w:i/>
                <w:color w:val="0000FF"/>
                <w:sz w:val="26"/>
                <w:szCs w:val="28"/>
              </w:rPr>
              <w:t>4.600 đồng</w:t>
            </w:r>
          </w:p>
          <w:p w14:paraId="2972917E" w14:textId="77777777" w:rsidR="00407CA0" w:rsidRPr="00407CA0" w:rsidRDefault="00407CA0" w:rsidP="00407CA0">
            <w:pPr>
              <w:spacing w:before="60" w:after="60"/>
              <w:ind w:firstLine="463"/>
              <w:jc w:val="both"/>
              <w:rPr>
                <w:rFonts w:ascii="Times New Roman" w:eastAsia="Times New Roman" w:hAnsi="Times New Roman" w:cs="Times New Roman"/>
                <w:bCs/>
                <w:i/>
                <w:color w:val="0000FF"/>
                <w:sz w:val="26"/>
                <w:szCs w:val="24"/>
              </w:rPr>
            </w:pPr>
            <w:r w:rsidRPr="00407CA0">
              <w:rPr>
                <w:rFonts w:ascii="Times New Roman" w:eastAsia="Times New Roman" w:hAnsi="Times New Roman" w:cs="Times New Roman"/>
                <w:bCs/>
                <w:i/>
                <w:color w:val="000000" w:themeColor="text1"/>
                <w:sz w:val="26"/>
                <w:szCs w:val="24"/>
              </w:rPr>
              <w:t xml:space="preserve">- Tổng thu nhập của người kê khai: </w:t>
            </w:r>
            <w:r w:rsidRPr="00407CA0">
              <w:rPr>
                <w:rFonts w:ascii="Times New Roman" w:eastAsia="Times New Roman" w:hAnsi="Times New Roman" w:cs="Times New Roman"/>
                <w:bCs/>
                <w:i/>
                <w:color w:val="0000FF"/>
                <w:sz w:val="26"/>
                <w:szCs w:val="24"/>
              </w:rPr>
              <w:t>300 triệu đồng</w:t>
            </w:r>
          </w:p>
          <w:p w14:paraId="2B4455A8" w14:textId="77777777" w:rsidR="00407CA0" w:rsidRPr="00407CA0" w:rsidRDefault="00407CA0" w:rsidP="00407CA0">
            <w:pPr>
              <w:spacing w:before="60" w:after="60"/>
              <w:ind w:firstLine="463"/>
              <w:jc w:val="both"/>
              <w:rPr>
                <w:rFonts w:ascii="Times New Roman" w:eastAsia="Times New Roman" w:hAnsi="Times New Roman" w:cs="Times New Roman"/>
                <w:bCs/>
                <w:i/>
                <w:color w:val="0000FF"/>
                <w:sz w:val="26"/>
                <w:szCs w:val="24"/>
              </w:rPr>
            </w:pPr>
            <w:r w:rsidRPr="00407CA0">
              <w:rPr>
                <w:rFonts w:ascii="Times New Roman" w:eastAsia="Times New Roman" w:hAnsi="Times New Roman" w:cs="Times New Roman"/>
                <w:bCs/>
                <w:i/>
                <w:color w:val="000000" w:themeColor="text1"/>
                <w:sz w:val="26"/>
                <w:szCs w:val="24"/>
              </w:rPr>
              <w:t xml:space="preserve">- Tổng thu nhập của vợ (hoặc chồng): </w:t>
            </w:r>
            <w:r w:rsidRPr="00407CA0">
              <w:rPr>
                <w:rFonts w:ascii="Times New Roman" w:eastAsia="Times New Roman" w:hAnsi="Times New Roman" w:cs="Times New Roman"/>
                <w:bCs/>
                <w:i/>
                <w:color w:val="0000FF"/>
                <w:sz w:val="26"/>
                <w:szCs w:val="24"/>
              </w:rPr>
              <w:t>800 triệu đồng</w:t>
            </w:r>
          </w:p>
          <w:p w14:paraId="7796E16C" w14:textId="77777777" w:rsidR="00407CA0" w:rsidRPr="00407CA0" w:rsidRDefault="00407CA0" w:rsidP="00407CA0">
            <w:pPr>
              <w:spacing w:before="60" w:after="60"/>
              <w:ind w:firstLine="463"/>
              <w:jc w:val="both"/>
              <w:rPr>
                <w:rFonts w:ascii="Times New Roman" w:eastAsia="Times New Roman" w:hAnsi="Times New Roman" w:cs="Times New Roman"/>
                <w:bCs/>
                <w:i/>
                <w:color w:val="0000FF"/>
                <w:sz w:val="26"/>
                <w:szCs w:val="24"/>
              </w:rPr>
            </w:pPr>
            <w:r w:rsidRPr="00407CA0">
              <w:rPr>
                <w:rFonts w:ascii="Times New Roman" w:eastAsia="Times New Roman" w:hAnsi="Times New Roman" w:cs="Times New Roman"/>
                <w:bCs/>
                <w:i/>
                <w:color w:val="000000" w:themeColor="text1"/>
                <w:sz w:val="26"/>
                <w:szCs w:val="24"/>
              </w:rPr>
              <w:t>- Tổng thu nhập của con chưa thành niên:</w:t>
            </w:r>
            <w:r w:rsidRPr="00407CA0">
              <w:rPr>
                <w:rFonts w:ascii="Times New Roman" w:eastAsia="Times New Roman" w:hAnsi="Times New Roman" w:cs="Times New Roman"/>
                <w:bCs/>
                <w:i/>
                <w:color w:val="0000FF"/>
                <w:sz w:val="26"/>
                <w:szCs w:val="24"/>
              </w:rPr>
              <w:t xml:space="preserve"> không</w:t>
            </w:r>
          </w:p>
          <w:p w14:paraId="7252F2CE" w14:textId="77777777" w:rsidR="00407CA0" w:rsidRPr="00407CA0" w:rsidRDefault="00407CA0" w:rsidP="00407CA0">
            <w:pPr>
              <w:spacing w:before="60" w:after="60"/>
              <w:ind w:firstLine="463"/>
              <w:jc w:val="both"/>
              <w:rPr>
                <w:rFonts w:ascii="Times New Roman" w:eastAsia="Times New Roman" w:hAnsi="Times New Roman" w:cs="Times New Roman"/>
                <w:bCs/>
                <w:i/>
                <w:color w:val="0000FF"/>
                <w:sz w:val="26"/>
                <w:szCs w:val="24"/>
              </w:rPr>
            </w:pPr>
            <w:r w:rsidRPr="00407CA0">
              <w:rPr>
                <w:rFonts w:ascii="Times New Roman" w:eastAsia="Times New Roman" w:hAnsi="Times New Roman" w:cs="Times New Roman"/>
                <w:bCs/>
                <w:i/>
                <w:color w:val="000000" w:themeColor="text1"/>
                <w:sz w:val="26"/>
                <w:szCs w:val="24"/>
              </w:rPr>
              <w:t xml:space="preserve">- Tổng các khoản thu nhập chung: </w:t>
            </w:r>
            <w:r w:rsidRPr="00407CA0">
              <w:rPr>
                <w:rFonts w:ascii="Times New Roman" w:eastAsia="Times New Roman" w:hAnsi="Times New Roman" w:cs="Times New Roman"/>
                <w:bCs/>
                <w:i/>
                <w:color w:val="0000FF"/>
                <w:sz w:val="26"/>
                <w:szCs w:val="24"/>
              </w:rPr>
              <w:t>3.500 triệu đồng”.</w:t>
            </w:r>
          </w:p>
          <w:p w14:paraId="398F54B8" w14:textId="77777777" w:rsidR="006D2527" w:rsidRDefault="006D2527" w:rsidP="006D2527">
            <w:pPr>
              <w:spacing w:before="240" w:after="0" w:line="240" w:lineRule="auto"/>
              <w:ind w:firstLine="463"/>
              <w:jc w:val="both"/>
              <w:rPr>
                <w:rFonts w:ascii="Times New Roman" w:eastAsia="Times New Roman" w:hAnsi="Times New Roman" w:cs="Times New Roman"/>
                <w:bCs/>
                <w:iCs/>
                <w:color w:val="0000FF"/>
                <w:sz w:val="26"/>
                <w:szCs w:val="24"/>
              </w:rPr>
            </w:pPr>
          </w:p>
          <w:p w14:paraId="290368E2" w14:textId="77777777" w:rsidR="006D2527" w:rsidRDefault="006D2527" w:rsidP="006D2527">
            <w:pPr>
              <w:spacing w:before="240" w:after="0" w:line="240" w:lineRule="auto"/>
              <w:ind w:firstLine="463"/>
              <w:jc w:val="both"/>
              <w:rPr>
                <w:rFonts w:ascii="Times New Roman" w:eastAsia="Times New Roman" w:hAnsi="Times New Roman" w:cs="Times New Roman"/>
                <w:bCs/>
                <w:iCs/>
                <w:color w:val="0000FF"/>
                <w:sz w:val="26"/>
                <w:szCs w:val="24"/>
              </w:rPr>
            </w:pPr>
          </w:p>
          <w:p w14:paraId="384123D0" w14:textId="77777777" w:rsidR="006D2527" w:rsidRDefault="006D2527" w:rsidP="006D2527">
            <w:pPr>
              <w:spacing w:after="0" w:line="240" w:lineRule="auto"/>
              <w:ind w:firstLine="463"/>
              <w:jc w:val="both"/>
              <w:rPr>
                <w:rFonts w:ascii="Times New Roman" w:eastAsia="Times New Roman" w:hAnsi="Times New Roman" w:cs="Times New Roman"/>
                <w:bCs/>
                <w:iCs/>
                <w:color w:val="0000FF"/>
                <w:sz w:val="26"/>
                <w:szCs w:val="24"/>
              </w:rPr>
            </w:pPr>
          </w:p>
          <w:p w14:paraId="3E25D768" w14:textId="60E97006" w:rsidR="00937AB3" w:rsidRDefault="00407CA0" w:rsidP="006D2527">
            <w:pPr>
              <w:spacing w:before="120" w:after="60" w:line="240" w:lineRule="auto"/>
              <w:ind w:firstLine="463"/>
              <w:jc w:val="both"/>
              <w:rPr>
                <w:rFonts w:ascii="Times New Roman" w:eastAsia="Times New Roman" w:hAnsi="Times New Roman" w:cs="Times New Roman"/>
                <w:bCs/>
                <w:iCs/>
                <w:color w:val="0000FF"/>
                <w:sz w:val="26"/>
                <w:szCs w:val="24"/>
              </w:rPr>
            </w:pPr>
            <w:r w:rsidRPr="00407CA0">
              <w:rPr>
                <w:rFonts w:ascii="Times New Roman" w:eastAsia="Times New Roman" w:hAnsi="Times New Roman" w:cs="Times New Roman"/>
                <w:bCs/>
                <w:iCs/>
                <w:color w:val="0000FF"/>
                <w:sz w:val="26"/>
                <w:szCs w:val="24"/>
              </w:rPr>
              <w:t>* Tại phần III “BIẾN ĐỘNG TÀI SẢN, THU NHẬP;</w:t>
            </w:r>
            <w:r w:rsidRPr="00407CA0">
              <w:rPr>
                <w:b/>
                <w:bCs/>
                <w:sz w:val="26"/>
                <w:szCs w:val="24"/>
              </w:rPr>
              <w:t xml:space="preserve"> </w:t>
            </w:r>
            <w:r w:rsidRPr="00407CA0">
              <w:rPr>
                <w:rFonts w:ascii="Times New Roman" w:eastAsia="Times New Roman" w:hAnsi="Times New Roman" w:cs="Times New Roman"/>
                <w:bCs/>
                <w:iCs/>
                <w:color w:val="0000FF"/>
                <w:sz w:val="26"/>
                <w:szCs w:val="24"/>
              </w:rPr>
              <w:t xml:space="preserve">GIẢI TRÌNH NGUỒN GỐC CỦA TÀI SẢN, THU NHẬP TĂNG THÊM” </w:t>
            </w:r>
            <w:r w:rsidRPr="005C027D">
              <w:rPr>
                <w:rFonts w:ascii="Times New Roman" w:eastAsia="Times New Roman" w:hAnsi="Times New Roman" w:cs="Times New Roman"/>
                <w:bCs/>
                <w:iCs/>
                <w:color w:val="0000FF"/>
                <w:sz w:val="26"/>
                <w:szCs w:val="24"/>
              </w:rPr>
              <w:t xml:space="preserve">ông A phải </w:t>
            </w:r>
            <w:r w:rsidRPr="00407CA0">
              <w:rPr>
                <w:rFonts w:ascii="Times New Roman" w:eastAsia="Times New Roman" w:hAnsi="Times New Roman" w:cs="Times New Roman"/>
                <w:bCs/>
                <w:iCs/>
                <w:color w:val="0000FF"/>
                <w:sz w:val="26"/>
                <w:szCs w:val="24"/>
              </w:rPr>
              <w:t xml:space="preserve">ghi </w:t>
            </w:r>
            <w:r w:rsidRPr="005C027D">
              <w:rPr>
                <w:rFonts w:ascii="Times New Roman" w:eastAsia="Times New Roman" w:hAnsi="Times New Roman" w:cs="Times New Roman"/>
                <w:bCs/>
                <w:iCs/>
                <w:color w:val="0000FF"/>
                <w:sz w:val="26"/>
                <w:szCs w:val="24"/>
              </w:rPr>
              <w:t>như sau</w:t>
            </w:r>
            <w:r w:rsidRPr="00407CA0">
              <w:rPr>
                <w:rFonts w:ascii="Times New Roman" w:eastAsia="Times New Roman" w:hAnsi="Times New Roman" w:cs="Times New Roman"/>
                <w:bCs/>
                <w:iCs/>
                <w:color w:val="0000FF"/>
                <w:sz w:val="26"/>
                <w:szCs w:val="24"/>
              </w:rPr>
              <w:t>:</w:t>
            </w:r>
          </w:p>
          <w:tbl>
            <w:tblPr>
              <w:tblW w:w="6121" w:type="dxa"/>
              <w:tblBorders>
                <w:top w:val="nil"/>
                <w:bottom w:val="nil"/>
                <w:insideH w:val="nil"/>
                <w:insideV w:val="nil"/>
              </w:tblBorders>
              <w:tblCellMar>
                <w:left w:w="0" w:type="dxa"/>
                <w:right w:w="0" w:type="dxa"/>
              </w:tblCellMar>
              <w:tblLook w:val="04A0" w:firstRow="1" w:lastRow="0" w:firstColumn="1" w:lastColumn="0" w:noHBand="0" w:noVBand="1"/>
            </w:tblPr>
            <w:tblGrid>
              <w:gridCol w:w="2435"/>
              <w:gridCol w:w="722"/>
              <w:gridCol w:w="1305"/>
              <w:gridCol w:w="1659"/>
            </w:tblGrid>
            <w:tr w:rsidR="006D2527" w:rsidRPr="00407CA0" w14:paraId="5236FBF9" w14:textId="77777777" w:rsidTr="007A6886">
              <w:tc>
                <w:tcPr>
                  <w:tcW w:w="198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C4CD0F" w14:textId="77777777" w:rsidR="006D2527" w:rsidRPr="00937AB3" w:rsidRDefault="006D2527" w:rsidP="006D2527">
                  <w:pPr>
                    <w:spacing w:before="40" w:after="40"/>
                    <w:jc w:val="center"/>
                    <w:rPr>
                      <w:rFonts w:ascii="Times New Roman" w:hAnsi="Times New Roman" w:cs="Times New Roman"/>
                    </w:rPr>
                  </w:pPr>
                  <w:r w:rsidRPr="00937AB3">
                    <w:rPr>
                      <w:rFonts w:ascii="Times New Roman" w:hAnsi="Times New Roman" w:cs="Times New Roman"/>
                      <w:bCs/>
                    </w:rPr>
                    <w:t>Loại tài sản, thu nhập</w:t>
                  </w:r>
                </w:p>
              </w:tc>
              <w:tc>
                <w:tcPr>
                  <w:tcW w:w="16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FB6C9A" w14:textId="77777777" w:rsidR="006D2527" w:rsidRPr="00937AB3" w:rsidRDefault="006D2527" w:rsidP="006D2527">
                  <w:pPr>
                    <w:spacing w:before="40" w:after="40"/>
                    <w:jc w:val="center"/>
                    <w:rPr>
                      <w:rFonts w:ascii="Times New Roman" w:hAnsi="Times New Roman" w:cs="Times New Roman"/>
                    </w:rPr>
                  </w:pPr>
                  <w:r w:rsidRPr="00937AB3">
                    <w:rPr>
                      <w:rFonts w:ascii="Times New Roman" w:hAnsi="Times New Roman" w:cs="Times New Roman"/>
                      <w:bCs/>
                    </w:rPr>
                    <w:t>Tăng / giảm</w:t>
                  </w:r>
                </w:p>
              </w:tc>
              <w:tc>
                <w:tcPr>
                  <w:tcW w:w="1355" w:type="pct"/>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2139C" w14:textId="77777777" w:rsidR="006D2527" w:rsidRPr="00C11EC5" w:rsidRDefault="006D2527" w:rsidP="006D2527">
                  <w:pPr>
                    <w:spacing w:before="40" w:after="40"/>
                    <w:jc w:val="center"/>
                    <w:rPr>
                      <w:rFonts w:ascii="Times New Roman" w:hAnsi="Times New Roman" w:cs="Times New Roman"/>
                      <w:spacing w:val="-4"/>
                    </w:rPr>
                  </w:pPr>
                  <w:r w:rsidRPr="00C11EC5">
                    <w:rPr>
                      <w:rFonts w:ascii="Times New Roman" w:hAnsi="Times New Roman" w:cs="Times New Roman"/>
                      <w:bCs/>
                      <w:spacing w:val="-4"/>
                    </w:rPr>
                    <w:t xml:space="preserve">Nội dung giải trình </w:t>
                  </w:r>
                  <w:r w:rsidRPr="00C11EC5">
                    <w:rPr>
                      <w:rFonts w:ascii="Times New Roman" w:hAnsi="Times New Roman" w:cs="Times New Roman"/>
                      <w:bCs/>
                      <w:spacing w:val="-4"/>
                    </w:rPr>
                    <w:lastRenderedPageBreak/>
                    <w:t>nguồn gốc của tài sản tăng thêm và tổng thu nhập</w:t>
                  </w:r>
                </w:p>
              </w:tc>
            </w:tr>
            <w:tr w:rsidR="006D2527" w:rsidRPr="00407CA0" w14:paraId="50EB3F28" w14:textId="77777777" w:rsidTr="007A6886">
              <w:tblPrEx>
                <w:tblBorders>
                  <w:top w:val="none" w:sz="0" w:space="0" w:color="auto"/>
                  <w:bottom w:val="none" w:sz="0" w:space="0" w:color="auto"/>
                  <w:insideH w:val="none" w:sz="0" w:space="0" w:color="auto"/>
                  <w:insideV w:val="none" w:sz="0" w:space="0" w:color="auto"/>
                </w:tblBorders>
              </w:tblPrEx>
              <w:trPr>
                <w:trHeight w:val="750"/>
              </w:trPr>
              <w:tc>
                <w:tcPr>
                  <w:tcW w:w="1989" w:type="pct"/>
                  <w:vMerge/>
                  <w:tcBorders>
                    <w:top w:val="single" w:sz="8" w:space="0" w:color="auto"/>
                    <w:left w:val="single" w:sz="8" w:space="0" w:color="auto"/>
                    <w:bottom w:val="nil"/>
                    <w:right w:val="nil"/>
                    <w:tl2br w:val="nil"/>
                    <w:tr2bl w:val="nil"/>
                  </w:tcBorders>
                  <w:shd w:val="clear" w:color="auto" w:fill="auto"/>
                  <w:vAlign w:val="center"/>
                </w:tcPr>
                <w:p w14:paraId="226D510E" w14:textId="77777777" w:rsidR="006D2527" w:rsidRPr="00407CA0" w:rsidRDefault="006D2527" w:rsidP="006D2527">
                  <w:pPr>
                    <w:spacing w:before="40" w:after="40"/>
                    <w:jc w:val="center"/>
                    <w:rPr>
                      <w:rFonts w:ascii="Times New Roman" w:hAnsi="Times New Roman" w:cs="Times New Roman"/>
                      <w:color w:val="0000FF"/>
                    </w:rPr>
                  </w:pP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CB5882" w14:textId="77777777" w:rsidR="006D2527" w:rsidRPr="00937AB3" w:rsidRDefault="006D2527" w:rsidP="006D2527">
                  <w:pPr>
                    <w:spacing w:before="40" w:after="40"/>
                    <w:jc w:val="center"/>
                    <w:rPr>
                      <w:rFonts w:ascii="Times New Roman" w:hAnsi="Times New Roman" w:cs="Times New Roman"/>
                    </w:rPr>
                  </w:pPr>
                  <w:r w:rsidRPr="00937AB3">
                    <w:rPr>
                      <w:rFonts w:ascii="Times New Roman" w:hAnsi="Times New Roman" w:cs="Times New Roman"/>
                      <w:bCs/>
                    </w:rPr>
                    <w:t>Số lượng tài sản</w:t>
                  </w:r>
                </w:p>
              </w:tc>
              <w:tc>
                <w:tcPr>
                  <w:tcW w:w="1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0F4592" w14:textId="77777777" w:rsidR="006D2527" w:rsidRPr="00937AB3" w:rsidRDefault="006D2527" w:rsidP="006D2527">
                  <w:pPr>
                    <w:spacing w:before="40" w:after="40"/>
                    <w:jc w:val="center"/>
                    <w:rPr>
                      <w:rFonts w:ascii="Times New Roman" w:hAnsi="Times New Roman" w:cs="Times New Roman"/>
                    </w:rPr>
                  </w:pPr>
                  <w:r w:rsidRPr="00937AB3">
                    <w:rPr>
                      <w:rFonts w:ascii="Times New Roman" w:hAnsi="Times New Roman" w:cs="Times New Roman"/>
                      <w:bCs/>
                    </w:rPr>
                    <w:t>Giá trị tài sản, thu nhập</w:t>
                  </w:r>
                </w:p>
              </w:tc>
              <w:tc>
                <w:tcPr>
                  <w:tcW w:w="1355" w:type="pct"/>
                  <w:vMerge/>
                  <w:tcBorders>
                    <w:left w:val="single" w:sz="8" w:space="0" w:color="auto"/>
                    <w:bottom w:val="nil"/>
                    <w:right w:val="single" w:sz="8" w:space="0" w:color="auto"/>
                    <w:tl2br w:val="nil"/>
                    <w:tr2bl w:val="nil"/>
                  </w:tcBorders>
                  <w:shd w:val="clear" w:color="auto" w:fill="auto"/>
                  <w:vAlign w:val="center"/>
                </w:tcPr>
                <w:p w14:paraId="2EECE3C8" w14:textId="77777777" w:rsidR="006D2527" w:rsidRPr="00407CA0" w:rsidRDefault="006D2527" w:rsidP="006D2527">
                  <w:pPr>
                    <w:spacing w:before="40" w:after="40"/>
                    <w:jc w:val="center"/>
                    <w:rPr>
                      <w:rFonts w:ascii="Times New Roman" w:hAnsi="Times New Roman" w:cs="Times New Roman"/>
                      <w:color w:val="0000FF"/>
                    </w:rPr>
                  </w:pPr>
                </w:p>
              </w:tc>
            </w:tr>
            <w:tr w:rsidR="006D2527" w:rsidRPr="00407CA0" w14:paraId="59265CED" w14:textId="77777777" w:rsidTr="007A6886">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E2B0A7" w14:textId="77777777" w:rsidR="006D2527" w:rsidRPr="00937AB3" w:rsidRDefault="006D2527" w:rsidP="006D2527">
                  <w:pPr>
                    <w:spacing w:before="40" w:after="0"/>
                    <w:ind w:left="123" w:right="142" w:firstLine="123"/>
                    <w:rPr>
                      <w:rFonts w:ascii="Times New Roman" w:hAnsi="Times New Roman" w:cs="Times New Roman"/>
                    </w:rPr>
                  </w:pPr>
                  <w:r w:rsidRPr="00937AB3">
                    <w:rPr>
                      <w:rFonts w:ascii="Times New Roman" w:hAnsi="Times New Roman" w:cs="Times New Roman"/>
                    </w:rPr>
                    <w:lastRenderedPageBreak/>
                    <w:t>1. Quyền sử dụng thực tế đối với đất</w:t>
                  </w:r>
                </w:p>
                <w:p w14:paraId="729FEFAD" w14:textId="77777777" w:rsidR="006D2527" w:rsidRPr="00407CA0" w:rsidRDefault="006D2527" w:rsidP="006D2527">
                  <w:pPr>
                    <w:spacing w:after="0"/>
                    <w:ind w:left="123" w:right="142" w:firstLine="123"/>
                    <w:rPr>
                      <w:rFonts w:ascii="Times New Roman" w:hAnsi="Times New Roman" w:cs="Times New Roman"/>
                      <w:color w:val="0000FF"/>
                    </w:rPr>
                  </w:pPr>
                  <w:r w:rsidRPr="00937AB3">
                    <w:rPr>
                      <w:rFonts w:ascii="Times New Roman" w:hAnsi="Times New Roman" w:cs="Times New Roman"/>
                    </w:rPr>
                    <w:t>1.1. Đất ở</w:t>
                  </w:r>
                </w:p>
                <w:p w14:paraId="7CBAA72C" w14:textId="77777777" w:rsidR="006D2527" w:rsidRPr="00937AB3" w:rsidRDefault="006D2527" w:rsidP="006D2527">
                  <w:pPr>
                    <w:spacing w:after="40"/>
                    <w:ind w:left="123" w:right="142" w:firstLine="123"/>
                    <w:rPr>
                      <w:rFonts w:ascii="Times New Roman" w:hAnsi="Times New Roman" w:cs="Times New Roman"/>
                      <w:i/>
                      <w:color w:val="0000FF"/>
                    </w:rPr>
                  </w:pPr>
                  <w:r w:rsidRPr="00937AB3">
                    <w:rPr>
                      <w:rFonts w:ascii="Times New Roman" w:hAnsi="Times New Roman" w:cs="Times New Roman"/>
                      <w:i/>
                      <w:color w:val="0000FF"/>
                    </w:rPr>
                    <w:t>- Bán thửa đất B</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AC2F68" w14:textId="77777777" w:rsidR="006D2527" w:rsidRPr="00937AB3" w:rsidRDefault="006D2527" w:rsidP="006D2527">
                  <w:pPr>
                    <w:spacing w:before="60" w:after="40"/>
                    <w:ind w:left="-24"/>
                    <w:jc w:val="center"/>
                    <w:rPr>
                      <w:rFonts w:ascii="Times New Roman" w:hAnsi="Times New Roman" w:cs="Times New Roman"/>
                      <w:i/>
                      <w:color w:val="0000FF"/>
                    </w:rPr>
                  </w:pPr>
                </w:p>
                <w:p w14:paraId="2BA37C54" w14:textId="77777777" w:rsidR="006D2527" w:rsidRPr="00937AB3" w:rsidRDefault="006D2527" w:rsidP="006D2527">
                  <w:pPr>
                    <w:spacing w:before="60" w:after="40"/>
                    <w:ind w:left="-24"/>
                    <w:jc w:val="center"/>
                    <w:rPr>
                      <w:rFonts w:ascii="Times New Roman" w:hAnsi="Times New Roman" w:cs="Times New Roman"/>
                      <w:i/>
                      <w:color w:val="0000FF"/>
                    </w:rPr>
                  </w:pPr>
                </w:p>
                <w:p w14:paraId="39E56A4C" w14:textId="77777777" w:rsidR="006D2527" w:rsidRPr="00C11EC5" w:rsidRDefault="006D2527" w:rsidP="006D2527">
                  <w:pPr>
                    <w:spacing w:before="60" w:after="40"/>
                    <w:ind w:left="-24"/>
                    <w:jc w:val="center"/>
                    <w:rPr>
                      <w:rFonts w:ascii="Times New Roman" w:hAnsi="Times New Roman" w:cs="Times New Roman"/>
                      <w:i/>
                      <w:color w:val="0000FF"/>
                      <w:sz w:val="8"/>
                    </w:rPr>
                  </w:pPr>
                </w:p>
                <w:p w14:paraId="312BBFE6" w14:textId="77777777" w:rsidR="006D2527" w:rsidRPr="00937AB3" w:rsidRDefault="006D2527" w:rsidP="006D2527">
                  <w:pPr>
                    <w:spacing w:before="60" w:after="40"/>
                    <w:ind w:left="-24"/>
                    <w:jc w:val="center"/>
                    <w:rPr>
                      <w:rFonts w:ascii="Times New Roman" w:hAnsi="Times New Roman" w:cs="Times New Roman"/>
                      <w:i/>
                      <w:color w:val="0000FF"/>
                    </w:rPr>
                  </w:pPr>
                  <w:r w:rsidRPr="00937AB3">
                    <w:rPr>
                      <w:rFonts w:ascii="Times New Roman" w:hAnsi="Times New Roman" w:cs="Times New Roman"/>
                      <w:i/>
                      <w:color w:val="0000FF"/>
                    </w:rPr>
                    <w:t>-100m</w:t>
                  </w:r>
                  <w:r w:rsidRPr="00937AB3">
                    <w:rPr>
                      <w:rFonts w:ascii="Times New Roman" w:hAnsi="Times New Roman" w:cs="Times New Roman"/>
                      <w:i/>
                      <w:color w:val="0000FF"/>
                      <w:vertAlign w:val="superscript"/>
                    </w:rPr>
                    <w:t>2</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6DAFAC" w14:textId="77777777" w:rsidR="006D2527" w:rsidRPr="00937AB3" w:rsidRDefault="006D2527" w:rsidP="006D2527">
                  <w:pPr>
                    <w:spacing w:before="60" w:after="40"/>
                    <w:ind w:left="126" w:right="58"/>
                    <w:jc w:val="center"/>
                    <w:rPr>
                      <w:rFonts w:ascii="Times New Roman" w:hAnsi="Times New Roman" w:cs="Times New Roman"/>
                      <w:i/>
                      <w:color w:val="0000FF"/>
                    </w:rPr>
                  </w:pPr>
                </w:p>
                <w:p w14:paraId="68F94082" w14:textId="77777777" w:rsidR="006D2527" w:rsidRPr="00937AB3" w:rsidRDefault="006D2527" w:rsidP="006D2527">
                  <w:pPr>
                    <w:spacing w:before="60" w:after="40"/>
                    <w:ind w:left="126" w:right="58"/>
                    <w:jc w:val="center"/>
                    <w:rPr>
                      <w:rFonts w:ascii="Times New Roman" w:hAnsi="Times New Roman" w:cs="Times New Roman"/>
                      <w:i/>
                      <w:color w:val="0000FF"/>
                    </w:rPr>
                  </w:pPr>
                </w:p>
                <w:p w14:paraId="3D2CB223" w14:textId="77777777" w:rsidR="006D2527" w:rsidRPr="00C11EC5" w:rsidRDefault="006D2527" w:rsidP="006D2527">
                  <w:pPr>
                    <w:spacing w:before="60" w:after="40"/>
                    <w:ind w:left="126" w:right="58"/>
                    <w:jc w:val="center"/>
                    <w:rPr>
                      <w:rFonts w:ascii="Times New Roman" w:hAnsi="Times New Roman" w:cs="Times New Roman"/>
                      <w:i/>
                      <w:color w:val="0000FF"/>
                      <w:sz w:val="8"/>
                    </w:rPr>
                  </w:pPr>
                </w:p>
                <w:p w14:paraId="76BACCAB" w14:textId="77777777" w:rsidR="006D2527" w:rsidRPr="00937AB3" w:rsidRDefault="006D2527" w:rsidP="006D2527">
                  <w:pPr>
                    <w:spacing w:before="60" w:after="40"/>
                    <w:ind w:left="126" w:right="58"/>
                    <w:jc w:val="center"/>
                    <w:rPr>
                      <w:rFonts w:ascii="Times New Roman" w:hAnsi="Times New Roman" w:cs="Times New Roman"/>
                      <w:i/>
                      <w:color w:val="0000FF"/>
                    </w:rPr>
                  </w:pPr>
                  <w:r w:rsidRPr="00937AB3">
                    <w:rPr>
                      <w:rFonts w:ascii="Times New Roman" w:hAnsi="Times New Roman" w:cs="Times New Roman"/>
                      <w:i/>
                      <w:color w:val="0000FF"/>
                    </w:rPr>
                    <w:t>300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4AA1CC" w14:textId="77777777" w:rsidR="006D2527" w:rsidRPr="00937AB3" w:rsidRDefault="006D2527" w:rsidP="006D2527">
                  <w:pPr>
                    <w:spacing w:before="60" w:after="40"/>
                    <w:ind w:left="66" w:right="98"/>
                    <w:jc w:val="center"/>
                    <w:rPr>
                      <w:rFonts w:ascii="Times New Roman" w:hAnsi="Times New Roman" w:cs="Times New Roman"/>
                      <w:i/>
                      <w:color w:val="0000FF"/>
                    </w:rPr>
                  </w:pPr>
                </w:p>
                <w:p w14:paraId="052DFBAF" w14:textId="77777777" w:rsidR="006D2527" w:rsidRPr="00937AB3" w:rsidRDefault="006D2527" w:rsidP="006D2527">
                  <w:pPr>
                    <w:spacing w:before="60" w:after="40"/>
                    <w:ind w:left="66" w:right="98"/>
                    <w:jc w:val="center"/>
                    <w:rPr>
                      <w:rFonts w:ascii="Times New Roman" w:hAnsi="Times New Roman" w:cs="Times New Roman"/>
                      <w:i/>
                      <w:color w:val="0000FF"/>
                    </w:rPr>
                  </w:pPr>
                </w:p>
                <w:p w14:paraId="501D23B1" w14:textId="77777777" w:rsidR="006D2527" w:rsidRPr="00C11EC5" w:rsidRDefault="006D2527" w:rsidP="006D2527">
                  <w:pPr>
                    <w:spacing w:before="60" w:after="40"/>
                    <w:ind w:left="66" w:right="98"/>
                    <w:jc w:val="center"/>
                    <w:rPr>
                      <w:rFonts w:ascii="Times New Roman" w:hAnsi="Times New Roman" w:cs="Times New Roman"/>
                      <w:i/>
                      <w:color w:val="0000FF"/>
                      <w:sz w:val="8"/>
                    </w:rPr>
                  </w:pPr>
                </w:p>
                <w:p w14:paraId="08EF2335" w14:textId="77777777" w:rsidR="006D2527" w:rsidRPr="00937AB3" w:rsidRDefault="006D2527" w:rsidP="006D2527">
                  <w:pPr>
                    <w:spacing w:before="60" w:after="40"/>
                    <w:ind w:left="66" w:right="14"/>
                    <w:jc w:val="center"/>
                    <w:rPr>
                      <w:rFonts w:ascii="Times New Roman" w:hAnsi="Times New Roman" w:cs="Times New Roman"/>
                      <w:i/>
                      <w:color w:val="0000FF"/>
                    </w:rPr>
                  </w:pPr>
                  <w:r w:rsidRPr="00937AB3">
                    <w:rPr>
                      <w:rFonts w:ascii="Times New Roman" w:hAnsi="Times New Roman" w:cs="Times New Roman"/>
                      <w:i/>
                      <w:color w:val="0000FF"/>
                    </w:rPr>
                    <w:t>Giảm do bán</w:t>
                  </w:r>
                </w:p>
              </w:tc>
            </w:tr>
            <w:tr w:rsidR="006D2527" w:rsidRPr="00407CA0" w14:paraId="5CD34C46" w14:textId="77777777" w:rsidTr="007A6886">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C7E48A" w14:textId="77777777" w:rsidR="006D2527" w:rsidRPr="00937AB3" w:rsidRDefault="006D2527" w:rsidP="006D2527">
                  <w:pPr>
                    <w:spacing w:before="40" w:after="40"/>
                    <w:ind w:left="123" w:right="142" w:firstLine="123"/>
                    <w:rPr>
                      <w:rFonts w:ascii="Times New Roman" w:hAnsi="Times New Roman" w:cs="Times New Roman"/>
                    </w:rPr>
                  </w:pPr>
                  <w:r w:rsidRPr="00937AB3">
                    <w:rPr>
                      <w:rFonts w:ascii="Times New Roman" w:hAnsi="Times New Roman" w:cs="Times New Roman"/>
                    </w:rPr>
                    <w:t xml:space="preserve">2. Nhà ở, công trình xây dựng </w:t>
                  </w:r>
                </w:p>
                <w:p w14:paraId="22973FF3" w14:textId="77777777" w:rsidR="006D2527" w:rsidRPr="00937AB3" w:rsidRDefault="006D2527" w:rsidP="006D2527">
                  <w:pPr>
                    <w:spacing w:after="0"/>
                    <w:ind w:left="123" w:right="142" w:firstLine="123"/>
                    <w:rPr>
                      <w:rFonts w:ascii="Times New Roman" w:hAnsi="Times New Roman" w:cs="Times New Roman"/>
                    </w:rPr>
                  </w:pPr>
                  <w:r w:rsidRPr="00937AB3">
                    <w:rPr>
                      <w:rFonts w:ascii="Times New Roman" w:hAnsi="Times New Roman" w:cs="Times New Roman"/>
                    </w:rPr>
                    <w:t>2.1. Nhà ở</w:t>
                  </w:r>
                </w:p>
                <w:p w14:paraId="1F7D2180" w14:textId="77777777" w:rsidR="006D2527" w:rsidRPr="00937AB3" w:rsidRDefault="006D2527" w:rsidP="006D2527">
                  <w:pPr>
                    <w:spacing w:after="40"/>
                    <w:ind w:left="123" w:right="6" w:firstLine="123"/>
                    <w:rPr>
                      <w:rFonts w:ascii="Times New Roman" w:hAnsi="Times New Roman" w:cs="Times New Roman"/>
                      <w:i/>
                      <w:color w:val="0000FF"/>
                    </w:rPr>
                  </w:pPr>
                  <w:r w:rsidRPr="00937AB3">
                    <w:rPr>
                      <w:rFonts w:ascii="Times New Roman" w:hAnsi="Times New Roman" w:cs="Times New Roman"/>
                      <w:i/>
                      <w:color w:val="0000FF"/>
                    </w:rPr>
                    <w:t>- Mua căn hộ tại Chung cư C</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7AE546" w14:textId="77777777" w:rsidR="006D2527" w:rsidRPr="00937AB3" w:rsidRDefault="006D2527" w:rsidP="006D2527">
                  <w:pPr>
                    <w:spacing w:before="40" w:after="40"/>
                    <w:ind w:left="123"/>
                    <w:jc w:val="center"/>
                    <w:rPr>
                      <w:rFonts w:ascii="Times New Roman" w:hAnsi="Times New Roman" w:cs="Times New Roman"/>
                      <w:i/>
                      <w:color w:val="0000FF"/>
                    </w:rPr>
                  </w:pPr>
                </w:p>
                <w:p w14:paraId="6BBA63A0" w14:textId="77777777" w:rsidR="006D2527" w:rsidRPr="00937AB3" w:rsidRDefault="006D2527" w:rsidP="006D2527">
                  <w:pPr>
                    <w:spacing w:before="40" w:after="40"/>
                    <w:ind w:left="123"/>
                    <w:jc w:val="center"/>
                    <w:rPr>
                      <w:rFonts w:ascii="Times New Roman" w:hAnsi="Times New Roman" w:cs="Times New Roman"/>
                      <w:i/>
                      <w:color w:val="0000FF"/>
                    </w:rPr>
                  </w:pPr>
                </w:p>
                <w:p w14:paraId="688CEFFA" w14:textId="77777777" w:rsidR="006D2527" w:rsidRPr="00C11EC5" w:rsidRDefault="006D2527" w:rsidP="006D2527">
                  <w:pPr>
                    <w:spacing w:before="40" w:after="40"/>
                    <w:ind w:left="123"/>
                    <w:jc w:val="center"/>
                    <w:rPr>
                      <w:rFonts w:ascii="Times New Roman" w:hAnsi="Times New Roman" w:cs="Times New Roman"/>
                      <w:i/>
                      <w:color w:val="0000FF"/>
                      <w:sz w:val="16"/>
                    </w:rPr>
                  </w:pPr>
                </w:p>
                <w:p w14:paraId="01DF3798" w14:textId="77777777" w:rsidR="006D2527" w:rsidRPr="00937AB3" w:rsidRDefault="006D2527" w:rsidP="006D2527">
                  <w:pPr>
                    <w:spacing w:before="40" w:after="40"/>
                    <w:jc w:val="center"/>
                    <w:rPr>
                      <w:rFonts w:ascii="Times New Roman" w:hAnsi="Times New Roman" w:cs="Times New Roman"/>
                      <w:i/>
                      <w:color w:val="0000FF"/>
                    </w:rPr>
                  </w:pPr>
                  <w:r w:rsidRPr="00937AB3">
                    <w:rPr>
                      <w:rFonts w:ascii="Times New Roman" w:hAnsi="Times New Roman" w:cs="Times New Roman"/>
                      <w:i/>
                      <w:color w:val="0000FF"/>
                    </w:rPr>
                    <w:t>+80m</w:t>
                  </w:r>
                  <w:r w:rsidRPr="00937AB3">
                    <w:rPr>
                      <w:rFonts w:ascii="Times New Roman" w:hAnsi="Times New Roman" w:cs="Times New Roman"/>
                      <w:i/>
                      <w:color w:val="0000FF"/>
                      <w:vertAlign w:val="superscript"/>
                    </w:rPr>
                    <w:t>2</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6479AA" w14:textId="77777777" w:rsidR="006D2527" w:rsidRPr="00937AB3" w:rsidRDefault="006D2527" w:rsidP="006D2527">
                  <w:pPr>
                    <w:spacing w:before="40" w:after="40"/>
                    <w:ind w:left="126" w:right="58"/>
                    <w:jc w:val="center"/>
                    <w:rPr>
                      <w:rFonts w:ascii="Times New Roman" w:hAnsi="Times New Roman" w:cs="Times New Roman"/>
                      <w:i/>
                      <w:color w:val="0000FF"/>
                    </w:rPr>
                  </w:pPr>
                </w:p>
                <w:p w14:paraId="089C587D" w14:textId="77777777" w:rsidR="006D2527" w:rsidRPr="00937AB3" w:rsidRDefault="006D2527" w:rsidP="006D2527">
                  <w:pPr>
                    <w:spacing w:before="40" w:after="40"/>
                    <w:ind w:left="126" w:right="58"/>
                    <w:jc w:val="center"/>
                    <w:rPr>
                      <w:rFonts w:ascii="Times New Roman" w:hAnsi="Times New Roman" w:cs="Times New Roman"/>
                      <w:i/>
                      <w:color w:val="0000FF"/>
                      <w:sz w:val="18"/>
                    </w:rPr>
                  </w:pPr>
                </w:p>
                <w:p w14:paraId="70FB62D6" w14:textId="77777777" w:rsidR="006D2527" w:rsidRPr="00C11EC5" w:rsidRDefault="006D2527" w:rsidP="006D2527">
                  <w:pPr>
                    <w:spacing w:before="40" w:after="40"/>
                    <w:ind w:left="126" w:right="58"/>
                    <w:jc w:val="center"/>
                    <w:rPr>
                      <w:rFonts w:ascii="Times New Roman" w:hAnsi="Times New Roman" w:cs="Times New Roman"/>
                      <w:i/>
                      <w:color w:val="0000FF"/>
                      <w:sz w:val="20"/>
                    </w:rPr>
                  </w:pPr>
                </w:p>
                <w:p w14:paraId="770BAB1E" w14:textId="77777777" w:rsidR="006D2527" w:rsidRPr="00937AB3" w:rsidRDefault="006D2527" w:rsidP="006D2527">
                  <w:pPr>
                    <w:spacing w:before="40" w:after="40"/>
                    <w:ind w:left="126" w:right="58"/>
                    <w:jc w:val="center"/>
                    <w:rPr>
                      <w:rFonts w:ascii="Times New Roman" w:hAnsi="Times New Roman" w:cs="Times New Roman"/>
                      <w:i/>
                      <w:color w:val="0000FF"/>
                    </w:rPr>
                  </w:pPr>
                  <w:r w:rsidRPr="00937AB3">
                    <w:rPr>
                      <w:rFonts w:ascii="Times New Roman" w:hAnsi="Times New Roman" w:cs="Times New Roman"/>
                      <w:i/>
                      <w:color w:val="0000FF"/>
                    </w:rPr>
                    <w:t>2.000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B09603" w14:textId="77777777" w:rsidR="006D2527" w:rsidRPr="00937AB3" w:rsidRDefault="006D2527" w:rsidP="006D2527">
                  <w:pPr>
                    <w:spacing w:before="40" w:after="40"/>
                    <w:ind w:left="66" w:right="98"/>
                    <w:jc w:val="center"/>
                    <w:rPr>
                      <w:rFonts w:ascii="Times New Roman" w:hAnsi="Times New Roman" w:cs="Times New Roman"/>
                      <w:i/>
                      <w:color w:val="0000FF"/>
                    </w:rPr>
                  </w:pPr>
                </w:p>
                <w:p w14:paraId="3277AB29" w14:textId="77777777" w:rsidR="006D2527" w:rsidRPr="00937AB3" w:rsidRDefault="006D2527" w:rsidP="006D2527">
                  <w:pPr>
                    <w:spacing w:before="40" w:after="40"/>
                    <w:ind w:left="66" w:right="98"/>
                    <w:jc w:val="center"/>
                    <w:rPr>
                      <w:rFonts w:ascii="Times New Roman" w:hAnsi="Times New Roman" w:cs="Times New Roman"/>
                      <w:i/>
                      <w:color w:val="0000FF"/>
                    </w:rPr>
                  </w:pPr>
                </w:p>
                <w:p w14:paraId="33EE14F8" w14:textId="77777777" w:rsidR="006D2527" w:rsidRPr="00937AB3" w:rsidRDefault="006D2527" w:rsidP="006D2527">
                  <w:pPr>
                    <w:spacing w:before="40" w:after="40"/>
                    <w:ind w:left="66" w:right="98"/>
                    <w:jc w:val="center"/>
                    <w:rPr>
                      <w:rFonts w:ascii="Times New Roman" w:hAnsi="Times New Roman" w:cs="Times New Roman"/>
                      <w:i/>
                      <w:color w:val="0000FF"/>
                      <w:sz w:val="16"/>
                    </w:rPr>
                  </w:pPr>
                </w:p>
                <w:p w14:paraId="4FA73619" w14:textId="77777777" w:rsidR="006D2527" w:rsidRPr="00937AB3" w:rsidRDefault="006D2527" w:rsidP="006D2527">
                  <w:pPr>
                    <w:spacing w:before="40" w:after="40"/>
                    <w:ind w:left="66" w:right="98"/>
                    <w:jc w:val="center"/>
                    <w:rPr>
                      <w:rFonts w:ascii="Times New Roman" w:hAnsi="Times New Roman" w:cs="Times New Roman"/>
                      <w:i/>
                      <w:color w:val="0000FF"/>
                    </w:rPr>
                  </w:pPr>
                  <w:r w:rsidRPr="00937AB3">
                    <w:rPr>
                      <w:rFonts w:ascii="Times New Roman" w:hAnsi="Times New Roman" w:cs="Times New Roman"/>
                      <w:i/>
                      <w:color w:val="0000FF"/>
                    </w:rPr>
                    <w:t>Mua nhà từ tiền bán thửa đất B</w:t>
                  </w:r>
                </w:p>
              </w:tc>
            </w:tr>
            <w:tr w:rsidR="006D2527" w:rsidRPr="00407CA0" w14:paraId="3E3E7D8F" w14:textId="77777777" w:rsidTr="007A6886">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22088D" w14:textId="77777777" w:rsidR="006D2527" w:rsidRPr="00937AB3" w:rsidRDefault="006D2527" w:rsidP="006D2527">
                  <w:pPr>
                    <w:spacing w:before="40" w:after="0"/>
                    <w:ind w:left="123" w:right="142" w:firstLine="123"/>
                    <w:jc w:val="both"/>
                    <w:rPr>
                      <w:rFonts w:ascii="Times New Roman" w:hAnsi="Times New Roman" w:cs="Times New Roman"/>
                    </w:rPr>
                  </w:pPr>
                  <w:r w:rsidRPr="00937AB3">
                    <w:rPr>
                      <w:rFonts w:ascii="Times New Roman" w:hAnsi="Times New Roman" w:cs="Times New Roman"/>
                    </w:rPr>
                    <w:t>5. Tiền (tiền Việt Nam, ngoại tệ) gồm tiền mặt, tiền cho vay,</w:t>
                  </w:r>
                  <w:r>
                    <w:rPr>
                      <w:rFonts w:ascii="Times New Roman" w:hAnsi="Times New Roman" w:cs="Times New Roman"/>
                    </w:rPr>
                    <w:t>…</w:t>
                  </w:r>
                  <w:r w:rsidRPr="00937AB3">
                    <w:rPr>
                      <w:rFonts w:ascii="Times New Roman" w:hAnsi="Times New Roman" w:cs="Times New Roman"/>
                    </w:rPr>
                    <w:t xml:space="preserve"> mà tổng giá trị quy đổi từ 50 triệu đồng trở lên.</w:t>
                  </w:r>
                </w:p>
                <w:p w14:paraId="01AECB04" w14:textId="77777777" w:rsidR="006D2527" w:rsidRPr="00407CA0" w:rsidRDefault="006D2527" w:rsidP="006D2527">
                  <w:pPr>
                    <w:spacing w:before="40" w:after="40"/>
                    <w:ind w:left="123" w:right="6" w:firstLine="123"/>
                    <w:rPr>
                      <w:rFonts w:ascii="Times New Roman" w:hAnsi="Times New Roman" w:cs="Times New Roman"/>
                      <w:color w:val="0000FF"/>
                    </w:rPr>
                  </w:pPr>
                  <w:r w:rsidRPr="00407CA0">
                    <w:rPr>
                      <w:rFonts w:ascii="Times New Roman" w:hAnsi="Times New Roman" w:cs="Times New Roman"/>
                      <w:color w:val="0000FF"/>
                    </w:rPr>
                    <w:t>- Gửi tiết kiệm tại ngân hàng D</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AEF800" w14:textId="77777777" w:rsidR="006D2527" w:rsidRPr="00937AB3" w:rsidRDefault="006D2527" w:rsidP="006D2527">
                  <w:pPr>
                    <w:spacing w:before="60" w:after="40"/>
                    <w:ind w:left="123"/>
                    <w:jc w:val="center"/>
                    <w:rPr>
                      <w:rFonts w:ascii="Times New Roman" w:hAnsi="Times New Roman" w:cs="Times New Roman"/>
                      <w:i/>
                      <w:color w:val="0000FF"/>
                    </w:rPr>
                  </w:pPr>
                </w:p>
                <w:p w14:paraId="386CDD89" w14:textId="77777777" w:rsidR="006D2527" w:rsidRPr="00937AB3" w:rsidRDefault="006D2527" w:rsidP="006D2527">
                  <w:pPr>
                    <w:spacing w:before="60" w:after="40"/>
                    <w:ind w:left="123"/>
                    <w:jc w:val="center"/>
                    <w:rPr>
                      <w:rFonts w:ascii="Times New Roman" w:hAnsi="Times New Roman" w:cs="Times New Roman"/>
                      <w:i/>
                      <w:color w:val="0000FF"/>
                    </w:rPr>
                  </w:pPr>
                </w:p>
                <w:p w14:paraId="437BB0D4" w14:textId="77777777" w:rsidR="006D2527" w:rsidRPr="00937AB3" w:rsidRDefault="006D2527" w:rsidP="006D2527">
                  <w:pPr>
                    <w:spacing w:before="60" w:after="40"/>
                    <w:ind w:left="123"/>
                    <w:jc w:val="center"/>
                    <w:rPr>
                      <w:rFonts w:ascii="Times New Roman" w:hAnsi="Times New Roman" w:cs="Times New Roman"/>
                      <w:i/>
                      <w:color w:val="0000FF"/>
                    </w:rPr>
                  </w:pPr>
                </w:p>
                <w:p w14:paraId="7B3B899B" w14:textId="77777777" w:rsidR="006D2527" w:rsidRPr="00F1067F" w:rsidRDefault="006D2527" w:rsidP="006D2527">
                  <w:pPr>
                    <w:spacing w:before="60" w:after="40"/>
                    <w:ind w:left="123"/>
                    <w:jc w:val="center"/>
                    <w:rPr>
                      <w:rFonts w:ascii="Times New Roman" w:hAnsi="Times New Roman" w:cs="Times New Roman"/>
                      <w:i/>
                      <w:color w:val="0000FF"/>
                      <w:sz w:val="14"/>
                    </w:rPr>
                  </w:pPr>
                </w:p>
                <w:p w14:paraId="361B0249" w14:textId="77777777" w:rsidR="006D2527" w:rsidRPr="006D2527" w:rsidRDefault="006D2527" w:rsidP="006D2527">
                  <w:pPr>
                    <w:spacing w:before="60" w:after="40"/>
                    <w:jc w:val="center"/>
                    <w:rPr>
                      <w:rFonts w:ascii="Times New Roman" w:hAnsi="Times New Roman" w:cs="Times New Roman"/>
                      <w:i/>
                      <w:color w:val="0000FF"/>
                      <w:sz w:val="8"/>
                    </w:rPr>
                  </w:pPr>
                </w:p>
                <w:p w14:paraId="4533717A" w14:textId="77777777" w:rsidR="006D2527" w:rsidRPr="00937AB3" w:rsidRDefault="006D2527" w:rsidP="006D2527">
                  <w:pPr>
                    <w:spacing w:before="60" w:after="40"/>
                    <w:jc w:val="center"/>
                    <w:rPr>
                      <w:rFonts w:ascii="Times New Roman" w:hAnsi="Times New Roman" w:cs="Times New Roman"/>
                      <w:i/>
                      <w:color w:val="0000FF"/>
                    </w:rPr>
                  </w:pPr>
                  <w:r w:rsidRPr="00937AB3">
                    <w:rPr>
                      <w:rFonts w:ascii="Times New Roman" w:hAnsi="Times New Roman" w:cs="Times New Roman"/>
                      <w:i/>
                      <w:color w:val="0000FF"/>
                    </w:rPr>
                    <w:t>+01 Sổ tiết kiệm</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952FAF" w14:textId="77777777" w:rsidR="006D2527" w:rsidRPr="00937AB3" w:rsidRDefault="006D2527" w:rsidP="006D2527">
                  <w:pPr>
                    <w:spacing w:before="60" w:after="40"/>
                    <w:ind w:left="126" w:right="58"/>
                    <w:jc w:val="center"/>
                    <w:rPr>
                      <w:rFonts w:ascii="Times New Roman" w:hAnsi="Times New Roman" w:cs="Times New Roman"/>
                      <w:i/>
                      <w:color w:val="0000FF"/>
                    </w:rPr>
                  </w:pPr>
                </w:p>
                <w:p w14:paraId="335328AA" w14:textId="77777777" w:rsidR="006D2527" w:rsidRPr="00937AB3" w:rsidRDefault="006D2527" w:rsidP="006D2527">
                  <w:pPr>
                    <w:spacing w:before="60" w:after="40"/>
                    <w:ind w:left="126" w:right="58"/>
                    <w:jc w:val="center"/>
                    <w:rPr>
                      <w:rFonts w:ascii="Times New Roman" w:hAnsi="Times New Roman" w:cs="Times New Roman"/>
                      <w:i/>
                      <w:color w:val="0000FF"/>
                    </w:rPr>
                  </w:pPr>
                </w:p>
                <w:p w14:paraId="184BBE4D" w14:textId="77777777" w:rsidR="006D2527" w:rsidRPr="00937AB3" w:rsidRDefault="006D2527" w:rsidP="006D2527">
                  <w:pPr>
                    <w:spacing w:before="60" w:after="40"/>
                    <w:ind w:left="126" w:right="58"/>
                    <w:jc w:val="center"/>
                    <w:rPr>
                      <w:rFonts w:ascii="Times New Roman" w:hAnsi="Times New Roman" w:cs="Times New Roman"/>
                      <w:i/>
                      <w:color w:val="0000FF"/>
                    </w:rPr>
                  </w:pPr>
                </w:p>
                <w:p w14:paraId="2CD060D2" w14:textId="77777777" w:rsidR="006D2527" w:rsidRPr="00F1067F" w:rsidRDefault="006D2527" w:rsidP="006D2527">
                  <w:pPr>
                    <w:spacing w:before="60" w:after="40"/>
                    <w:ind w:left="126" w:right="58"/>
                    <w:jc w:val="center"/>
                    <w:rPr>
                      <w:rFonts w:ascii="Times New Roman" w:hAnsi="Times New Roman" w:cs="Times New Roman"/>
                      <w:i/>
                      <w:color w:val="0000FF"/>
                      <w:sz w:val="18"/>
                    </w:rPr>
                  </w:pPr>
                </w:p>
                <w:p w14:paraId="511F31C1" w14:textId="77777777" w:rsidR="006D2527" w:rsidRPr="006D2527" w:rsidRDefault="006D2527" w:rsidP="006D2527">
                  <w:pPr>
                    <w:spacing w:before="60" w:after="40"/>
                    <w:ind w:left="126" w:right="58"/>
                    <w:jc w:val="center"/>
                    <w:rPr>
                      <w:rFonts w:ascii="Times New Roman" w:hAnsi="Times New Roman" w:cs="Times New Roman"/>
                      <w:i/>
                      <w:color w:val="0000FF"/>
                      <w:sz w:val="2"/>
                    </w:rPr>
                  </w:pPr>
                </w:p>
                <w:p w14:paraId="34C48E4F" w14:textId="77777777" w:rsidR="006D2527" w:rsidRPr="00937AB3" w:rsidRDefault="006D2527" w:rsidP="006D2527">
                  <w:pPr>
                    <w:spacing w:before="60" w:after="40"/>
                    <w:ind w:left="126" w:right="58"/>
                    <w:jc w:val="center"/>
                    <w:rPr>
                      <w:rFonts w:ascii="Times New Roman" w:hAnsi="Times New Roman" w:cs="Times New Roman"/>
                      <w:i/>
                      <w:color w:val="0000FF"/>
                    </w:rPr>
                  </w:pPr>
                  <w:r w:rsidRPr="00937AB3">
                    <w:rPr>
                      <w:rFonts w:ascii="Times New Roman" w:hAnsi="Times New Roman" w:cs="Times New Roman"/>
                      <w:i/>
                      <w:color w:val="0000FF"/>
                    </w:rPr>
                    <w:t>500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943454" w14:textId="77777777" w:rsidR="006D2527" w:rsidRPr="00937AB3" w:rsidRDefault="006D2527" w:rsidP="006D2527">
                  <w:pPr>
                    <w:spacing w:before="60" w:after="40"/>
                    <w:ind w:left="66" w:right="98"/>
                    <w:jc w:val="center"/>
                    <w:rPr>
                      <w:rFonts w:ascii="Times New Roman" w:hAnsi="Times New Roman" w:cs="Times New Roman"/>
                      <w:i/>
                      <w:color w:val="0000FF"/>
                    </w:rPr>
                  </w:pPr>
                </w:p>
                <w:p w14:paraId="17A86D3C" w14:textId="77777777" w:rsidR="006D2527" w:rsidRPr="00937AB3" w:rsidRDefault="006D2527" w:rsidP="006D2527">
                  <w:pPr>
                    <w:spacing w:before="60" w:after="40"/>
                    <w:ind w:left="66" w:right="98"/>
                    <w:jc w:val="center"/>
                    <w:rPr>
                      <w:rFonts w:ascii="Times New Roman" w:hAnsi="Times New Roman" w:cs="Times New Roman"/>
                      <w:i/>
                      <w:color w:val="0000FF"/>
                    </w:rPr>
                  </w:pPr>
                </w:p>
                <w:p w14:paraId="33734DDF" w14:textId="77777777" w:rsidR="006D2527" w:rsidRPr="00F1067F" w:rsidRDefault="006D2527" w:rsidP="006D2527">
                  <w:pPr>
                    <w:spacing w:before="60" w:after="40"/>
                    <w:ind w:left="66" w:right="98"/>
                    <w:jc w:val="center"/>
                    <w:rPr>
                      <w:rFonts w:ascii="Times New Roman" w:hAnsi="Times New Roman" w:cs="Times New Roman"/>
                      <w:i/>
                      <w:color w:val="0000FF"/>
                      <w:sz w:val="18"/>
                    </w:rPr>
                  </w:pPr>
                </w:p>
                <w:p w14:paraId="697F2AE4" w14:textId="77777777" w:rsidR="006D2527" w:rsidRPr="00937AB3" w:rsidRDefault="006D2527" w:rsidP="006D2527">
                  <w:pPr>
                    <w:spacing w:before="60" w:after="40"/>
                    <w:ind w:left="66" w:right="98"/>
                    <w:jc w:val="center"/>
                    <w:rPr>
                      <w:rFonts w:ascii="Times New Roman" w:hAnsi="Times New Roman" w:cs="Times New Roman"/>
                      <w:i/>
                      <w:color w:val="0000FF"/>
                      <w:sz w:val="10"/>
                    </w:rPr>
                  </w:pPr>
                </w:p>
                <w:p w14:paraId="4E9D6696" w14:textId="77777777" w:rsidR="006D2527" w:rsidRPr="006D2527" w:rsidRDefault="006D2527" w:rsidP="006D2527">
                  <w:pPr>
                    <w:spacing w:before="60" w:after="40"/>
                    <w:ind w:left="66" w:right="98"/>
                    <w:jc w:val="center"/>
                    <w:rPr>
                      <w:rFonts w:ascii="Times New Roman" w:hAnsi="Times New Roman" w:cs="Times New Roman"/>
                      <w:i/>
                      <w:color w:val="0000FF"/>
                      <w:sz w:val="14"/>
                    </w:rPr>
                  </w:pPr>
                </w:p>
                <w:p w14:paraId="077568B4" w14:textId="77777777" w:rsidR="006D2527" w:rsidRPr="00937AB3" w:rsidRDefault="006D2527" w:rsidP="006D2527">
                  <w:pPr>
                    <w:spacing w:before="60" w:after="40"/>
                    <w:ind w:left="66" w:right="98"/>
                    <w:jc w:val="center"/>
                    <w:rPr>
                      <w:rFonts w:ascii="Times New Roman" w:hAnsi="Times New Roman" w:cs="Times New Roman"/>
                      <w:i/>
                      <w:color w:val="0000FF"/>
                    </w:rPr>
                  </w:pPr>
                  <w:r w:rsidRPr="00937AB3">
                    <w:rPr>
                      <w:rFonts w:ascii="Times New Roman" w:hAnsi="Times New Roman" w:cs="Times New Roman"/>
                      <w:i/>
                      <w:color w:val="0000FF"/>
                    </w:rPr>
                    <w:t>Tiết kiệm từ thu nhập</w:t>
                  </w:r>
                </w:p>
              </w:tc>
            </w:tr>
            <w:tr w:rsidR="006D2527" w:rsidRPr="00407CA0" w14:paraId="45C840B0" w14:textId="77777777" w:rsidTr="007A6886">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63AB51" w14:textId="77777777" w:rsidR="006D2527" w:rsidRPr="00937AB3" w:rsidRDefault="006D2527" w:rsidP="006D2527">
                  <w:pPr>
                    <w:spacing w:before="40" w:after="40"/>
                    <w:ind w:left="123" w:right="142" w:firstLine="123"/>
                    <w:jc w:val="both"/>
                    <w:rPr>
                      <w:rFonts w:ascii="Times New Roman" w:hAnsi="Times New Roman" w:cs="Times New Roman"/>
                    </w:rPr>
                  </w:pPr>
                  <w:r w:rsidRPr="00937AB3">
                    <w:rPr>
                      <w:rFonts w:ascii="Times New Roman" w:hAnsi="Times New Roman" w:cs="Times New Roman"/>
                    </w:rPr>
                    <w:t>7. Tài sản khác có giá trị từ 50 triệu đồng trở lên, bao gồm:</w:t>
                  </w:r>
                </w:p>
                <w:p w14:paraId="50B0307F" w14:textId="77777777" w:rsidR="006D2527" w:rsidRPr="00937AB3" w:rsidRDefault="006D2527" w:rsidP="006D2527">
                  <w:pPr>
                    <w:spacing w:after="0"/>
                    <w:ind w:left="123" w:right="142" w:firstLine="123"/>
                    <w:jc w:val="both"/>
                    <w:rPr>
                      <w:rFonts w:ascii="Times New Roman" w:hAnsi="Times New Roman" w:cs="Times New Roman"/>
                    </w:rPr>
                  </w:pPr>
                  <w:r w:rsidRPr="00937AB3">
                    <w:rPr>
                      <w:rFonts w:ascii="Times New Roman" w:hAnsi="Times New Roman" w:cs="Times New Roman"/>
                    </w:rPr>
                    <w:t xml:space="preserve">7.1. Tài sản theo quy định của pháp luật phải đăng ký sử dụng và được cấp giấy đăng ký </w:t>
                  </w:r>
                </w:p>
                <w:p w14:paraId="12414B89" w14:textId="77777777" w:rsidR="006D2527" w:rsidRPr="00937AB3" w:rsidRDefault="006D2527" w:rsidP="006D2527">
                  <w:pPr>
                    <w:spacing w:after="40"/>
                    <w:ind w:left="123" w:right="142" w:firstLine="123"/>
                    <w:jc w:val="both"/>
                    <w:rPr>
                      <w:rFonts w:ascii="Times New Roman" w:hAnsi="Times New Roman" w:cs="Times New Roman"/>
                      <w:i/>
                      <w:color w:val="0000FF"/>
                    </w:rPr>
                  </w:pPr>
                  <w:r w:rsidRPr="00937AB3">
                    <w:rPr>
                      <w:rFonts w:ascii="Times New Roman" w:hAnsi="Times New Roman" w:cs="Times New Roman"/>
                      <w:i/>
                      <w:color w:val="0000FF"/>
                    </w:rPr>
                    <w:t>- Mua ô tô, số ĐK: 18E-033.55</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FB809D" w14:textId="77777777" w:rsidR="006D2527" w:rsidRPr="00937AB3" w:rsidRDefault="006D2527" w:rsidP="006D2527">
                  <w:pPr>
                    <w:spacing w:before="60" w:after="0"/>
                    <w:ind w:left="123"/>
                    <w:jc w:val="center"/>
                    <w:rPr>
                      <w:rFonts w:ascii="Times New Roman" w:hAnsi="Times New Roman" w:cs="Times New Roman"/>
                      <w:i/>
                      <w:color w:val="0000FF"/>
                    </w:rPr>
                  </w:pPr>
                </w:p>
                <w:p w14:paraId="6481E990" w14:textId="77777777" w:rsidR="006D2527" w:rsidRPr="00937AB3" w:rsidRDefault="006D2527" w:rsidP="006D2527">
                  <w:pPr>
                    <w:spacing w:before="60" w:after="0"/>
                    <w:ind w:left="123"/>
                    <w:jc w:val="center"/>
                    <w:rPr>
                      <w:rFonts w:ascii="Times New Roman" w:hAnsi="Times New Roman" w:cs="Times New Roman"/>
                      <w:i/>
                      <w:color w:val="0000FF"/>
                    </w:rPr>
                  </w:pPr>
                </w:p>
                <w:p w14:paraId="66EA341E" w14:textId="77777777" w:rsidR="006D2527" w:rsidRPr="00937AB3" w:rsidRDefault="006D2527" w:rsidP="006D2527">
                  <w:pPr>
                    <w:spacing w:before="60" w:after="0"/>
                    <w:ind w:left="123"/>
                    <w:jc w:val="center"/>
                    <w:rPr>
                      <w:rFonts w:ascii="Times New Roman" w:hAnsi="Times New Roman" w:cs="Times New Roman"/>
                      <w:i/>
                      <w:color w:val="0000FF"/>
                    </w:rPr>
                  </w:pPr>
                </w:p>
                <w:p w14:paraId="41DE57F0" w14:textId="77777777" w:rsidR="006D2527" w:rsidRPr="00937AB3" w:rsidRDefault="006D2527" w:rsidP="006D2527">
                  <w:pPr>
                    <w:spacing w:before="60" w:after="0"/>
                    <w:ind w:left="123"/>
                    <w:jc w:val="center"/>
                    <w:rPr>
                      <w:rFonts w:ascii="Times New Roman" w:hAnsi="Times New Roman" w:cs="Times New Roman"/>
                      <w:i/>
                      <w:color w:val="0000FF"/>
                    </w:rPr>
                  </w:pPr>
                </w:p>
                <w:p w14:paraId="09E06164" w14:textId="77777777" w:rsidR="006D2527" w:rsidRPr="00937AB3" w:rsidRDefault="006D2527" w:rsidP="006D2527">
                  <w:pPr>
                    <w:spacing w:before="60" w:after="0"/>
                    <w:jc w:val="center"/>
                    <w:rPr>
                      <w:rFonts w:ascii="Times New Roman" w:hAnsi="Times New Roman" w:cs="Times New Roman"/>
                      <w:i/>
                      <w:color w:val="0000FF"/>
                    </w:rPr>
                  </w:pPr>
                </w:p>
                <w:p w14:paraId="0004EC95" w14:textId="77777777" w:rsidR="006D2527" w:rsidRPr="006D2527" w:rsidRDefault="006D2527" w:rsidP="006D2527">
                  <w:pPr>
                    <w:spacing w:before="60" w:after="0"/>
                    <w:jc w:val="center"/>
                    <w:rPr>
                      <w:rFonts w:ascii="Times New Roman" w:hAnsi="Times New Roman" w:cs="Times New Roman"/>
                      <w:i/>
                      <w:color w:val="0000FF"/>
                      <w:sz w:val="16"/>
                    </w:rPr>
                  </w:pPr>
                </w:p>
                <w:p w14:paraId="57F4CCE5" w14:textId="77777777" w:rsidR="006D2527" w:rsidRPr="00937AB3" w:rsidRDefault="006D2527" w:rsidP="006D2527">
                  <w:pPr>
                    <w:spacing w:before="60" w:after="0"/>
                    <w:jc w:val="center"/>
                    <w:rPr>
                      <w:rFonts w:ascii="Times New Roman" w:hAnsi="Times New Roman" w:cs="Times New Roman"/>
                      <w:i/>
                      <w:color w:val="0000FF"/>
                    </w:rPr>
                  </w:pPr>
                  <w:r w:rsidRPr="00937AB3">
                    <w:rPr>
                      <w:rFonts w:ascii="Times New Roman" w:hAnsi="Times New Roman" w:cs="Times New Roman"/>
                      <w:i/>
                      <w:color w:val="0000FF"/>
                    </w:rPr>
                    <w:t>+01 chiếc</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6552F2" w14:textId="77777777" w:rsidR="006D2527" w:rsidRPr="00937AB3" w:rsidRDefault="006D2527" w:rsidP="006D2527">
                  <w:pPr>
                    <w:spacing w:before="60" w:after="0"/>
                    <w:ind w:left="126" w:right="58" w:firstLine="123"/>
                    <w:jc w:val="center"/>
                    <w:rPr>
                      <w:rFonts w:ascii="Times New Roman" w:hAnsi="Times New Roman" w:cs="Times New Roman"/>
                      <w:i/>
                      <w:color w:val="0000FF"/>
                    </w:rPr>
                  </w:pPr>
                </w:p>
                <w:p w14:paraId="7B2BE8E0" w14:textId="77777777" w:rsidR="006D2527" w:rsidRPr="00937AB3" w:rsidRDefault="006D2527" w:rsidP="006D2527">
                  <w:pPr>
                    <w:spacing w:before="60" w:after="0"/>
                    <w:ind w:left="126" w:right="58" w:firstLine="123"/>
                    <w:jc w:val="center"/>
                    <w:rPr>
                      <w:rFonts w:ascii="Times New Roman" w:hAnsi="Times New Roman" w:cs="Times New Roman"/>
                      <w:i/>
                      <w:color w:val="0000FF"/>
                    </w:rPr>
                  </w:pPr>
                </w:p>
                <w:p w14:paraId="5E91C6D8" w14:textId="77777777" w:rsidR="006D2527" w:rsidRPr="00937AB3" w:rsidRDefault="006D2527" w:rsidP="006D2527">
                  <w:pPr>
                    <w:spacing w:before="60" w:after="0"/>
                    <w:ind w:left="126" w:right="58" w:firstLine="123"/>
                    <w:jc w:val="center"/>
                    <w:rPr>
                      <w:rFonts w:ascii="Times New Roman" w:hAnsi="Times New Roman" w:cs="Times New Roman"/>
                      <w:i/>
                      <w:color w:val="0000FF"/>
                    </w:rPr>
                  </w:pPr>
                </w:p>
                <w:p w14:paraId="198634D9" w14:textId="77777777" w:rsidR="006D2527" w:rsidRPr="00937AB3" w:rsidRDefault="006D2527" w:rsidP="006D2527">
                  <w:pPr>
                    <w:spacing w:before="60" w:after="0"/>
                    <w:ind w:left="126" w:right="58" w:firstLine="123"/>
                    <w:jc w:val="center"/>
                    <w:rPr>
                      <w:rFonts w:ascii="Times New Roman" w:hAnsi="Times New Roman" w:cs="Times New Roman"/>
                      <w:i/>
                      <w:color w:val="0000FF"/>
                    </w:rPr>
                  </w:pPr>
                </w:p>
                <w:p w14:paraId="4CA61D48" w14:textId="77777777" w:rsidR="006D2527" w:rsidRPr="00937AB3" w:rsidRDefault="006D2527" w:rsidP="006D2527">
                  <w:pPr>
                    <w:spacing w:before="60" w:after="0"/>
                    <w:ind w:left="126" w:right="58" w:firstLine="123"/>
                    <w:jc w:val="center"/>
                    <w:rPr>
                      <w:rFonts w:ascii="Times New Roman" w:hAnsi="Times New Roman" w:cs="Times New Roman"/>
                      <w:i/>
                      <w:color w:val="0000FF"/>
                    </w:rPr>
                  </w:pPr>
                </w:p>
                <w:p w14:paraId="1BBE32B1" w14:textId="77777777" w:rsidR="006D2527" w:rsidRPr="006D2527" w:rsidRDefault="006D2527" w:rsidP="006D2527">
                  <w:pPr>
                    <w:spacing w:before="60" w:after="0"/>
                    <w:ind w:left="126" w:right="58" w:firstLine="123"/>
                    <w:jc w:val="center"/>
                    <w:rPr>
                      <w:rFonts w:ascii="Times New Roman" w:hAnsi="Times New Roman" w:cs="Times New Roman"/>
                      <w:i/>
                      <w:color w:val="0000FF"/>
                      <w:sz w:val="16"/>
                    </w:rPr>
                  </w:pPr>
                </w:p>
                <w:p w14:paraId="6AAB7A7A" w14:textId="77777777" w:rsidR="006D2527" w:rsidRPr="00937AB3" w:rsidRDefault="006D2527" w:rsidP="006D2527">
                  <w:pPr>
                    <w:spacing w:before="60" w:after="0"/>
                    <w:ind w:left="126" w:right="58"/>
                    <w:jc w:val="center"/>
                    <w:rPr>
                      <w:rFonts w:ascii="Times New Roman" w:hAnsi="Times New Roman" w:cs="Times New Roman"/>
                      <w:i/>
                      <w:color w:val="0000FF"/>
                    </w:rPr>
                  </w:pPr>
                  <w:r w:rsidRPr="00937AB3">
                    <w:rPr>
                      <w:rFonts w:ascii="Times New Roman" w:hAnsi="Times New Roman" w:cs="Times New Roman"/>
                      <w:i/>
                      <w:color w:val="0000FF"/>
                    </w:rPr>
                    <w:t>1.000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8693C7" w14:textId="77777777" w:rsidR="006D2527" w:rsidRPr="00937AB3" w:rsidRDefault="006D2527" w:rsidP="006D2527">
                  <w:pPr>
                    <w:spacing w:before="60" w:after="0"/>
                    <w:ind w:left="66" w:right="98" w:firstLine="123"/>
                    <w:jc w:val="center"/>
                    <w:rPr>
                      <w:rFonts w:ascii="Times New Roman" w:hAnsi="Times New Roman" w:cs="Times New Roman"/>
                      <w:i/>
                      <w:color w:val="0000FF"/>
                    </w:rPr>
                  </w:pPr>
                </w:p>
                <w:p w14:paraId="78E023FD" w14:textId="77777777" w:rsidR="006D2527" w:rsidRPr="00937AB3" w:rsidRDefault="006D2527" w:rsidP="006D2527">
                  <w:pPr>
                    <w:spacing w:before="60" w:after="0"/>
                    <w:ind w:left="66" w:right="98" w:firstLine="123"/>
                    <w:jc w:val="center"/>
                    <w:rPr>
                      <w:rFonts w:ascii="Times New Roman" w:hAnsi="Times New Roman" w:cs="Times New Roman"/>
                      <w:i/>
                      <w:color w:val="0000FF"/>
                    </w:rPr>
                  </w:pPr>
                </w:p>
                <w:p w14:paraId="49D193ED" w14:textId="77777777" w:rsidR="006D2527" w:rsidRPr="00937AB3" w:rsidRDefault="006D2527" w:rsidP="006D2527">
                  <w:pPr>
                    <w:spacing w:before="60" w:after="0"/>
                    <w:ind w:left="66" w:right="98" w:firstLine="123"/>
                    <w:jc w:val="center"/>
                    <w:rPr>
                      <w:rFonts w:ascii="Times New Roman" w:hAnsi="Times New Roman" w:cs="Times New Roman"/>
                      <w:i/>
                      <w:color w:val="0000FF"/>
                    </w:rPr>
                  </w:pPr>
                </w:p>
                <w:p w14:paraId="0824BE0C" w14:textId="77777777" w:rsidR="006D2527" w:rsidRPr="00937AB3" w:rsidRDefault="006D2527" w:rsidP="006D2527">
                  <w:pPr>
                    <w:spacing w:before="60" w:after="0"/>
                    <w:ind w:left="66" w:right="98" w:firstLine="123"/>
                    <w:jc w:val="center"/>
                    <w:rPr>
                      <w:rFonts w:ascii="Times New Roman" w:hAnsi="Times New Roman" w:cs="Times New Roman"/>
                      <w:i/>
                      <w:color w:val="0000FF"/>
                    </w:rPr>
                  </w:pPr>
                </w:p>
                <w:p w14:paraId="049B88C3" w14:textId="77777777" w:rsidR="006D2527" w:rsidRPr="00937AB3" w:rsidRDefault="006D2527" w:rsidP="006D2527">
                  <w:pPr>
                    <w:spacing w:before="60" w:after="0"/>
                    <w:ind w:left="66" w:right="98" w:firstLine="123"/>
                    <w:jc w:val="center"/>
                    <w:rPr>
                      <w:rFonts w:ascii="Times New Roman" w:hAnsi="Times New Roman" w:cs="Times New Roman"/>
                      <w:i/>
                      <w:color w:val="0000FF"/>
                      <w:sz w:val="24"/>
                    </w:rPr>
                  </w:pPr>
                </w:p>
                <w:p w14:paraId="5DDA4F5E" w14:textId="77777777" w:rsidR="006D2527" w:rsidRPr="006D2527" w:rsidRDefault="006D2527" w:rsidP="006D2527">
                  <w:pPr>
                    <w:spacing w:before="60" w:after="0"/>
                    <w:ind w:left="66" w:right="98" w:firstLine="123"/>
                    <w:jc w:val="center"/>
                    <w:rPr>
                      <w:rFonts w:ascii="Times New Roman" w:hAnsi="Times New Roman" w:cs="Times New Roman"/>
                      <w:i/>
                      <w:color w:val="0000FF"/>
                      <w:sz w:val="14"/>
                    </w:rPr>
                  </w:pPr>
                </w:p>
                <w:p w14:paraId="1B23C1A3" w14:textId="77777777" w:rsidR="006D2527" w:rsidRPr="00937AB3" w:rsidRDefault="006D2527" w:rsidP="006D2527">
                  <w:pPr>
                    <w:spacing w:before="60" w:after="0"/>
                    <w:ind w:left="66" w:right="98" w:firstLine="123"/>
                    <w:jc w:val="center"/>
                    <w:rPr>
                      <w:rFonts w:ascii="Times New Roman" w:hAnsi="Times New Roman" w:cs="Times New Roman"/>
                      <w:i/>
                      <w:color w:val="0000FF"/>
                    </w:rPr>
                  </w:pPr>
                  <w:r w:rsidRPr="00937AB3">
                    <w:rPr>
                      <w:rFonts w:ascii="Times New Roman" w:hAnsi="Times New Roman" w:cs="Times New Roman"/>
                      <w:i/>
                      <w:color w:val="0000FF"/>
                    </w:rPr>
                    <w:t>Mua từ tiền bán đất và thu nhập trong năm</w:t>
                  </w:r>
                </w:p>
              </w:tc>
            </w:tr>
            <w:tr w:rsidR="006D2527" w:rsidRPr="00407CA0" w14:paraId="7513D0A7" w14:textId="77777777" w:rsidTr="007A6886">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667BCD" w14:textId="77777777" w:rsidR="006D2527" w:rsidRPr="00407CA0" w:rsidRDefault="006D2527" w:rsidP="006D2527">
                  <w:pPr>
                    <w:spacing w:before="40" w:after="0"/>
                    <w:ind w:left="123" w:right="142" w:firstLine="123"/>
                    <w:jc w:val="both"/>
                    <w:rPr>
                      <w:rFonts w:ascii="Times New Roman" w:hAnsi="Times New Roman" w:cs="Times New Roman"/>
                      <w:color w:val="0000FF"/>
                    </w:rPr>
                  </w:pPr>
                  <w:r w:rsidRPr="00937AB3">
                    <w:rPr>
                      <w:rFonts w:ascii="Times New Roman" w:hAnsi="Times New Roman" w:cs="Times New Roman"/>
                    </w:rPr>
                    <w:t>9. Tổng thu nhập giữa 02 lần kê khai.</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A83579" w14:textId="77777777" w:rsidR="006D2527" w:rsidRPr="00407CA0" w:rsidRDefault="006D2527" w:rsidP="006D2527">
                  <w:pPr>
                    <w:spacing w:before="40" w:after="0"/>
                    <w:ind w:left="123"/>
                    <w:jc w:val="center"/>
                    <w:rPr>
                      <w:rFonts w:ascii="Times New Roman" w:hAnsi="Times New Roman" w:cs="Times New Roman"/>
                      <w:color w:val="0000FF"/>
                    </w:rPr>
                  </w:pP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18402B" w14:textId="77777777" w:rsidR="006D2527" w:rsidRPr="00937AB3" w:rsidRDefault="006D2527" w:rsidP="006D2527">
                  <w:pPr>
                    <w:spacing w:before="40" w:after="0"/>
                    <w:ind w:firstLine="20"/>
                    <w:jc w:val="center"/>
                    <w:rPr>
                      <w:rFonts w:ascii="Times New Roman" w:hAnsi="Times New Roman" w:cs="Times New Roman"/>
                      <w:i/>
                      <w:color w:val="0000FF"/>
                    </w:rPr>
                  </w:pPr>
                  <w:r w:rsidRPr="00937AB3">
                    <w:rPr>
                      <w:rFonts w:ascii="Times New Roman" w:hAnsi="Times New Roman" w:cs="Times New Roman"/>
                      <w:i/>
                      <w:color w:val="0000FF"/>
                    </w:rPr>
                    <w:t>+4.600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289F6" w14:textId="77777777" w:rsidR="006D2527" w:rsidRPr="00937AB3" w:rsidRDefault="006D2527" w:rsidP="006D2527">
                  <w:pPr>
                    <w:spacing w:before="40" w:after="0"/>
                    <w:ind w:left="125" w:right="142" w:firstLine="125"/>
                    <w:jc w:val="both"/>
                    <w:rPr>
                      <w:rFonts w:ascii="Times New Roman" w:hAnsi="Times New Roman" w:cs="Times New Roman"/>
                      <w:i/>
                      <w:color w:val="0000FF"/>
                    </w:rPr>
                  </w:pPr>
                  <w:r w:rsidRPr="00937AB3">
                    <w:rPr>
                      <w:rFonts w:ascii="Times New Roman" w:hAnsi="Times New Roman" w:cs="Times New Roman"/>
                      <w:i/>
                      <w:color w:val="0000FF"/>
                    </w:rPr>
                    <w:t>- Thu nhập từ lương và các khoản phụ cấp 200 triệu;</w:t>
                  </w:r>
                </w:p>
                <w:p w14:paraId="34538220" w14:textId="77777777" w:rsidR="006D2527" w:rsidRPr="00937AB3" w:rsidRDefault="006D2527" w:rsidP="006D2527">
                  <w:pPr>
                    <w:spacing w:before="40" w:after="0"/>
                    <w:ind w:left="125" w:right="142" w:firstLine="125"/>
                    <w:jc w:val="both"/>
                    <w:rPr>
                      <w:rFonts w:ascii="Times New Roman" w:hAnsi="Times New Roman" w:cs="Times New Roman"/>
                      <w:i/>
                      <w:color w:val="0000FF"/>
                    </w:rPr>
                  </w:pPr>
                  <w:r w:rsidRPr="00937AB3">
                    <w:rPr>
                      <w:rFonts w:ascii="Times New Roman" w:hAnsi="Times New Roman" w:cs="Times New Roman"/>
                      <w:i/>
                      <w:color w:val="0000FF"/>
                    </w:rPr>
                    <w:t xml:space="preserve">- Thu </w:t>
                  </w:r>
                  <w:r w:rsidRPr="005C027D">
                    <w:rPr>
                      <w:rFonts w:ascii="Times New Roman" w:hAnsi="Times New Roman" w:cs="Times New Roman"/>
                      <w:i/>
                      <w:color w:val="0000FF"/>
                    </w:rPr>
                    <w:t>nhập từ khám chữa bệnh 100 triệu</w:t>
                  </w:r>
                  <w:r w:rsidRPr="00937AB3">
                    <w:rPr>
                      <w:rFonts w:ascii="Times New Roman" w:hAnsi="Times New Roman" w:cs="Times New Roman"/>
                      <w:i/>
                      <w:color w:val="0000FF"/>
                    </w:rPr>
                    <w:t>;</w:t>
                  </w:r>
                </w:p>
                <w:p w14:paraId="02B3E4B7" w14:textId="77777777" w:rsidR="006D2527" w:rsidRPr="00937AB3" w:rsidRDefault="006D2527" w:rsidP="006D2527">
                  <w:pPr>
                    <w:spacing w:before="40" w:after="0"/>
                    <w:ind w:left="125" w:right="142" w:firstLine="125"/>
                    <w:jc w:val="both"/>
                    <w:rPr>
                      <w:rFonts w:ascii="Times New Roman" w:hAnsi="Times New Roman" w:cs="Times New Roman"/>
                      <w:i/>
                      <w:color w:val="0000FF"/>
                    </w:rPr>
                  </w:pPr>
                  <w:r w:rsidRPr="00937AB3">
                    <w:rPr>
                      <w:rFonts w:ascii="Times New Roman" w:hAnsi="Times New Roman" w:cs="Times New Roman"/>
                      <w:i/>
                      <w:color w:val="0000FF"/>
                    </w:rPr>
                    <w:t>- Thu nhập từ các khoản đầu tư của vợ 800 triệu;</w:t>
                  </w:r>
                </w:p>
                <w:p w14:paraId="4A59E0D9" w14:textId="77777777" w:rsidR="006D2527" w:rsidRPr="00937AB3" w:rsidRDefault="006D2527" w:rsidP="006D2527">
                  <w:pPr>
                    <w:spacing w:before="40" w:after="40"/>
                    <w:ind w:left="125" w:right="142" w:firstLine="125"/>
                    <w:jc w:val="both"/>
                    <w:rPr>
                      <w:rFonts w:ascii="Times New Roman" w:hAnsi="Times New Roman" w:cs="Times New Roman"/>
                      <w:i/>
                      <w:color w:val="0000FF"/>
                    </w:rPr>
                  </w:pPr>
                  <w:r w:rsidRPr="00937AB3">
                    <w:rPr>
                      <w:rFonts w:ascii="Times New Roman" w:hAnsi="Times New Roman" w:cs="Times New Roman"/>
                      <w:i/>
                      <w:color w:val="0000FF"/>
                    </w:rPr>
                    <w:t>- Tiền bán thửa đất B 3.500 triệu.</w:t>
                  </w:r>
                </w:p>
              </w:tc>
            </w:tr>
          </w:tbl>
          <w:p w14:paraId="2F0133D2" w14:textId="77777777" w:rsidR="00F1067F" w:rsidRPr="006D2527" w:rsidRDefault="00F1067F" w:rsidP="006D2527">
            <w:pPr>
              <w:spacing w:after="60" w:line="240" w:lineRule="auto"/>
              <w:ind w:firstLine="463"/>
              <w:jc w:val="both"/>
              <w:rPr>
                <w:rFonts w:ascii="Times New Roman" w:eastAsia="Times New Roman" w:hAnsi="Times New Roman" w:cs="Times New Roman"/>
                <w:bCs/>
                <w:iCs/>
                <w:color w:val="0000FF"/>
                <w:sz w:val="2"/>
                <w:szCs w:val="24"/>
              </w:rPr>
            </w:pPr>
          </w:p>
          <w:p w14:paraId="04AEF142" w14:textId="3D7EE061" w:rsidR="00407CA0" w:rsidRPr="006D2527" w:rsidRDefault="00407CA0" w:rsidP="00E43130">
            <w:pPr>
              <w:spacing w:before="120" w:after="120" w:line="240" w:lineRule="auto"/>
              <w:ind w:firstLine="463"/>
              <w:jc w:val="both"/>
              <w:rPr>
                <w:rFonts w:ascii="Times New Roman" w:eastAsia="Times New Roman" w:hAnsi="Times New Roman" w:cs="Times New Roman"/>
                <w:sz w:val="2"/>
                <w:szCs w:val="26"/>
              </w:rPr>
            </w:pPr>
          </w:p>
        </w:tc>
      </w:tr>
    </w:tbl>
    <w:p w14:paraId="6E170990" w14:textId="53E8A814" w:rsidR="00E11AE9" w:rsidRDefault="00AB4A8D" w:rsidP="009124C3">
      <w:pPr>
        <w:shd w:val="clear" w:color="auto" w:fill="FFFFFF"/>
        <w:spacing w:before="24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II</w:t>
      </w:r>
      <w:r w:rsidR="00E11AE9" w:rsidRPr="00C66769">
        <w:rPr>
          <w:rFonts w:ascii="Times New Roman" w:eastAsia="Times New Roman" w:hAnsi="Times New Roman" w:cs="Times New Roman"/>
          <w:b/>
          <w:bCs/>
          <w:sz w:val="28"/>
          <w:szCs w:val="28"/>
        </w:rPr>
        <w:t xml:space="preserve">. </w:t>
      </w:r>
      <w:r w:rsidRPr="00C66769">
        <w:rPr>
          <w:rFonts w:ascii="Times New Roman" w:eastAsia="Times New Roman" w:hAnsi="Times New Roman" w:cs="Times New Roman"/>
          <w:b/>
          <w:bCs/>
          <w:sz w:val="28"/>
          <w:szCs w:val="28"/>
        </w:rPr>
        <w:t>ĐỐI VỚI BẢN KÊ KHAI TÀI SẢN, THU NHẬP BỔ SUNG </w:t>
      </w:r>
      <w:r w:rsidR="00E11AE9" w:rsidRPr="00C66769">
        <w:rPr>
          <w:rFonts w:ascii="Times New Roman" w:eastAsia="Times New Roman" w:hAnsi="Times New Roman" w:cs="Times New Roman"/>
          <w:i/>
          <w:iCs/>
          <w:sz w:val="28"/>
          <w:szCs w:val="28"/>
        </w:rPr>
        <w:t xml:space="preserve">(áp dụng </w:t>
      </w:r>
      <w:r w:rsidR="00F1067F">
        <w:rPr>
          <w:rFonts w:ascii="Times New Roman" w:eastAsia="Times New Roman" w:hAnsi="Times New Roman" w:cs="Times New Roman"/>
          <w:i/>
          <w:iCs/>
          <w:sz w:val="28"/>
          <w:szCs w:val="28"/>
        </w:rPr>
        <w:t xml:space="preserve">theo </w:t>
      </w:r>
      <w:r w:rsidR="00E11AE9" w:rsidRPr="00C66769">
        <w:rPr>
          <w:rFonts w:ascii="Times New Roman" w:eastAsia="Times New Roman" w:hAnsi="Times New Roman" w:cs="Times New Roman"/>
          <w:i/>
          <w:iCs/>
          <w:sz w:val="28"/>
          <w:szCs w:val="28"/>
        </w:rPr>
        <w:t>Phụ lục II ban hành kèm theo Nghị định số 130/2020/NĐ-CP)</w:t>
      </w:r>
      <w:r w:rsidR="00F1067F">
        <w:rPr>
          <w:rFonts w:ascii="Times New Roman" w:eastAsia="Times New Roman" w:hAnsi="Times New Roman" w:cs="Times New Roman"/>
          <w:sz w:val="28"/>
          <w:szCs w:val="28"/>
        </w:rPr>
        <w:t>;</w:t>
      </w:r>
      <w:r w:rsidR="00E11AE9" w:rsidRPr="00C66769">
        <w:rPr>
          <w:rFonts w:ascii="Times New Roman" w:eastAsia="Times New Roman" w:hAnsi="Times New Roman" w:cs="Times New Roman"/>
          <w:sz w:val="28"/>
          <w:szCs w:val="28"/>
        </w:rPr>
        <w:t xml:space="preserve"> </w:t>
      </w:r>
      <w:r w:rsidR="00F1067F" w:rsidRPr="00C66769">
        <w:rPr>
          <w:rFonts w:ascii="Times New Roman" w:eastAsia="Times New Roman" w:hAnsi="Times New Roman" w:cs="Times New Roman"/>
          <w:sz w:val="28"/>
          <w:szCs w:val="28"/>
        </w:rPr>
        <w:t xml:space="preserve">cách thức </w:t>
      </w:r>
      <w:r w:rsidR="00F1067F">
        <w:rPr>
          <w:rFonts w:ascii="Times New Roman" w:eastAsia="Times New Roman" w:hAnsi="Times New Roman" w:cs="Times New Roman"/>
          <w:sz w:val="28"/>
          <w:szCs w:val="28"/>
        </w:rPr>
        <w:t>k</w:t>
      </w:r>
      <w:r w:rsidR="00E11AE9" w:rsidRPr="00C66769">
        <w:rPr>
          <w:rFonts w:ascii="Times New Roman" w:eastAsia="Times New Roman" w:hAnsi="Times New Roman" w:cs="Times New Roman"/>
          <w:sz w:val="28"/>
          <w:szCs w:val="28"/>
        </w:rPr>
        <w:t xml:space="preserve">ê khai tương tự </w:t>
      </w:r>
      <w:r w:rsidR="00F1067F">
        <w:rPr>
          <w:rFonts w:ascii="Times New Roman" w:eastAsia="Times New Roman" w:hAnsi="Times New Roman" w:cs="Times New Roman"/>
          <w:sz w:val="28"/>
          <w:szCs w:val="28"/>
        </w:rPr>
        <w:t xml:space="preserve">như </w:t>
      </w:r>
      <w:r w:rsidR="00E11AE9" w:rsidRPr="00C66769">
        <w:rPr>
          <w:rFonts w:ascii="Times New Roman" w:eastAsia="Times New Roman" w:hAnsi="Times New Roman" w:cs="Times New Roman"/>
          <w:sz w:val="28"/>
          <w:szCs w:val="28"/>
        </w:rPr>
        <w:t xml:space="preserve">cách thức </w:t>
      </w:r>
      <w:r w:rsidR="00F1067F">
        <w:rPr>
          <w:rFonts w:ascii="Times New Roman" w:eastAsia="Times New Roman" w:hAnsi="Times New Roman" w:cs="Times New Roman"/>
          <w:sz w:val="28"/>
          <w:szCs w:val="28"/>
        </w:rPr>
        <w:t xml:space="preserve">kê khai </w:t>
      </w:r>
      <w:r w:rsidR="00E11AE9" w:rsidRPr="00C66769">
        <w:rPr>
          <w:rFonts w:ascii="Times New Roman" w:eastAsia="Times New Roman" w:hAnsi="Times New Roman" w:cs="Times New Roman"/>
          <w:sz w:val="28"/>
          <w:szCs w:val="28"/>
        </w:rPr>
        <w:t>đối với bản kê khai tài sản, thu nhập lần đầu và hằng năm.</w:t>
      </w:r>
    </w:p>
    <w:p w14:paraId="4F5BB00A" w14:textId="2F02690B" w:rsidR="00696D1C" w:rsidRPr="00F1067F" w:rsidRDefault="00696D1C" w:rsidP="00F1067F">
      <w:pPr>
        <w:shd w:val="clear" w:color="auto" w:fill="FFFFFF"/>
        <w:spacing w:before="240" w:after="120"/>
        <w:ind w:firstLine="709"/>
        <w:jc w:val="both"/>
        <w:rPr>
          <w:rFonts w:ascii="Times New Roman" w:eastAsia="Times New Roman" w:hAnsi="Times New Roman" w:cs="Times New Roman"/>
          <w:i/>
          <w:iCs/>
          <w:sz w:val="28"/>
          <w:szCs w:val="28"/>
        </w:rPr>
      </w:pPr>
      <w:r w:rsidRPr="00696D1C">
        <w:rPr>
          <w:rFonts w:ascii="Times New Roman" w:eastAsia="Times New Roman" w:hAnsi="Times New Roman" w:cs="Times New Roman"/>
          <w:b/>
          <w:sz w:val="28"/>
          <w:szCs w:val="28"/>
        </w:rPr>
        <w:lastRenderedPageBreak/>
        <w:t>Chú ý:</w:t>
      </w:r>
      <w:r w:rsidRPr="00696D1C">
        <w:rPr>
          <w:rFonts w:ascii="Times New Roman" w:eastAsia="Times New Roman" w:hAnsi="Times New Roman" w:cs="Times New Roman"/>
          <w:sz w:val="28"/>
          <w:szCs w:val="28"/>
        </w:rPr>
        <w:t xml:space="preserve"> </w:t>
      </w:r>
      <w:r w:rsidR="00C11EC5" w:rsidRPr="00696D1C">
        <w:rPr>
          <w:rFonts w:ascii="Times New Roman" w:eastAsia="Times New Roman" w:hAnsi="Times New Roman" w:cs="Times New Roman"/>
          <w:sz w:val="28"/>
          <w:szCs w:val="28"/>
        </w:rPr>
        <w:t xml:space="preserve">Phần </w:t>
      </w:r>
      <w:r w:rsidRPr="00696D1C">
        <w:rPr>
          <w:rFonts w:ascii="Times New Roman" w:eastAsia="Times New Roman" w:hAnsi="Times New Roman" w:cs="Times New Roman"/>
          <w:bCs/>
          <w:sz w:val="28"/>
          <w:szCs w:val="28"/>
        </w:rPr>
        <w:t xml:space="preserve">III </w:t>
      </w:r>
      <w:r>
        <w:rPr>
          <w:rFonts w:ascii="Times New Roman" w:eastAsia="Times New Roman" w:hAnsi="Times New Roman" w:cs="Times New Roman"/>
          <w:bCs/>
          <w:sz w:val="28"/>
          <w:szCs w:val="28"/>
        </w:rPr>
        <w:t>“</w:t>
      </w:r>
      <w:r w:rsidRPr="00696D1C">
        <w:rPr>
          <w:rFonts w:ascii="Times New Roman" w:eastAsia="Times New Roman" w:hAnsi="Times New Roman" w:cs="Times New Roman"/>
          <w:bCs/>
          <w:sz w:val="28"/>
          <w:szCs w:val="28"/>
        </w:rPr>
        <w:t>THÔNG TIN MÔ TẢ VỀ TÀI SẢN, THU NHẬP TĂNG THÊM”</w:t>
      </w:r>
      <w:r w:rsidRPr="00696D1C">
        <w:rPr>
          <w:rFonts w:ascii="Times New Roman" w:eastAsia="Times New Roman" w:hAnsi="Times New Roman" w:cs="Times New Roman"/>
          <w:b/>
          <w:bCs/>
          <w:sz w:val="28"/>
          <w:szCs w:val="28"/>
        </w:rPr>
        <w:t xml:space="preserve"> </w:t>
      </w:r>
      <w:r w:rsidR="00F1067F" w:rsidRPr="00696D1C">
        <w:rPr>
          <w:rFonts w:ascii="Times New Roman" w:hAnsi="Times New Roman" w:cs="Times New Roman"/>
          <w:sz w:val="28"/>
          <w:szCs w:val="28"/>
        </w:rPr>
        <w:t xml:space="preserve">chỉ kê khai về những tài sản mới tăng thêm, </w:t>
      </w:r>
      <w:r w:rsidR="00F1067F" w:rsidRPr="00F1067F">
        <w:rPr>
          <w:rFonts w:ascii="Times New Roman" w:hAnsi="Times New Roman" w:cs="Times New Roman"/>
          <w:color w:val="0000FF"/>
          <w:sz w:val="28"/>
          <w:szCs w:val="28"/>
        </w:rPr>
        <w:t>không kê khai lại những tài sản đã kê khai trước đó</w:t>
      </w:r>
      <w:r w:rsidR="00F1067F">
        <w:rPr>
          <w:rFonts w:ascii="Times New Roman" w:eastAsia="Times New Roman" w:hAnsi="Times New Roman" w:cs="Times New Roman"/>
          <w:iCs/>
          <w:sz w:val="28"/>
          <w:szCs w:val="28"/>
        </w:rPr>
        <w:t xml:space="preserve">; </w:t>
      </w:r>
      <w:r w:rsidR="00F1067F" w:rsidRPr="00C66769">
        <w:rPr>
          <w:rFonts w:ascii="Times New Roman" w:eastAsia="Times New Roman" w:hAnsi="Times New Roman" w:cs="Times New Roman"/>
          <w:sz w:val="28"/>
          <w:szCs w:val="28"/>
        </w:rPr>
        <w:t xml:space="preserve">cách thức </w:t>
      </w:r>
      <w:r w:rsidR="00F1067F">
        <w:rPr>
          <w:rFonts w:ascii="Times New Roman" w:eastAsia="Times New Roman" w:hAnsi="Times New Roman" w:cs="Times New Roman"/>
          <w:sz w:val="28"/>
          <w:szCs w:val="28"/>
        </w:rPr>
        <w:t>kê khai</w:t>
      </w:r>
      <w:r w:rsidR="00F1067F" w:rsidRPr="00696D1C">
        <w:rPr>
          <w:rFonts w:ascii="Times New Roman" w:eastAsia="Times New Roman" w:hAnsi="Times New Roman" w:cs="Times New Roman"/>
          <w:i/>
          <w:iCs/>
          <w:sz w:val="28"/>
          <w:szCs w:val="28"/>
        </w:rPr>
        <w:t xml:space="preserve"> </w:t>
      </w:r>
      <w:r>
        <w:rPr>
          <w:rFonts w:ascii="Times New Roman" w:hAnsi="Times New Roman" w:cs="Times New Roman"/>
          <w:sz w:val="28"/>
          <w:szCs w:val="28"/>
        </w:rPr>
        <w:t>g</w:t>
      </w:r>
      <w:r w:rsidRPr="00696D1C">
        <w:rPr>
          <w:rFonts w:ascii="Times New Roman" w:hAnsi="Times New Roman" w:cs="Times New Roman"/>
          <w:sz w:val="28"/>
          <w:szCs w:val="28"/>
        </w:rPr>
        <w:t>hi như mục II “</w:t>
      </w:r>
      <w:r w:rsidR="00F1067F" w:rsidRPr="00696D1C">
        <w:rPr>
          <w:rFonts w:ascii="Times New Roman" w:hAnsi="Times New Roman" w:cs="Times New Roman"/>
          <w:sz w:val="28"/>
          <w:szCs w:val="28"/>
        </w:rPr>
        <w:t>THÔNG TIN MÔ TẢ VỀ TÀI SẢN</w:t>
      </w:r>
      <w:r w:rsidRPr="00696D1C">
        <w:rPr>
          <w:rFonts w:ascii="Times New Roman" w:hAnsi="Times New Roman" w:cs="Times New Roman"/>
          <w:sz w:val="28"/>
          <w:szCs w:val="28"/>
        </w:rPr>
        <w:t xml:space="preserve">” </w:t>
      </w:r>
      <w:r w:rsidR="00F1067F">
        <w:rPr>
          <w:rFonts w:ascii="Times New Roman" w:hAnsi="Times New Roman" w:cs="Times New Roman"/>
          <w:sz w:val="28"/>
          <w:szCs w:val="28"/>
        </w:rPr>
        <w:t>-</w:t>
      </w:r>
      <w:r w:rsidRPr="00696D1C">
        <w:rPr>
          <w:rFonts w:ascii="Times New Roman" w:hAnsi="Times New Roman" w:cs="Times New Roman"/>
          <w:sz w:val="28"/>
          <w:szCs w:val="28"/>
        </w:rPr>
        <w:t xml:space="preserve"> </w:t>
      </w:r>
      <w:r w:rsidR="00F1067F" w:rsidRPr="00696D1C">
        <w:rPr>
          <w:rFonts w:ascii="Times New Roman" w:hAnsi="Times New Roman" w:cs="Times New Roman"/>
          <w:sz w:val="28"/>
          <w:szCs w:val="28"/>
        </w:rPr>
        <w:t xml:space="preserve">Mẫu </w:t>
      </w:r>
      <w:r w:rsidRPr="00696D1C">
        <w:rPr>
          <w:rFonts w:ascii="Times New Roman" w:hAnsi="Times New Roman" w:cs="Times New Roman"/>
          <w:sz w:val="28"/>
          <w:szCs w:val="28"/>
        </w:rPr>
        <w:t>bản kê khai và hướng dẫn tại Phụ lục I</w:t>
      </w:r>
      <w:r w:rsidR="00F1067F" w:rsidRPr="00F1067F">
        <w:rPr>
          <w:rFonts w:ascii="Times New Roman" w:eastAsia="Times New Roman" w:hAnsi="Times New Roman" w:cs="Times New Roman"/>
          <w:i/>
          <w:iCs/>
          <w:sz w:val="28"/>
          <w:szCs w:val="28"/>
        </w:rPr>
        <w:t xml:space="preserve"> </w:t>
      </w:r>
      <w:r w:rsidR="00F1067F" w:rsidRPr="00F1067F">
        <w:rPr>
          <w:rFonts w:ascii="Times New Roman" w:eastAsia="Times New Roman" w:hAnsi="Times New Roman" w:cs="Times New Roman"/>
          <w:iCs/>
          <w:sz w:val="28"/>
          <w:szCs w:val="28"/>
        </w:rPr>
        <w:t>ban hành kèm theo</w:t>
      </w:r>
      <w:r w:rsidR="00F1067F">
        <w:rPr>
          <w:rFonts w:ascii="Times New Roman" w:hAnsi="Times New Roman" w:cs="Times New Roman"/>
          <w:sz w:val="28"/>
          <w:szCs w:val="28"/>
        </w:rPr>
        <w:t xml:space="preserve"> </w:t>
      </w:r>
      <w:r w:rsidR="00F1067F" w:rsidRPr="00F1067F">
        <w:rPr>
          <w:rFonts w:ascii="Times New Roman" w:eastAsia="Times New Roman" w:hAnsi="Times New Roman" w:cs="Times New Roman"/>
          <w:iCs/>
          <w:sz w:val="28"/>
          <w:szCs w:val="28"/>
        </w:rPr>
        <w:t>Nghị định số 130/2020/NĐ-CP</w:t>
      </w:r>
      <w:r w:rsidRPr="00696D1C">
        <w:rPr>
          <w:rFonts w:ascii="Times New Roman" w:hAnsi="Times New Roman" w:cs="Times New Roman"/>
          <w:sz w:val="28"/>
          <w:szCs w:val="28"/>
        </w:rPr>
        <w:t>.</w:t>
      </w:r>
    </w:p>
    <w:p w14:paraId="444797DF" w14:textId="77777777" w:rsidR="00F1292F" w:rsidRPr="00C66769" w:rsidRDefault="00F1292F" w:rsidP="00F1292F">
      <w:pPr>
        <w:shd w:val="clear" w:color="auto" w:fill="FFFFFF"/>
        <w:spacing w:before="120" w:after="120" w:line="240" w:lineRule="auto"/>
        <w:jc w:val="center"/>
        <w:rPr>
          <w:rFonts w:ascii="Times New Roman" w:eastAsia="Times New Roman" w:hAnsi="Times New Roman" w:cs="Times New Roman"/>
          <w:b/>
          <w:bCs/>
          <w:sz w:val="28"/>
          <w:szCs w:val="28"/>
        </w:rPr>
      </w:pPr>
    </w:p>
    <w:p w14:paraId="59E62B4D" w14:textId="77777777" w:rsidR="00C21B06" w:rsidRPr="00C66769" w:rsidRDefault="00C21B06">
      <w:pPr>
        <w:rPr>
          <w:rFonts w:ascii="Times New Roman" w:eastAsia="Times New Roman" w:hAnsi="Times New Roman" w:cs="Times New Roman"/>
          <w:b/>
          <w:bCs/>
          <w:sz w:val="28"/>
          <w:szCs w:val="28"/>
        </w:rPr>
      </w:pPr>
      <w:r w:rsidRPr="00C66769">
        <w:rPr>
          <w:rFonts w:ascii="Times New Roman" w:eastAsia="Times New Roman" w:hAnsi="Times New Roman" w:cs="Times New Roman"/>
          <w:b/>
          <w:bCs/>
          <w:sz w:val="28"/>
          <w:szCs w:val="28"/>
        </w:rPr>
        <w:br w:type="page"/>
      </w:r>
    </w:p>
    <w:p w14:paraId="099A1B0F" w14:textId="012A96C1" w:rsidR="00F1292F" w:rsidRPr="00C66769" w:rsidRDefault="00F1292F" w:rsidP="00F1292F">
      <w:pPr>
        <w:shd w:val="clear" w:color="auto" w:fill="FFFFFF"/>
        <w:spacing w:before="120" w:after="120" w:line="240" w:lineRule="auto"/>
        <w:jc w:val="center"/>
        <w:rPr>
          <w:rFonts w:ascii="Times New Roman" w:eastAsia="Times New Roman" w:hAnsi="Times New Roman" w:cs="Times New Roman"/>
          <w:b/>
          <w:bCs/>
          <w:sz w:val="28"/>
          <w:szCs w:val="28"/>
        </w:rPr>
      </w:pPr>
      <w:r w:rsidRPr="00C66769">
        <w:rPr>
          <w:rFonts w:ascii="Times New Roman" w:eastAsia="Times New Roman" w:hAnsi="Times New Roman" w:cs="Times New Roman"/>
          <w:b/>
          <w:bCs/>
          <w:sz w:val="28"/>
          <w:szCs w:val="28"/>
        </w:rPr>
        <w:lastRenderedPageBreak/>
        <w:t>PHẦN III</w:t>
      </w:r>
    </w:p>
    <w:p w14:paraId="780CC824" w14:textId="0F59A4D8" w:rsidR="00F1292F" w:rsidRPr="00C66769" w:rsidRDefault="00BF4E91" w:rsidP="00F1292F">
      <w:pPr>
        <w:shd w:val="clear" w:color="auto" w:fill="FFFFFF"/>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GIẢI</w:t>
      </w:r>
      <w:r w:rsidR="00F1292F" w:rsidRPr="00C66769">
        <w:rPr>
          <w:rFonts w:ascii="Times New Roman" w:eastAsia="Times New Roman" w:hAnsi="Times New Roman" w:cs="Times New Roman"/>
          <w:b/>
          <w:bCs/>
          <w:sz w:val="28"/>
          <w:szCs w:val="28"/>
        </w:rPr>
        <w:t xml:space="preserve"> ĐÁP </w:t>
      </w:r>
      <w:r w:rsidR="0078126B">
        <w:rPr>
          <w:rFonts w:ascii="Times New Roman" w:eastAsia="Times New Roman" w:hAnsi="Times New Roman" w:cs="Times New Roman"/>
          <w:b/>
          <w:bCs/>
          <w:sz w:val="28"/>
          <w:szCs w:val="28"/>
        </w:rPr>
        <w:t>MỘT SỐ</w:t>
      </w:r>
      <w:r w:rsidR="00F1292F" w:rsidRPr="00C6676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VƯỚNG MẮC THƯỜNG GẶP</w:t>
      </w:r>
    </w:p>
    <w:p w14:paraId="12C969AF" w14:textId="77777777" w:rsidR="001904B6" w:rsidRDefault="001904B6" w:rsidP="00F1292F">
      <w:pPr>
        <w:shd w:val="clear" w:color="auto" w:fill="FFFFFF"/>
        <w:spacing w:before="120" w:after="120" w:line="240" w:lineRule="auto"/>
        <w:ind w:firstLine="709"/>
        <w:jc w:val="both"/>
        <w:rPr>
          <w:rFonts w:ascii="Times New Roman" w:eastAsia="Times New Roman" w:hAnsi="Times New Roman" w:cs="Times New Roman"/>
          <w:bCs/>
          <w:sz w:val="28"/>
          <w:szCs w:val="28"/>
        </w:rPr>
      </w:pPr>
    </w:p>
    <w:p w14:paraId="796DF108" w14:textId="4FB4F4C2" w:rsidR="001802B9" w:rsidRPr="00F53E15" w:rsidRDefault="001904B6" w:rsidP="00F1292F">
      <w:pPr>
        <w:shd w:val="clear" w:color="auto" w:fill="FFFFFF"/>
        <w:spacing w:before="120" w:after="120" w:line="240" w:lineRule="auto"/>
        <w:ind w:firstLine="709"/>
        <w:jc w:val="both"/>
        <w:rPr>
          <w:rFonts w:ascii="Times New Roman" w:eastAsia="Times New Roman" w:hAnsi="Times New Roman" w:cs="Times New Roman"/>
          <w:bCs/>
          <w:sz w:val="28"/>
          <w:szCs w:val="28"/>
        </w:rPr>
      </w:pPr>
      <w:r w:rsidRPr="00F53E15">
        <w:rPr>
          <w:rFonts w:ascii="Times New Roman" w:eastAsia="Times New Roman" w:hAnsi="Times New Roman" w:cs="Times New Roman"/>
          <w:bCs/>
          <w:sz w:val="28"/>
          <w:szCs w:val="28"/>
        </w:rPr>
        <w:t xml:space="preserve">Thanh tra tỉnh tổng hợp những câu hỏi thường gặp trong quá trình tổ chức </w:t>
      </w:r>
      <w:r w:rsidR="00C70050" w:rsidRPr="00F53E15">
        <w:rPr>
          <w:rFonts w:ascii="Times New Roman" w:eastAsia="Times New Roman" w:hAnsi="Times New Roman" w:cs="Times New Roman"/>
          <w:bCs/>
          <w:sz w:val="28"/>
          <w:szCs w:val="28"/>
        </w:rPr>
        <w:t xml:space="preserve">kê khai, </w:t>
      </w:r>
      <w:r w:rsidRPr="00F53E15">
        <w:rPr>
          <w:rFonts w:ascii="Times New Roman" w:eastAsia="Times New Roman" w:hAnsi="Times New Roman" w:cs="Times New Roman"/>
          <w:bCs/>
          <w:sz w:val="28"/>
          <w:szCs w:val="28"/>
        </w:rPr>
        <w:t xml:space="preserve">thực hiện việc kê khai </w:t>
      </w:r>
      <w:r w:rsidR="00C70050" w:rsidRPr="00F53E15">
        <w:rPr>
          <w:rFonts w:ascii="Times New Roman" w:eastAsia="Times New Roman" w:hAnsi="Times New Roman" w:cs="Times New Roman"/>
          <w:bCs/>
          <w:sz w:val="28"/>
          <w:szCs w:val="28"/>
        </w:rPr>
        <w:t xml:space="preserve">tài sản, thu nhập </w:t>
      </w:r>
      <w:r w:rsidRPr="00F53E15">
        <w:rPr>
          <w:rFonts w:ascii="Times New Roman" w:eastAsia="Times New Roman" w:hAnsi="Times New Roman" w:cs="Times New Roman"/>
          <w:bCs/>
          <w:sz w:val="28"/>
          <w:szCs w:val="28"/>
        </w:rPr>
        <w:t>được Trường Cán bộ thanh tra trả lời như sau:</w:t>
      </w:r>
    </w:p>
    <w:p w14:paraId="59E3FC0D" w14:textId="77777777" w:rsidR="006D2527" w:rsidRPr="006D2527" w:rsidRDefault="006D2527" w:rsidP="00F1292F">
      <w:pPr>
        <w:shd w:val="clear" w:color="auto" w:fill="FFFFFF"/>
        <w:spacing w:before="120" w:after="120" w:line="240" w:lineRule="auto"/>
        <w:ind w:firstLine="709"/>
        <w:jc w:val="both"/>
        <w:rPr>
          <w:rFonts w:ascii="Times New Roman" w:eastAsia="Times New Roman" w:hAnsi="Times New Roman" w:cs="Times New Roman"/>
          <w:b/>
          <w:bCs/>
          <w:sz w:val="20"/>
          <w:szCs w:val="28"/>
        </w:rPr>
      </w:pPr>
    </w:p>
    <w:p w14:paraId="4188CCF2" w14:textId="14389620" w:rsidR="00E11AE9" w:rsidRPr="00F53E15" w:rsidRDefault="0043229E" w:rsidP="00F1292F">
      <w:pPr>
        <w:shd w:val="clear" w:color="auto" w:fill="FFFFFF"/>
        <w:spacing w:before="120" w:after="120" w:line="240" w:lineRule="auto"/>
        <w:ind w:firstLine="709"/>
        <w:jc w:val="both"/>
        <w:rPr>
          <w:rFonts w:ascii="Times New Roman" w:eastAsia="Times New Roman" w:hAnsi="Times New Roman" w:cs="Times New Roman"/>
          <w:sz w:val="28"/>
          <w:szCs w:val="28"/>
        </w:rPr>
      </w:pPr>
      <w:r w:rsidRPr="00F53E15">
        <w:rPr>
          <w:rFonts w:ascii="Times New Roman" w:eastAsia="Times New Roman" w:hAnsi="Times New Roman" w:cs="Times New Roman"/>
          <w:b/>
          <w:bCs/>
          <w:sz w:val="28"/>
          <w:szCs w:val="28"/>
        </w:rPr>
        <w:t>I. NHÓM CÂU HỎI VỀ VIỆC TỔ CHỨC KÊ KHAI</w:t>
      </w:r>
    </w:p>
    <w:p w14:paraId="493AAF41" w14:textId="4646C1D3" w:rsidR="00BF3544" w:rsidRPr="00F53E15" w:rsidRDefault="00BF3544" w:rsidP="00C66769">
      <w:pPr>
        <w:pStyle w:val="NormalWeb"/>
        <w:spacing w:before="120" w:beforeAutospacing="0" w:after="0" w:afterAutospacing="0"/>
        <w:jc w:val="both"/>
        <w:rPr>
          <w:i/>
          <w:sz w:val="28"/>
          <w:szCs w:val="28"/>
        </w:rPr>
      </w:pPr>
      <w:r w:rsidRPr="00F53E15">
        <w:rPr>
          <w:sz w:val="28"/>
          <w:szCs w:val="28"/>
        </w:rPr>
        <w:tab/>
      </w:r>
      <w:r w:rsidR="00F53E15" w:rsidRPr="00F53E15">
        <w:rPr>
          <w:b/>
          <w:sz w:val="28"/>
          <w:szCs w:val="28"/>
        </w:rPr>
        <w:t>Hỏi</w:t>
      </w:r>
      <w:r w:rsidRPr="00F53E15">
        <w:rPr>
          <w:b/>
          <w:sz w:val="28"/>
          <w:szCs w:val="28"/>
        </w:rPr>
        <w:t>:</w:t>
      </w:r>
      <w:r w:rsidRPr="00F53E15">
        <w:rPr>
          <w:sz w:val="28"/>
          <w:szCs w:val="28"/>
        </w:rPr>
        <w:t xml:space="preserve"> </w:t>
      </w:r>
      <w:r w:rsidRPr="00F53E15">
        <w:rPr>
          <w:i/>
          <w:sz w:val="28"/>
          <w:szCs w:val="28"/>
        </w:rPr>
        <w:t>Theo quy định tại khoản 1 điều 34 Luật PCTN năm 2018</w:t>
      </w:r>
      <w:r w:rsidRPr="00F53E15">
        <w:rPr>
          <w:sz w:val="28"/>
          <w:szCs w:val="28"/>
        </w:rPr>
        <w:t> </w:t>
      </w:r>
      <w:r w:rsidRPr="00F53E15">
        <w:rPr>
          <w:i/>
          <w:sz w:val="28"/>
          <w:szCs w:val="28"/>
        </w:rPr>
        <w:t>thì người có nghĩa vụ kê khai bao gồm: “1. Cán bộ, công chức”. Theo quy định của Luật Cán bộ, công chức hiện hành thì Cán bộ, công chức với cán bộ cấp xã, công chức cấp xã là các khái niệm khác nhau. Như vậy, cán bộ, công chức cấp xã có phải kê khai tài sản, thu nhập hay không?</w:t>
      </w:r>
    </w:p>
    <w:p w14:paraId="6B621B64" w14:textId="1E77691F" w:rsidR="00BF3544" w:rsidRPr="00F53E15" w:rsidRDefault="00F53E15" w:rsidP="00C66769">
      <w:pPr>
        <w:pStyle w:val="NormalWeb"/>
        <w:spacing w:before="120" w:beforeAutospacing="0" w:after="0" w:afterAutospacing="0"/>
        <w:ind w:firstLine="720"/>
        <w:jc w:val="both"/>
        <w:rPr>
          <w:sz w:val="28"/>
          <w:szCs w:val="28"/>
        </w:rPr>
      </w:pPr>
      <w:r w:rsidRPr="00F53E15">
        <w:rPr>
          <w:b/>
          <w:sz w:val="28"/>
          <w:szCs w:val="28"/>
          <w:shd w:val="clear" w:color="auto" w:fill="FFFFFF"/>
        </w:rPr>
        <w:t>Trả lời</w:t>
      </w:r>
      <w:r w:rsidR="00C66769" w:rsidRPr="00F53E15">
        <w:rPr>
          <w:b/>
          <w:sz w:val="28"/>
          <w:szCs w:val="28"/>
          <w:shd w:val="clear" w:color="auto" w:fill="FFFFFF"/>
        </w:rPr>
        <w:t>:</w:t>
      </w:r>
      <w:r w:rsidR="00C66769" w:rsidRPr="00F53E15">
        <w:rPr>
          <w:sz w:val="28"/>
          <w:szCs w:val="28"/>
          <w:shd w:val="clear" w:color="auto" w:fill="FFFFFF"/>
        </w:rPr>
        <w:t xml:space="preserve"> </w:t>
      </w:r>
      <w:r w:rsidR="00BF3544" w:rsidRPr="00F53E15">
        <w:rPr>
          <w:sz w:val="28"/>
          <w:szCs w:val="28"/>
        </w:rPr>
        <w:t>Theo quy định tại khoản 2 Điều 1 Luật sửa đổi, bổ sung một số điều của Luật Cán bộ, công chức và Luật Viên chức, công chức là công dân Việt Nam, được tuyển dụng, bổ nhiệm vào ngạch, chức vụ, chức danh tương ứng với vị trí việc làm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phục vụ theo chế độ chuyên nghiệp, công nhân công an, trong biên chế và hưởng lương từ ngân sách nhà nước…</w:t>
      </w:r>
    </w:p>
    <w:p w14:paraId="2DC1AFCF" w14:textId="28170280" w:rsidR="00BF3544" w:rsidRPr="00F53E15" w:rsidRDefault="00BF3544" w:rsidP="00C66769">
      <w:pPr>
        <w:pStyle w:val="NormalWeb"/>
        <w:spacing w:before="120" w:beforeAutospacing="0" w:after="0" w:afterAutospacing="0"/>
        <w:jc w:val="both"/>
        <w:rPr>
          <w:sz w:val="28"/>
          <w:szCs w:val="28"/>
        </w:rPr>
      </w:pPr>
      <w:r w:rsidRPr="00F53E15">
        <w:rPr>
          <w:sz w:val="28"/>
          <w:szCs w:val="28"/>
        </w:rPr>
        <w:tab/>
        <w:t>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p>
    <w:p w14:paraId="7A826200" w14:textId="4284591F" w:rsidR="00BF3544" w:rsidRPr="00F53E15" w:rsidRDefault="00BF3544" w:rsidP="00C66769">
      <w:pPr>
        <w:pStyle w:val="NormalWeb"/>
        <w:spacing w:before="120" w:beforeAutospacing="0" w:after="0" w:afterAutospacing="0"/>
        <w:ind w:firstLine="720"/>
        <w:jc w:val="both"/>
        <w:rPr>
          <w:sz w:val="28"/>
          <w:szCs w:val="28"/>
        </w:rPr>
      </w:pPr>
      <w:r w:rsidRPr="00F53E15">
        <w:rPr>
          <w:sz w:val="28"/>
          <w:szCs w:val="28"/>
        </w:rPr>
        <w:t>Theo quy định tại Khoản 1 điều 34 Luật PCTN năm 2018 thì người có nghĩa vụ kê khai bao gồm: “1. Cán bộ, công chức”. Như vậy, cán bộ, công chức cấp xã phải kê khai tài sản, thu nhập.</w:t>
      </w:r>
    </w:p>
    <w:p w14:paraId="4C8445D8" w14:textId="77777777" w:rsidR="00BF3544" w:rsidRPr="00F53E15" w:rsidRDefault="00BF3544" w:rsidP="00C66769">
      <w:pPr>
        <w:pStyle w:val="NormalWeb"/>
        <w:shd w:val="clear" w:color="auto" w:fill="FFFFFF"/>
        <w:spacing w:before="120" w:beforeAutospacing="0" w:after="0" w:afterAutospacing="0"/>
        <w:ind w:firstLine="720"/>
        <w:jc w:val="both"/>
        <w:rPr>
          <w:b/>
          <w:sz w:val="28"/>
          <w:szCs w:val="28"/>
        </w:rPr>
      </w:pPr>
    </w:p>
    <w:p w14:paraId="248E6AEA" w14:textId="1CD24A5C" w:rsidR="006434AA" w:rsidRPr="00F53E15" w:rsidRDefault="00F53E15" w:rsidP="00C66769">
      <w:pPr>
        <w:pStyle w:val="NormalWeb"/>
        <w:shd w:val="clear" w:color="auto" w:fill="FFFFFF"/>
        <w:spacing w:before="120" w:beforeAutospacing="0" w:after="0" w:afterAutospacing="0"/>
        <w:ind w:firstLine="720"/>
        <w:jc w:val="both"/>
        <w:rPr>
          <w:i/>
          <w:sz w:val="28"/>
          <w:szCs w:val="28"/>
        </w:rPr>
      </w:pPr>
      <w:r w:rsidRPr="00F53E15">
        <w:rPr>
          <w:b/>
          <w:sz w:val="28"/>
          <w:szCs w:val="28"/>
        </w:rPr>
        <w:t>Hỏi</w:t>
      </w:r>
      <w:r w:rsidR="00C66769" w:rsidRPr="00F53E15">
        <w:rPr>
          <w:b/>
          <w:sz w:val="28"/>
          <w:szCs w:val="28"/>
        </w:rPr>
        <w:t>:</w:t>
      </w:r>
      <w:r w:rsidR="00C66769" w:rsidRPr="00F53E15">
        <w:rPr>
          <w:sz w:val="28"/>
          <w:szCs w:val="28"/>
        </w:rPr>
        <w:t xml:space="preserve"> </w:t>
      </w:r>
      <w:r w:rsidR="006434AA" w:rsidRPr="00F53E15">
        <w:rPr>
          <w:i/>
          <w:sz w:val="28"/>
          <w:szCs w:val="28"/>
        </w:rPr>
        <w:t>Trước đây do cơ quan tôi xác định tôi không thuộc trường hợp phải kê khai hằng năm nên không yêu cầu tôi phải kê khai hằng năm, tuy nhiên hiện nay sau khi rà soát lại thì cơ quan xác định tôi thuộc trường hợp phải kê khai hằng năm. Vậy tôi có phải kê khai lại bản kê khai hằng năm của những năm trước hay không? Trong trường hợp này tôi có bị xử lý gì không?</w:t>
      </w:r>
    </w:p>
    <w:p w14:paraId="06A86B5A" w14:textId="0DEF054F" w:rsidR="006434AA" w:rsidRPr="00B734FE" w:rsidRDefault="00F53E15" w:rsidP="00C66769">
      <w:pPr>
        <w:pStyle w:val="NormalWeb"/>
        <w:spacing w:before="120" w:beforeAutospacing="0" w:after="0" w:afterAutospacing="0"/>
        <w:ind w:firstLine="720"/>
        <w:jc w:val="both"/>
        <w:rPr>
          <w:sz w:val="28"/>
          <w:szCs w:val="28"/>
        </w:rPr>
      </w:pPr>
      <w:r w:rsidRPr="00F53E15">
        <w:rPr>
          <w:rStyle w:val="Strong"/>
          <w:color w:val="222222"/>
          <w:sz w:val="28"/>
          <w:szCs w:val="28"/>
        </w:rPr>
        <w:t>Trả lời</w:t>
      </w:r>
      <w:r w:rsidR="00C66769" w:rsidRPr="00F53E15">
        <w:rPr>
          <w:rStyle w:val="Strong"/>
          <w:color w:val="222222"/>
          <w:sz w:val="28"/>
          <w:szCs w:val="28"/>
        </w:rPr>
        <w:t xml:space="preserve">: </w:t>
      </w:r>
      <w:r w:rsidR="006434AA" w:rsidRPr="00F53E15">
        <w:rPr>
          <w:sz w:val="28"/>
          <w:szCs w:val="28"/>
        </w:rPr>
        <w:t>Theo quy định tại khoản 1 Điều 37 Luật PCTN năm 2018 quy định: “</w:t>
      </w:r>
      <w:r w:rsidR="006434AA" w:rsidRPr="00F53E15">
        <w:rPr>
          <w:i/>
          <w:sz w:val="28"/>
          <w:szCs w:val="28"/>
        </w:rPr>
        <w:t xml:space="preserve">Cơ quan, tổ chức, đơn vị quản lý, sử dụng người có nghĩa vụ kê khai phải lập danh sách người có nghĩa vụ kê khai và gửi cho Cơ quan kiểm soát tài sản, thu nhập có </w:t>
      </w:r>
      <w:r w:rsidR="006434AA" w:rsidRPr="00B734FE">
        <w:rPr>
          <w:i/>
          <w:sz w:val="28"/>
          <w:szCs w:val="28"/>
        </w:rPr>
        <w:t>thẩm quyền</w:t>
      </w:r>
      <w:r w:rsidR="006434AA" w:rsidRPr="00B734FE">
        <w:rPr>
          <w:sz w:val="28"/>
          <w:szCs w:val="28"/>
        </w:rPr>
        <w:t>”.</w:t>
      </w:r>
    </w:p>
    <w:p w14:paraId="6A9D12FF" w14:textId="79E4A40F" w:rsidR="006D0309" w:rsidRPr="00B734FE" w:rsidRDefault="006434AA" w:rsidP="00C66769">
      <w:pPr>
        <w:pStyle w:val="NormalWeb"/>
        <w:spacing w:before="120" w:beforeAutospacing="0" w:after="0" w:afterAutospacing="0"/>
        <w:jc w:val="both"/>
        <w:rPr>
          <w:sz w:val="28"/>
          <w:szCs w:val="28"/>
        </w:rPr>
      </w:pPr>
      <w:r w:rsidRPr="00B734FE">
        <w:rPr>
          <w:sz w:val="28"/>
          <w:szCs w:val="28"/>
        </w:rPr>
        <w:lastRenderedPageBreak/>
        <w:tab/>
        <w:t xml:space="preserve">Như vậy, hàng năm cơ quan, tổ chức, đơn vị phải lập danh sách người có nghĩa vụ kê khai. Nếu trước đây, anh/chị không thuộc danh sách phải kê khai tài sản, thu nhập </w:t>
      </w:r>
      <w:r w:rsidR="004A1EA5" w:rsidRPr="00B734FE">
        <w:rPr>
          <w:sz w:val="28"/>
          <w:szCs w:val="28"/>
        </w:rPr>
        <w:t>hằng</w:t>
      </w:r>
      <w:r w:rsidRPr="00B734FE">
        <w:rPr>
          <w:sz w:val="28"/>
          <w:szCs w:val="28"/>
        </w:rPr>
        <w:t xml:space="preserve"> năm thì anh/chị không cần kê khai lại bản kê khai của những năm trước. Anh/chị sẽ bắt đầu kê khai tài sản, thu nhập </w:t>
      </w:r>
      <w:r w:rsidR="004A1EA5" w:rsidRPr="00B734FE">
        <w:rPr>
          <w:sz w:val="28"/>
          <w:szCs w:val="28"/>
        </w:rPr>
        <w:t>hằng</w:t>
      </w:r>
      <w:r w:rsidRPr="00B734FE">
        <w:rPr>
          <w:sz w:val="28"/>
          <w:szCs w:val="28"/>
        </w:rPr>
        <w:t xml:space="preserve"> năm bắt đầu từ thời điểm cơ quan anh/chị xác định anh/chị phải kê khai tài sản, thu nhập </w:t>
      </w:r>
      <w:r w:rsidR="004A1EA5" w:rsidRPr="00B734FE">
        <w:rPr>
          <w:sz w:val="28"/>
          <w:szCs w:val="28"/>
        </w:rPr>
        <w:t>hằng</w:t>
      </w:r>
      <w:r w:rsidRPr="00B734FE">
        <w:rPr>
          <w:sz w:val="28"/>
          <w:szCs w:val="28"/>
        </w:rPr>
        <w:t xml:space="preserve"> năm. Anh/chị không phải chịu trách nhiệm trong trường hợp cơ quan anh/chị xác định thiếu người có nghĩa vụ kê khai. </w:t>
      </w:r>
    </w:p>
    <w:p w14:paraId="062B1518" w14:textId="5978D111" w:rsidR="006434AA" w:rsidRPr="00B734FE" w:rsidRDefault="006434AA" w:rsidP="00C66769">
      <w:pPr>
        <w:pStyle w:val="NormalWeb"/>
        <w:spacing w:before="120" w:beforeAutospacing="0" w:after="0" w:afterAutospacing="0"/>
        <w:ind w:firstLine="709"/>
        <w:jc w:val="both"/>
        <w:rPr>
          <w:sz w:val="28"/>
          <w:szCs w:val="28"/>
        </w:rPr>
      </w:pPr>
      <w:r w:rsidRPr="00B734FE">
        <w:rPr>
          <w:sz w:val="28"/>
          <w:szCs w:val="28"/>
        </w:rPr>
        <w:t xml:space="preserve">Nếu có căn cứ </w:t>
      </w:r>
      <w:r w:rsidR="006D0309" w:rsidRPr="00B734FE">
        <w:rPr>
          <w:sz w:val="28"/>
          <w:szCs w:val="28"/>
        </w:rPr>
        <w:t xml:space="preserve">xác định </w:t>
      </w:r>
      <w:r w:rsidRPr="00B734FE">
        <w:rPr>
          <w:sz w:val="28"/>
          <w:szCs w:val="28"/>
        </w:rPr>
        <w:t>người đứng đầu cơ quan, tổ chức đơn vị thiếu trách nhiệm trong tổ chức việc kê khai thì tùy theo tính chất, mức độ mà bị xử lý kỷ luật bằng một trong các hình thức khiển trách, cảnh cáo, giáng chức.</w:t>
      </w:r>
    </w:p>
    <w:p w14:paraId="2D659FC9" w14:textId="77777777" w:rsidR="006434AA" w:rsidRPr="00B734FE" w:rsidRDefault="006434AA" w:rsidP="00C66769">
      <w:pPr>
        <w:shd w:val="clear" w:color="auto" w:fill="FFFFFF"/>
        <w:spacing w:before="120" w:after="0" w:line="240" w:lineRule="auto"/>
        <w:ind w:firstLine="709"/>
        <w:jc w:val="both"/>
        <w:rPr>
          <w:rFonts w:ascii="Times New Roman" w:eastAsia="Times New Roman" w:hAnsi="Times New Roman" w:cs="Times New Roman"/>
          <w:b/>
          <w:bCs/>
          <w:sz w:val="28"/>
          <w:szCs w:val="28"/>
        </w:rPr>
      </w:pPr>
    </w:p>
    <w:p w14:paraId="382B2A18" w14:textId="361EEEDF"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Sở tôi có công chức A chuyển từ UBND cấp xã lên công tác tại Sở dưới hình thức chuyển từ công chức cấp xã thành công chức, như vậy Sở tôi có cần yêu cầu người này kê khai lần đầu hay không?</w:t>
      </w:r>
    </w:p>
    <w:p w14:paraId="6AFAADD0" w14:textId="35CC5296"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pacing w:val="2"/>
          <w:sz w:val="28"/>
          <w:szCs w:val="28"/>
        </w:rPr>
      </w:pPr>
      <w:r w:rsidRPr="00B734FE">
        <w:rPr>
          <w:rStyle w:val="Strong"/>
          <w:rFonts w:ascii="Times New Roman" w:hAnsi="Times New Roman" w:cs="Times New Roman"/>
          <w:spacing w:val="2"/>
          <w:sz w:val="28"/>
          <w:szCs w:val="28"/>
        </w:rPr>
        <w:t>Trả lời</w:t>
      </w:r>
      <w:r w:rsidR="00C66769" w:rsidRPr="00B734FE">
        <w:rPr>
          <w:rStyle w:val="Strong"/>
          <w:rFonts w:ascii="Times New Roman" w:hAnsi="Times New Roman" w:cs="Times New Roman"/>
          <w:spacing w:val="2"/>
          <w:sz w:val="28"/>
          <w:szCs w:val="28"/>
        </w:rPr>
        <w:t xml:space="preserve">: </w:t>
      </w:r>
      <w:r w:rsidR="00E11AE9" w:rsidRPr="00B734FE">
        <w:rPr>
          <w:rFonts w:ascii="Times New Roman" w:eastAsia="Times New Roman" w:hAnsi="Times New Roman" w:cs="Times New Roman"/>
          <w:spacing w:val="2"/>
          <w:sz w:val="28"/>
          <w:szCs w:val="28"/>
        </w:rPr>
        <w:t>Trước tiên, cần nhận thức rằng mỗi chủ thể có nghĩa vụ kê khai chỉ thực hiện kê khai lần đầu duy nhất một lần để nhằm xác định cột mốc tài sản đầu tiên; sau đó tùy theo thuộc diện kê khai hằng năm hay bổ sung thì tổ chức kê khai theo quy định.</w:t>
      </w:r>
    </w:p>
    <w:p w14:paraId="2DEAEF43" w14:textId="127A83DD" w:rsidR="00E11AE9" w:rsidRPr="00B734FE" w:rsidRDefault="0043229E"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Đối với t</w:t>
      </w:r>
      <w:r w:rsidR="00E11AE9" w:rsidRPr="00B734FE">
        <w:rPr>
          <w:rFonts w:ascii="Times New Roman" w:eastAsia="Times New Roman" w:hAnsi="Times New Roman" w:cs="Times New Roman"/>
          <w:sz w:val="28"/>
          <w:szCs w:val="28"/>
        </w:rPr>
        <w:t xml:space="preserve">rường hợp nêu trên, do anh/chị chưa nêu rõ công chức cấp xã này </w:t>
      </w:r>
      <w:r w:rsidR="006434AA" w:rsidRPr="00B734FE">
        <w:rPr>
          <w:rFonts w:ascii="Times New Roman" w:eastAsia="Times New Roman" w:hAnsi="Times New Roman" w:cs="Times New Roman"/>
          <w:sz w:val="28"/>
          <w:szCs w:val="28"/>
        </w:rPr>
        <w:t>đã</w:t>
      </w:r>
      <w:r w:rsidR="00E11AE9" w:rsidRPr="00B734FE">
        <w:rPr>
          <w:rFonts w:ascii="Times New Roman" w:eastAsia="Times New Roman" w:hAnsi="Times New Roman" w:cs="Times New Roman"/>
          <w:sz w:val="28"/>
          <w:szCs w:val="28"/>
        </w:rPr>
        <w:t xml:space="preserve"> thực hiện kê khai lần đầu hay chưa nên có hai tình huống xảy ra:</w:t>
      </w:r>
    </w:p>
    <w:p w14:paraId="28E9A9FE" w14:textId="0BE66018"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xml:space="preserve">(1) Trường hợp đã kê khai lần đầu tại UBND xã: Sở không cần yêu cầu công chức A kê khai lần đầu; chỉ cần đề nghị UBND xã phối hợp gửi bản kê khai lần đầu và các bản kê khai sau đó của công chức A thực hiện tại UBND xã (nếu có) để Sở có cơ sở tiếp tục quản lý việc kê khai </w:t>
      </w:r>
      <w:r w:rsidR="00692762" w:rsidRPr="00B734FE">
        <w:rPr>
          <w:rFonts w:ascii="Times New Roman" w:eastAsia="Times New Roman" w:hAnsi="Times New Roman" w:cs="Times New Roman"/>
          <w:sz w:val="28"/>
          <w:szCs w:val="28"/>
        </w:rPr>
        <w:t>tài sản, thu nhập</w:t>
      </w:r>
      <w:r w:rsidRPr="00B734FE">
        <w:rPr>
          <w:rFonts w:ascii="Times New Roman" w:eastAsia="Times New Roman" w:hAnsi="Times New Roman" w:cs="Times New Roman"/>
          <w:sz w:val="28"/>
          <w:szCs w:val="28"/>
        </w:rPr>
        <w:t xml:space="preserve"> của công chức A.</w:t>
      </w:r>
    </w:p>
    <w:p w14:paraId="272B4825" w14:textId="5BB9C408"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(2) Trường hợp chưa kê khai lần đầu tại UBND xã: Do UBND tỉnh đã triển khai kê khai lần đầu tập trung toàn tỉnh vào đầu năm 2021 </w:t>
      </w:r>
      <w:r w:rsidRPr="00B734FE">
        <w:rPr>
          <w:rFonts w:ascii="Times New Roman" w:eastAsia="Times New Roman" w:hAnsi="Times New Roman" w:cs="Times New Roman"/>
          <w:i/>
          <w:iCs/>
          <w:sz w:val="28"/>
          <w:szCs w:val="28"/>
        </w:rPr>
        <w:t>(chốt thời hạn ngày 31/3/2021)</w:t>
      </w:r>
      <w:r w:rsidRPr="00B734FE">
        <w:rPr>
          <w:rFonts w:ascii="Times New Roman" w:eastAsia="Times New Roman" w:hAnsi="Times New Roman" w:cs="Times New Roman"/>
          <w:sz w:val="28"/>
          <w:szCs w:val="28"/>
        </w:rPr>
        <w:t xml:space="preserve">. Do đó, kể từ ngày 01/4/2021 trở đi, tất cả các trường hợp lần đầu thuộc đối tượng kê khai quy định tại Điều 34 Luật </w:t>
      </w:r>
      <w:r w:rsidR="00150343" w:rsidRPr="00B734FE">
        <w:rPr>
          <w:rFonts w:ascii="Times New Roman" w:eastAsia="Times New Roman" w:hAnsi="Times New Roman" w:cs="Times New Roman"/>
          <w:sz w:val="28"/>
          <w:szCs w:val="28"/>
        </w:rPr>
        <w:t>PCTN</w:t>
      </w:r>
      <w:r w:rsidRPr="00B734FE">
        <w:rPr>
          <w:rFonts w:ascii="Times New Roman" w:eastAsia="Times New Roman" w:hAnsi="Times New Roman" w:cs="Times New Roman"/>
          <w:sz w:val="28"/>
          <w:szCs w:val="28"/>
        </w:rPr>
        <w:t xml:space="preserve"> đều phải </w:t>
      </w:r>
      <w:r w:rsidR="006434AA" w:rsidRPr="00B734FE">
        <w:rPr>
          <w:rFonts w:ascii="Times New Roman" w:eastAsia="Times New Roman" w:hAnsi="Times New Roman" w:cs="Times New Roman"/>
          <w:sz w:val="28"/>
          <w:szCs w:val="28"/>
        </w:rPr>
        <w:t xml:space="preserve">thực hiện </w:t>
      </w:r>
      <w:r w:rsidRPr="00B734FE">
        <w:rPr>
          <w:rFonts w:ascii="Times New Roman" w:eastAsia="Times New Roman" w:hAnsi="Times New Roman" w:cs="Times New Roman"/>
          <w:sz w:val="28"/>
          <w:szCs w:val="28"/>
        </w:rPr>
        <w:t xml:space="preserve">kê khai </w:t>
      </w:r>
      <w:r w:rsidR="006434AA" w:rsidRPr="00B734FE">
        <w:rPr>
          <w:rFonts w:ascii="Times New Roman" w:eastAsia="Times New Roman" w:hAnsi="Times New Roman" w:cs="Times New Roman"/>
          <w:sz w:val="28"/>
          <w:szCs w:val="28"/>
        </w:rPr>
        <w:t xml:space="preserve">lần đầu </w:t>
      </w:r>
      <w:r w:rsidRPr="00B734FE">
        <w:rPr>
          <w:rFonts w:ascii="Times New Roman" w:eastAsia="Times New Roman" w:hAnsi="Times New Roman" w:cs="Times New Roman"/>
          <w:sz w:val="28"/>
          <w:szCs w:val="28"/>
        </w:rPr>
        <w:t>trong vòng 10 ngày tính từ ngày tuyển dụng, bổ nhiệm. Trường hợp này có thể UBND xã đã không thực hiện đúng quy định nêu trên</w:t>
      </w:r>
      <w:r w:rsidR="006434AA" w:rsidRPr="00B734FE">
        <w:rPr>
          <w:rFonts w:ascii="Times New Roman" w:eastAsia="Times New Roman" w:hAnsi="Times New Roman" w:cs="Times New Roman"/>
          <w:sz w:val="28"/>
          <w:szCs w:val="28"/>
        </w:rPr>
        <w:t>. Do vậy</w:t>
      </w:r>
      <w:r w:rsidRPr="00B734FE">
        <w:rPr>
          <w:rFonts w:ascii="Times New Roman" w:eastAsia="Times New Roman" w:hAnsi="Times New Roman" w:cs="Times New Roman"/>
          <w:sz w:val="28"/>
          <w:szCs w:val="28"/>
        </w:rPr>
        <w:t xml:space="preserve">, </w:t>
      </w:r>
      <w:r w:rsidR="006434AA" w:rsidRPr="00B734FE">
        <w:rPr>
          <w:rFonts w:ascii="Times New Roman" w:eastAsia="Times New Roman" w:hAnsi="Times New Roman" w:cs="Times New Roman"/>
          <w:sz w:val="28"/>
          <w:szCs w:val="28"/>
        </w:rPr>
        <w:t xml:space="preserve">đơn vị tiếp nhận công chức phải </w:t>
      </w:r>
      <w:r w:rsidRPr="00B734FE">
        <w:rPr>
          <w:rFonts w:ascii="Times New Roman" w:eastAsia="Times New Roman" w:hAnsi="Times New Roman" w:cs="Times New Roman"/>
          <w:sz w:val="28"/>
          <w:szCs w:val="28"/>
        </w:rPr>
        <w:t xml:space="preserve">yêu cầu công chức A </w:t>
      </w:r>
      <w:r w:rsidR="006434AA" w:rsidRPr="00B734FE">
        <w:rPr>
          <w:rFonts w:ascii="Times New Roman" w:eastAsia="Times New Roman" w:hAnsi="Times New Roman" w:cs="Times New Roman"/>
          <w:sz w:val="28"/>
          <w:szCs w:val="28"/>
        </w:rPr>
        <w:t xml:space="preserve">thực hiện </w:t>
      </w:r>
      <w:r w:rsidRPr="00B734FE">
        <w:rPr>
          <w:rFonts w:ascii="Times New Roman" w:eastAsia="Times New Roman" w:hAnsi="Times New Roman" w:cs="Times New Roman"/>
          <w:sz w:val="28"/>
          <w:szCs w:val="28"/>
        </w:rPr>
        <w:t>kê khai lần đầu.</w:t>
      </w:r>
    </w:p>
    <w:p w14:paraId="427B893C"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79D544B6" w14:textId="13967FDF" w:rsidR="004470ED" w:rsidRPr="00B734FE" w:rsidRDefault="00F53E15" w:rsidP="00C66769">
      <w:pPr>
        <w:pStyle w:val="NormalWeb"/>
        <w:shd w:val="clear" w:color="auto" w:fill="FFFFFF"/>
        <w:spacing w:before="120" w:beforeAutospacing="0" w:after="0" w:afterAutospacing="0"/>
        <w:ind w:firstLine="720"/>
        <w:jc w:val="both"/>
        <w:rPr>
          <w:i/>
          <w:spacing w:val="-2"/>
          <w:sz w:val="28"/>
          <w:szCs w:val="28"/>
        </w:rPr>
      </w:pPr>
      <w:r w:rsidRPr="00B734FE">
        <w:rPr>
          <w:b/>
          <w:sz w:val="28"/>
          <w:szCs w:val="28"/>
        </w:rPr>
        <w:t>Hỏi</w:t>
      </w:r>
      <w:r w:rsidR="00C66769" w:rsidRPr="00B734FE">
        <w:rPr>
          <w:b/>
          <w:sz w:val="28"/>
          <w:szCs w:val="28"/>
        </w:rPr>
        <w:t>:</w:t>
      </w:r>
      <w:r w:rsidR="00C66769" w:rsidRPr="00B734FE">
        <w:rPr>
          <w:sz w:val="28"/>
          <w:szCs w:val="28"/>
        </w:rPr>
        <w:t xml:space="preserve"> </w:t>
      </w:r>
      <w:r w:rsidR="004470ED" w:rsidRPr="00B734FE">
        <w:rPr>
          <w:i/>
          <w:spacing w:val="-2"/>
          <w:sz w:val="28"/>
          <w:szCs w:val="28"/>
        </w:rPr>
        <w:t>Trường hợp 01 viên chức tại đơn vị sự nghiệp công lập trong năm được bổ nhiệm vào chức danh Phó trưởng phòng, đã thực hiện kê khai tài sản phục vụ công tác cán bộ theo quy định tại khoản 4, Điều 36, Luật PCTN, khi có Quyết định bổ nhiệm vào chức danh Phó trưởng phòng thì phải kê khai tài sản thu nhập lần đầu theo quy định tại khoản 1 Điều 36 Luật PCTN. Vậy xin hỏi trong khi kê khai lần đầu có phải kê khai mục 10. phần II và phần III của bản kê khai không ạ? Vì theo mẫu hướng dẫn thì kê khai lần đầu không phải kê 2 mục này, tuy nhiên trước đó viên chức này đã thực hiện kê khai phục vụ công tác cán bộ rồi. Thời điểm để tính kê khai lần sau là tính theo lần kê khai phục vụ công tác cán bộ hay kê khai lần đầu của viên chức này?</w:t>
      </w:r>
    </w:p>
    <w:p w14:paraId="05B9F813" w14:textId="15ABA666" w:rsidR="004470ED" w:rsidRPr="00B734FE" w:rsidRDefault="00F53E15" w:rsidP="00C66769">
      <w:pPr>
        <w:pStyle w:val="NormalWeb"/>
        <w:spacing w:before="120" w:beforeAutospacing="0" w:after="0" w:afterAutospacing="0"/>
        <w:ind w:firstLine="720"/>
        <w:jc w:val="both"/>
        <w:rPr>
          <w:sz w:val="28"/>
          <w:szCs w:val="28"/>
        </w:rPr>
      </w:pPr>
      <w:r w:rsidRPr="00B734FE">
        <w:rPr>
          <w:b/>
          <w:sz w:val="28"/>
          <w:szCs w:val="28"/>
          <w:shd w:val="clear" w:color="auto" w:fill="FFFFFF"/>
        </w:rPr>
        <w:lastRenderedPageBreak/>
        <w:t>Trả lời</w:t>
      </w:r>
      <w:r w:rsidR="00C66769" w:rsidRPr="00B734FE">
        <w:rPr>
          <w:b/>
          <w:sz w:val="28"/>
          <w:szCs w:val="28"/>
          <w:shd w:val="clear" w:color="auto" w:fill="FFFFFF"/>
        </w:rPr>
        <w:t>:</w:t>
      </w:r>
      <w:r w:rsidR="00C66769" w:rsidRPr="00B734FE">
        <w:rPr>
          <w:sz w:val="28"/>
          <w:szCs w:val="28"/>
          <w:shd w:val="clear" w:color="auto" w:fill="FFFFFF"/>
        </w:rPr>
        <w:t xml:space="preserve"> </w:t>
      </w:r>
      <w:r w:rsidR="004470ED" w:rsidRPr="00B734FE">
        <w:rPr>
          <w:sz w:val="28"/>
          <w:szCs w:val="28"/>
        </w:rPr>
        <w:t xml:space="preserve">Theo quy định tại khoản 1 Điều 36 </w:t>
      </w:r>
      <w:r w:rsidR="0043229E" w:rsidRPr="00B734FE">
        <w:rPr>
          <w:sz w:val="28"/>
          <w:szCs w:val="28"/>
        </w:rPr>
        <w:t>Luật PCTN</w:t>
      </w:r>
      <w:r w:rsidR="004470ED" w:rsidRPr="00B734FE">
        <w:rPr>
          <w:sz w:val="28"/>
          <w:szCs w:val="28"/>
        </w:rPr>
        <w:t xml:space="preserve"> năm 2018 quy định: Kê khai lần đầu được thực hiện với người đang giữ vị trí công tác tại các vị trí như: cán bộ, công chức; sĩ quan Công an nhân dân; sĩ quan Quân đội nhân dân, quân nhân chuyên nghiệp; người giữ chức vụ từ Phó Trưởng phòng và tương đương trở lên công tác tại đơn vị sự nghiệp công lập, doanh nghiệp nhà nước, người được cử làm đại diện phần vốn góp nhà nước tại doanh nghiệp; người lần đầu giữ các vị trí công tác nêu trên trong thời hạn 10 ngày kể từ ngày được tiếp nhận, tuyển dụng, bố trí vào vị trí công tác. Và tại khoản 4 quy định kê khai phục vụ công tác cán bộ được thực hiện đối với người có nghĩa vụ kê khai khi dự kiến bầu, phê chuẩn, bổ nhiệm, bổ nhiệm lại, cử giữ chức vụ khác tại các vị trí công tác nêu trên.</w:t>
      </w:r>
    </w:p>
    <w:p w14:paraId="4A6EB16A" w14:textId="34402436" w:rsidR="004470ED" w:rsidRPr="00B734FE" w:rsidRDefault="004470ED" w:rsidP="00C66769">
      <w:pPr>
        <w:pStyle w:val="NormalWeb"/>
        <w:shd w:val="clear" w:color="auto" w:fill="FFFFFF"/>
        <w:spacing w:before="120" w:beforeAutospacing="0" w:after="0" w:afterAutospacing="0"/>
        <w:ind w:firstLine="720"/>
        <w:jc w:val="both"/>
        <w:rPr>
          <w:sz w:val="28"/>
          <w:szCs w:val="28"/>
        </w:rPr>
      </w:pPr>
      <w:r w:rsidRPr="00B734FE">
        <w:rPr>
          <w:sz w:val="28"/>
          <w:szCs w:val="28"/>
        </w:rPr>
        <w:t>Tại mục 2, công văn số 252/ TTCP-C.IV ngày 19/2/2021 của Thanh tra Chính phủ về việc kiểm soát tài sản thu nhập quy định: “Trường hợp phải kê khai tài sản, thu nhập để phục vụ công tác cán bộ mà người đó chưa kê khai tài sản, thu nhập lần đầu theo quy định của Luật PCTN năm 2018 thì thực hiện việc kê khai tài sản, thu nhập lần đầu và sử dụng Bản kê khai lần đầu để phục vụ công tác cán bộ lần đó”. Như vậy, trường hợp viên chức được bổ nhiệm vào chức danh Phó Trưởng phòng, đã thực hiện kê khai tài sản phục vụ công tác cán bộ thì bản kê khai đó được coi là bản kê khai tài sản thu nhập lần đầu. Từ bản kê khai tài sản, thu nhập tiếp theo, người có nghĩa vụ kê khai phải kê khai đầy đủ mục 10 phần II (tổng thu nhập giữa hai lần kê khai) và Phần III. Biến động tài sản thu nhập; giải trình nguồn gốc của tài sản, thu nhập tăng thêm theo hướng dẫn tại Nghị định 130/2020/NĐ-CP ngày 30/10/2020.</w:t>
      </w:r>
    </w:p>
    <w:p w14:paraId="3EBDEB3F" w14:textId="77777777" w:rsidR="004470ED" w:rsidRPr="00B734FE" w:rsidRDefault="004470ED" w:rsidP="00C66769">
      <w:pPr>
        <w:pStyle w:val="NormalWeb"/>
        <w:shd w:val="clear" w:color="auto" w:fill="FFFFFF"/>
        <w:spacing w:before="120" w:beforeAutospacing="0" w:after="0" w:afterAutospacing="0"/>
        <w:ind w:firstLine="720"/>
        <w:jc w:val="both"/>
        <w:rPr>
          <w:b/>
          <w:sz w:val="28"/>
          <w:szCs w:val="28"/>
        </w:rPr>
      </w:pPr>
    </w:p>
    <w:p w14:paraId="665E93F6" w14:textId="4C6CBEBC" w:rsidR="007E7C47" w:rsidRPr="00B734FE" w:rsidRDefault="00F53E15" w:rsidP="00C66769">
      <w:pPr>
        <w:pStyle w:val="NormalWeb"/>
        <w:shd w:val="clear" w:color="auto" w:fill="FFFFFF"/>
        <w:spacing w:before="120" w:beforeAutospacing="0" w:after="0" w:afterAutospacing="0"/>
        <w:ind w:firstLine="720"/>
        <w:jc w:val="both"/>
        <w:rPr>
          <w:sz w:val="28"/>
          <w:szCs w:val="28"/>
        </w:rPr>
      </w:pPr>
      <w:r w:rsidRPr="00B734FE">
        <w:rPr>
          <w:b/>
          <w:sz w:val="28"/>
          <w:szCs w:val="28"/>
        </w:rPr>
        <w:t>Hỏi:</w:t>
      </w:r>
      <w:r w:rsidRPr="00B734FE">
        <w:rPr>
          <w:sz w:val="28"/>
          <w:szCs w:val="28"/>
        </w:rPr>
        <w:t xml:space="preserve"> </w:t>
      </w:r>
      <w:r w:rsidR="007E7C47" w:rsidRPr="00B734FE">
        <w:rPr>
          <w:i/>
          <w:sz w:val="28"/>
          <w:szCs w:val="28"/>
        </w:rPr>
        <w:t xml:space="preserve">Theo quy định tại Điều 10 Nghị định 130/2020/NĐ-CP thì các ngạch công chức và chức danh: kiểm tra viên thuế có nghĩa vụ kê khai </w:t>
      </w:r>
      <w:r w:rsidR="004A1EA5" w:rsidRPr="00B734FE">
        <w:rPr>
          <w:i/>
          <w:sz w:val="28"/>
          <w:szCs w:val="28"/>
        </w:rPr>
        <w:t>hằng</w:t>
      </w:r>
      <w:r w:rsidR="007E7C47" w:rsidRPr="00B734FE">
        <w:rPr>
          <w:i/>
          <w:sz w:val="28"/>
          <w:szCs w:val="28"/>
        </w:rPr>
        <w:t xml:space="preserve"> năm. Hiện nay, theo quy định tại Thông tư số 77/2019/TT-BTC thì công chức ngành thuế gồm có: Kiểm tra viên cao cấp thuế (mã số ngạch 06.036); kiểm tra viên chính thuế (06.037); kiểm tra viên thuế (06.038); kiểm tra viên trung cấp thuế (06.039</w:t>
      </w:r>
      <w:r w:rsidR="00E4387F">
        <w:rPr>
          <w:i/>
          <w:sz w:val="28"/>
          <w:szCs w:val="28"/>
        </w:rPr>
        <w:t>)…</w:t>
      </w:r>
      <w:r w:rsidR="007E7C47" w:rsidRPr="00B734FE">
        <w:rPr>
          <w:i/>
          <w:sz w:val="28"/>
          <w:szCs w:val="28"/>
        </w:rPr>
        <w:t xml:space="preserve"> có phải kê khai </w:t>
      </w:r>
      <w:r w:rsidR="004A1EA5" w:rsidRPr="00B734FE">
        <w:rPr>
          <w:i/>
          <w:sz w:val="28"/>
          <w:szCs w:val="28"/>
        </w:rPr>
        <w:t>hằng</w:t>
      </w:r>
      <w:r w:rsidR="007E7C47" w:rsidRPr="00B734FE">
        <w:rPr>
          <w:i/>
          <w:sz w:val="28"/>
          <w:szCs w:val="28"/>
        </w:rPr>
        <w:t xml:space="preserve"> năm?</w:t>
      </w:r>
    </w:p>
    <w:p w14:paraId="555F42D8" w14:textId="76A8AE98" w:rsidR="007E7C47" w:rsidRPr="00B734FE" w:rsidRDefault="00F53E15" w:rsidP="00C66769">
      <w:pPr>
        <w:pStyle w:val="NormalWeb"/>
        <w:spacing w:before="120" w:beforeAutospacing="0" w:after="0" w:afterAutospacing="0"/>
        <w:ind w:firstLine="720"/>
        <w:jc w:val="both"/>
        <w:rPr>
          <w:sz w:val="28"/>
          <w:szCs w:val="28"/>
        </w:rPr>
      </w:pPr>
      <w:r w:rsidRPr="00B734FE">
        <w:rPr>
          <w:b/>
          <w:sz w:val="28"/>
          <w:szCs w:val="28"/>
          <w:shd w:val="clear" w:color="auto" w:fill="FFFFFF"/>
        </w:rPr>
        <w:t>Trả lời:</w:t>
      </w:r>
      <w:r w:rsidRPr="00B734FE">
        <w:rPr>
          <w:sz w:val="28"/>
          <w:szCs w:val="28"/>
          <w:shd w:val="clear" w:color="auto" w:fill="FFFFFF"/>
        </w:rPr>
        <w:t xml:space="preserve"> </w:t>
      </w:r>
      <w:r w:rsidR="007E7C47" w:rsidRPr="00B734FE">
        <w:rPr>
          <w:sz w:val="28"/>
          <w:szCs w:val="28"/>
        </w:rPr>
        <w:t>Tại khoản 3 Điều 3 Thông tư 29/2022/TT-BTC ban hành ngày 03/6/2022 quy định mã số, tiêu chuẩn chuyên môn, nghiệp vụ và xếp lương đối với các ngạch công chức chuyên ngành kế toán, thuế, hải quan, dự trữ quy định như sau:  công chức ngành thuế gồm các chức danh và mã số ngạch như sau: Kiểm tra viên cao cấp thuế (mã số 06.036); Kiểm tra viên chính thuế (mã số 06.037); Kiểm tra viên thuế (mã số 06.038); Kiểm tra viên trung cấp thuế (mã số 06.039); nhân viên thuế (mã số 06.040). Đây là các chức danh và mã số ngạch công chức ngành thuế, gọi chung là kiểm tra viên thuế.</w:t>
      </w:r>
    </w:p>
    <w:p w14:paraId="429449B0" w14:textId="3E44229F" w:rsidR="007E7C47" w:rsidRPr="00B734FE" w:rsidRDefault="007E7C47" w:rsidP="00C66769">
      <w:pPr>
        <w:pStyle w:val="NormalWeb"/>
        <w:spacing w:before="120" w:beforeAutospacing="0" w:after="0" w:afterAutospacing="0"/>
        <w:jc w:val="both"/>
        <w:rPr>
          <w:sz w:val="28"/>
          <w:szCs w:val="28"/>
        </w:rPr>
      </w:pPr>
      <w:r w:rsidRPr="00B734FE">
        <w:rPr>
          <w:sz w:val="28"/>
          <w:szCs w:val="28"/>
        </w:rPr>
        <w:tab/>
        <w:t xml:space="preserve">Tại khoản 1 Điều 10 Nghị định 130/2020/NĐ-CP ngày 30/10/2020 của Chính phủ quy định 13 ngạch công chức và chức danh phải kê khai tài sản, thu nhập </w:t>
      </w:r>
      <w:r w:rsidR="004A1EA5" w:rsidRPr="00B734FE">
        <w:rPr>
          <w:sz w:val="28"/>
          <w:szCs w:val="28"/>
        </w:rPr>
        <w:t>hằng</w:t>
      </w:r>
      <w:r w:rsidRPr="00B734FE">
        <w:rPr>
          <w:sz w:val="28"/>
          <w:szCs w:val="28"/>
        </w:rPr>
        <w:t xml:space="preserve"> năm, trong đó có kiểm tra viên thuế. Như vậy, công chức và các chức danh nêu trên đều phải kê khai tài sản, thu nhập.</w:t>
      </w:r>
    </w:p>
    <w:p w14:paraId="08F5A553" w14:textId="77777777" w:rsidR="007E7C47" w:rsidRPr="00B734FE" w:rsidRDefault="007E7C47" w:rsidP="00C66769">
      <w:pPr>
        <w:spacing w:before="120" w:after="0" w:line="240" w:lineRule="auto"/>
        <w:ind w:firstLine="709"/>
        <w:jc w:val="both"/>
        <w:rPr>
          <w:rFonts w:ascii="Times New Roman" w:eastAsia="Times New Roman" w:hAnsi="Times New Roman" w:cs="Times New Roman"/>
          <w:b/>
          <w:bCs/>
          <w:sz w:val="28"/>
          <w:szCs w:val="28"/>
        </w:rPr>
      </w:pPr>
    </w:p>
    <w:p w14:paraId="2A28E7DB" w14:textId="76C35BDE" w:rsidR="001F75C4" w:rsidRPr="00B734FE" w:rsidRDefault="00F53E15" w:rsidP="00C66769">
      <w:pPr>
        <w:spacing w:before="120" w:after="0" w:line="240" w:lineRule="auto"/>
        <w:ind w:firstLine="709"/>
        <w:jc w:val="both"/>
        <w:rPr>
          <w:rFonts w:ascii="Times New Roman" w:hAnsi="Times New Roman" w:cs="Times New Roman"/>
          <w:sz w:val="28"/>
          <w:szCs w:val="28"/>
          <w:shd w:val="clear" w:color="auto" w:fill="FFFFFF"/>
        </w:rPr>
      </w:pPr>
      <w:r w:rsidRPr="00B734FE">
        <w:rPr>
          <w:rFonts w:ascii="Times New Roman" w:hAnsi="Times New Roman" w:cs="Times New Roman"/>
          <w:b/>
          <w:sz w:val="28"/>
          <w:szCs w:val="28"/>
        </w:rPr>
        <w:lastRenderedPageBreak/>
        <w:t>Hỏi:</w:t>
      </w:r>
      <w:r w:rsidRPr="00B734FE">
        <w:rPr>
          <w:rFonts w:ascii="Times New Roman" w:hAnsi="Times New Roman" w:cs="Times New Roman"/>
          <w:sz w:val="28"/>
          <w:szCs w:val="28"/>
        </w:rPr>
        <w:t xml:space="preserve"> </w:t>
      </w:r>
      <w:r w:rsidR="001F75C4" w:rsidRPr="00B734FE">
        <w:rPr>
          <w:rFonts w:ascii="Times New Roman" w:hAnsi="Times New Roman" w:cs="Times New Roman"/>
          <w:i/>
          <w:sz w:val="28"/>
          <w:szCs w:val="28"/>
          <w:shd w:val="clear" w:color="auto" w:fill="FFFFFF"/>
        </w:rPr>
        <w:t xml:space="preserve">Trong đợt kê khai tài sản thu nhập lần đầu vào 31/3/2021, cơ quan có </w:t>
      </w:r>
      <w:r w:rsidR="00C66769" w:rsidRPr="00B734FE">
        <w:rPr>
          <w:rFonts w:ascii="Times New Roman" w:hAnsi="Times New Roman" w:cs="Times New Roman"/>
          <w:i/>
          <w:sz w:val="28"/>
          <w:szCs w:val="28"/>
          <w:shd w:val="clear" w:color="auto" w:fill="FFFFFF"/>
        </w:rPr>
        <w:t>công chức A</w:t>
      </w:r>
      <w:r w:rsidR="001F75C4" w:rsidRPr="00B734FE">
        <w:rPr>
          <w:rFonts w:ascii="Times New Roman" w:hAnsi="Times New Roman" w:cs="Times New Roman"/>
          <w:i/>
          <w:sz w:val="28"/>
          <w:szCs w:val="28"/>
          <w:shd w:val="clear" w:color="auto" w:fill="FFFFFF"/>
        </w:rPr>
        <w:t xml:space="preserve"> thuộc diện kê khai tài sản thu nhập lần đầu (trường hợp này không thuộc đối tượng kê khai </w:t>
      </w:r>
      <w:r w:rsidR="004A1EA5" w:rsidRPr="00B734FE">
        <w:rPr>
          <w:rFonts w:ascii="Times New Roman" w:eastAsia="Times New Roman" w:hAnsi="Times New Roman" w:cs="Times New Roman"/>
          <w:i/>
          <w:sz w:val="28"/>
          <w:szCs w:val="28"/>
        </w:rPr>
        <w:t>hằng</w:t>
      </w:r>
      <w:r w:rsidR="001F75C4" w:rsidRPr="00B734FE">
        <w:rPr>
          <w:rFonts w:ascii="Times New Roman" w:hAnsi="Times New Roman" w:cs="Times New Roman"/>
          <w:i/>
          <w:sz w:val="28"/>
          <w:szCs w:val="28"/>
          <w:shd w:val="clear" w:color="auto" w:fill="FFFFFF"/>
        </w:rPr>
        <w:t xml:space="preserve"> năm) nhưng vì một số lý do không có kê khai đợt đó. </w:t>
      </w:r>
      <w:r w:rsidR="00C66769" w:rsidRPr="00B734FE">
        <w:rPr>
          <w:rFonts w:ascii="Times New Roman" w:hAnsi="Times New Roman" w:cs="Times New Roman"/>
          <w:i/>
          <w:sz w:val="28"/>
          <w:szCs w:val="28"/>
          <w:shd w:val="clear" w:color="auto" w:fill="FFFFFF"/>
        </w:rPr>
        <w:t xml:space="preserve">Tới </w:t>
      </w:r>
      <w:r w:rsidR="001F75C4" w:rsidRPr="00B734FE">
        <w:rPr>
          <w:rFonts w:ascii="Times New Roman" w:hAnsi="Times New Roman" w:cs="Times New Roman"/>
          <w:i/>
          <w:sz w:val="28"/>
          <w:szCs w:val="28"/>
          <w:shd w:val="clear" w:color="auto" w:fill="FFFFFF"/>
        </w:rPr>
        <w:t>tháng 11/202</w:t>
      </w:r>
      <w:r w:rsidR="00C66769" w:rsidRPr="00B734FE">
        <w:rPr>
          <w:rFonts w:ascii="Times New Roman" w:hAnsi="Times New Roman" w:cs="Times New Roman"/>
          <w:i/>
          <w:sz w:val="28"/>
          <w:szCs w:val="28"/>
          <w:shd w:val="clear" w:color="auto" w:fill="FFFFFF"/>
        </w:rPr>
        <w:t>3</w:t>
      </w:r>
      <w:r w:rsidR="001F75C4" w:rsidRPr="00B734FE">
        <w:rPr>
          <w:rFonts w:ascii="Times New Roman" w:hAnsi="Times New Roman" w:cs="Times New Roman"/>
          <w:i/>
          <w:sz w:val="28"/>
          <w:szCs w:val="28"/>
          <w:shd w:val="clear" w:color="auto" w:fill="FFFFFF"/>
        </w:rPr>
        <w:t xml:space="preserve"> </w:t>
      </w:r>
      <w:r w:rsidR="00C66769" w:rsidRPr="00B734FE">
        <w:rPr>
          <w:rFonts w:ascii="Times New Roman" w:hAnsi="Times New Roman" w:cs="Times New Roman"/>
          <w:i/>
          <w:sz w:val="28"/>
          <w:szCs w:val="28"/>
          <w:shd w:val="clear" w:color="auto" w:fill="FFFFFF"/>
        </w:rPr>
        <w:t xml:space="preserve">công chức A </w:t>
      </w:r>
      <w:r w:rsidR="001F75C4" w:rsidRPr="00B734FE">
        <w:rPr>
          <w:rFonts w:ascii="Times New Roman" w:hAnsi="Times New Roman" w:cs="Times New Roman"/>
          <w:i/>
          <w:sz w:val="28"/>
          <w:szCs w:val="28"/>
          <w:shd w:val="clear" w:color="auto" w:fill="FFFFFF"/>
        </w:rPr>
        <w:t>tới thời hạn bổ nhiệm lại. Vậy trường hợp này phương thức kê khai là bản kê khai tài sản</w:t>
      </w:r>
      <w:r w:rsidR="00D7601C" w:rsidRPr="00B734FE">
        <w:rPr>
          <w:rFonts w:ascii="Times New Roman" w:hAnsi="Times New Roman" w:cs="Times New Roman"/>
          <w:i/>
          <w:sz w:val="28"/>
          <w:szCs w:val="28"/>
          <w:shd w:val="clear" w:color="auto" w:fill="FFFFFF"/>
        </w:rPr>
        <w:t>,</w:t>
      </w:r>
      <w:r w:rsidR="001F75C4" w:rsidRPr="00B734FE">
        <w:rPr>
          <w:rFonts w:ascii="Times New Roman" w:hAnsi="Times New Roman" w:cs="Times New Roman"/>
          <w:i/>
          <w:sz w:val="28"/>
          <w:szCs w:val="28"/>
          <w:shd w:val="clear" w:color="auto" w:fill="FFFFFF"/>
        </w:rPr>
        <w:t xml:space="preserve"> thu nhập phục vụ công tác cán bộ hay kê khai thu nhập lần đầu, và nên kê khai trong khoảng thời gian nào?</w:t>
      </w:r>
      <w:r w:rsidR="001F75C4" w:rsidRPr="00B734FE">
        <w:rPr>
          <w:rFonts w:ascii="Times New Roman" w:hAnsi="Times New Roman" w:cs="Times New Roman"/>
          <w:sz w:val="28"/>
          <w:szCs w:val="28"/>
          <w:shd w:val="clear" w:color="auto" w:fill="FFFFFF"/>
        </w:rPr>
        <w:t xml:space="preserve"> </w:t>
      </w:r>
    </w:p>
    <w:p w14:paraId="7E538636" w14:textId="47B5D636" w:rsidR="001F75C4" w:rsidRPr="00B734FE" w:rsidRDefault="00F53E15" w:rsidP="00C66769">
      <w:pPr>
        <w:pStyle w:val="NormalWeb"/>
        <w:shd w:val="clear" w:color="auto" w:fill="FFFFFF"/>
        <w:spacing w:before="120" w:beforeAutospacing="0" w:after="0" w:afterAutospacing="0"/>
        <w:ind w:firstLine="709"/>
        <w:jc w:val="both"/>
        <w:rPr>
          <w:rFonts w:eastAsiaTheme="minorHAnsi"/>
          <w:spacing w:val="-2"/>
          <w:sz w:val="28"/>
          <w:szCs w:val="28"/>
          <w:shd w:val="clear" w:color="auto" w:fill="FFFFFF"/>
        </w:rPr>
      </w:pPr>
      <w:r w:rsidRPr="00B734FE">
        <w:rPr>
          <w:b/>
          <w:sz w:val="28"/>
          <w:szCs w:val="28"/>
          <w:shd w:val="clear" w:color="auto" w:fill="FFFFFF"/>
        </w:rPr>
        <w:t>Trả lời:</w:t>
      </w:r>
      <w:r w:rsidRPr="00B734FE">
        <w:rPr>
          <w:sz w:val="28"/>
          <w:szCs w:val="28"/>
          <w:shd w:val="clear" w:color="auto" w:fill="FFFFFF"/>
        </w:rPr>
        <w:t xml:space="preserve"> </w:t>
      </w:r>
      <w:r w:rsidR="001F75C4" w:rsidRPr="00B734FE">
        <w:rPr>
          <w:rFonts w:eastAsiaTheme="minorHAnsi"/>
          <w:spacing w:val="-2"/>
          <w:sz w:val="28"/>
          <w:szCs w:val="28"/>
          <w:shd w:val="clear" w:color="auto" w:fill="FFFFFF"/>
        </w:rPr>
        <w:t>Theo công văn số 252/TTCP-C.IV ngày 19/</w:t>
      </w:r>
      <w:r w:rsidR="00D7601C" w:rsidRPr="00B734FE">
        <w:rPr>
          <w:rFonts w:eastAsiaTheme="minorHAnsi"/>
          <w:spacing w:val="-2"/>
          <w:sz w:val="28"/>
          <w:szCs w:val="28"/>
          <w:shd w:val="clear" w:color="auto" w:fill="FFFFFF"/>
        </w:rPr>
        <w:t>0</w:t>
      </w:r>
      <w:r w:rsidR="001F75C4" w:rsidRPr="00B734FE">
        <w:rPr>
          <w:rFonts w:eastAsiaTheme="minorHAnsi"/>
          <w:spacing w:val="-2"/>
          <w:sz w:val="28"/>
          <w:szCs w:val="28"/>
          <w:shd w:val="clear" w:color="auto" w:fill="FFFFFF"/>
        </w:rPr>
        <w:t xml:space="preserve">2/2021 của Thanh tra Chính phủ về kiểm soát tài sản, thu nhập, việc kê khai tài sản, thu nhập lần đầu phải hoàn thành trước ngày 31/3/2021. Tuy nhiên, người thuộc diện kê khai tài sản, thu nhập lần đầu không thực hiện việc kê khai là vi phạm quy định tại khoản 1 Điều 36 </w:t>
      </w:r>
      <w:r w:rsidR="0043229E" w:rsidRPr="00B734FE">
        <w:rPr>
          <w:sz w:val="28"/>
          <w:szCs w:val="28"/>
        </w:rPr>
        <w:t xml:space="preserve">Luật PCTN năm 2018 </w:t>
      </w:r>
      <w:r w:rsidR="001F75C4" w:rsidRPr="00B734FE">
        <w:rPr>
          <w:rFonts w:eastAsiaTheme="minorHAnsi"/>
          <w:spacing w:val="-2"/>
          <w:sz w:val="28"/>
          <w:szCs w:val="28"/>
          <w:shd w:val="clear" w:color="auto" w:fill="FFFFFF"/>
        </w:rPr>
        <w:t>và thời hạn được quy định tại mục 1 Công văn số 252/TTCP-C.IV ngày 19/2/2021 của Thanh tra Chính phủ về kiểm soát tài sản, thu nhập.</w:t>
      </w:r>
    </w:p>
    <w:p w14:paraId="6550B4A9" w14:textId="77777777" w:rsidR="001F75C4" w:rsidRPr="00B734FE" w:rsidRDefault="001F75C4" w:rsidP="00C66769">
      <w:pPr>
        <w:pStyle w:val="NormalWeb"/>
        <w:shd w:val="clear" w:color="auto" w:fill="FFFFFF"/>
        <w:spacing w:before="120" w:beforeAutospacing="0" w:after="0" w:afterAutospacing="0"/>
        <w:ind w:firstLine="709"/>
        <w:jc w:val="both"/>
        <w:rPr>
          <w:rFonts w:eastAsiaTheme="minorHAnsi"/>
          <w:sz w:val="28"/>
          <w:szCs w:val="28"/>
          <w:shd w:val="clear" w:color="auto" w:fill="FFFFFF"/>
        </w:rPr>
      </w:pPr>
      <w:r w:rsidRPr="00B734FE">
        <w:rPr>
          <w:rFonts w:eastAsiaTheme="minorHAnsi"/>
          <w:sz w:val="28"/>
          <w:szCs w:val="28"/>
          <w:shd w:val="clear" w:color="auto" w:fill="FFFFFF"/>
        </w:rPr>
        <w:t>Như vậy, với trường hợp này, người có nghĩa vụ kê khai phải thực hiện 01 bản kê khai tài sản, thu nhập lần đầu và 01 bản kê khai tài sản, thu nhập phục vụ công tác cán bộ. Thời điểm kê khai tài sản, thu nhập lần đầu ngay khi phát hiện thiếu bản kê khai. Thời điểm kê khai phục vụ công tác cán bộ được thực hiện chậm nhất 10 ngày trước khi dự kiến bầu, phê chuẩn, bổ nhiệm, bổ nhiệm lại, cử giữ chức vụ khác.</w:t>
      </w:r>
    </w:p>
    <w:p w14:paraId="642F98B9" w14:textId="77777777" w:rsidR="001F75C4" w:rsidRPr="00B734FE" w:rsidRDefault="001F75C4" w:rsidP="00C66769">
      <w:pPr>
        <w:pStyle w:val="NormalWeb"/>
        <w:shd w:val="clear" w:color="auto" w:fill="FFFFFF"/>
        <w:spacing w:before="120" w:beforeAutospacing="0" w:after="0" w:afterAutospacing="0"/>
        <w:ind w:firstLine="709"/>
        <w:jc w:val="both"/>
        <w:rPr>
          <w:rFonts w:eastAsiaTheme="minorHAnsi"/>
          <w:sz w:val="28"/>
          <w:szCs w:val="28"/>
          <w:shd w:val="clear" w:color="auto" w:fill="FFFFFF"/>
        </w:rPr>
      </w:pPr>
      <w:r w:rsidRPr="00B734FE">
        <w:rPr>
          <w:rFonts w:eastAsiaTheme="minorHAnsi"/>
          <w:sz w:val="28"/>
          <w:szCs w:val="28"/>
          <w:shd w:val="clear" w:color="auto" w:fill="FFFFFF"/>
        </w:rPr>
        <w:t>Tuy nhiên, cũng cần phải làm rõ trách nhiệm của người đứng đầu cơ quan, tổ chức, đơn vị thiếu trách nhiệm trong tổ chức việc kê khai tài sản, thu nhập và trách nhiệm của cơ quan, tổ chức, đơn vị, cá nhân không thực hiện, thực hiện không đúng, không đầy đủ, kịp thời yêu cầu của cơ quan kiểm soát tài sản, thu nhập thì tùy theo tính chất, mức độ mà bị xử lý kỷ luật theo quy định của pháp luật.</w:t>
      </w:r>
    </w:p>
    <w:p w14:paraId="0AED2596" w14:textId="77777777" w:rsidR="001F75C4" w:rsidRPr="00B734FE" w:rsidRDefault="001F75C4" w:rsidP="00C66769">
      <w:pPr>
        <w:shd w:val="clear" w:color="auto" w:fill="FFFFFF"/>
        <w:spacing w:before="120" w:after="0" w:line="240" w:lineRule="auto"/>
        <w:ind w:firstLine="709"/>
        <w:jc w:val="both"/>
        <w:rPr>
          <w:rFonts w:ascii="Times New Roman" w:eastAsia="Times New Roman" w:hAnsi="Times New Roman" w:cs="Times New Roman"/>
          <w:b/>
          <w:bCs/>
          <w:sz w:val="28"/>
          <w:szCs w:val="28"/>
        </w:rPr>
      </w:pPr>
    </w:p>
    <w:p w14:paraId="184C9BD0" w14:textId="72BA5C83"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C66769" w:rsidRPr="00B734FE">
        <w:rPr>
          <w:rFonts w:ascii="Times New Roman" w:hAnsi="Times New Roman" w:cs="Times New Roman"/>
          <w:i/>
          <w:sz w:val="28"/>
          <w:szCs w:val="28"/>
        </w:rPr>
        <w:t xml:space="preserve">Sở </w:t>
      </w:r>
      <w:r w:rsidR="00E11AE9" w:rsidRPr="00B734FE">
        <w:rPr>
          <w:rFonts w:ascii="Times New Roman" w:eastAsia="Times New Roman" w:hAnsi="Times New Roman" w:cs="Times New Roman"/>
          <w:i/>
          <w:sz w:val="28"/>
          <w:szCs w:val="28"/>
        </w:rPr>
        <w:t>A đang thực hiện quy trình bổ nhiệm đối với ông B, như vậy việc kê khai phục vụ công tác cán bộ sẽ thực hiện theo mẫu nào, thời kỳ kê khai tính từ ngày nào, hoàn thành bản kê khai khi nào?</w:t>
      </w:r>
    </w:p>
    <w:p w14:paraId="4E024C4F" w14:textId="43BBD341"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Bản kê khai phục vụ công tác cán bộ được áp dụng theo mẫu bản kê khai hằng năm, tựa đề bản kê khai phải ghi rõ “BẢN KÊ KHAI TÀI SẢN, THU NHẬP PHỤC VỤ CÔNG TÁC CÁN BỘ”.</w:t>
      </w:r>
    </w:p>
    <w:p w14:paraId="4936530F"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Thời kỳ kê khai tính từ mốc chốt số liệu của bản kê khai hằng năm/bổ sung gần nhất đến thời điểm kê khai phục vụ công tác cán bộ; trường hợp chưa có bản kê khai hằng năm/bổ sung thì tính từ mốc chốt số liệu của bản kê khai lần đầu. Việc kê khai phải hoàn thành trước cuộc họp lấy phiếu tín nhiệm theo quy trình công tác cán bộ.</w:t>
      </w:r>
    </w:p>
    <w:p w14:paraId="441D308E"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2EDC83B7" w14:textId="0973CBB4" w:rsidR="00E11AE9" w:rsidRPr="00B734FE" w:rsidRDefault="0043229E"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b/>
          <w:bCs/>
          <w:sz w:val="28"/>
          <w:szCs w:val="28"/>
        </w:rPr>
        <w:t>II</w:t>
      </w:r>
      <w:r w:rsidR="00E11AE9" w:rsidRPr="00B734FE">
        <w:rPr>
          <w:rFonts w:ascii="Times New Roman" w:eastAsia="Times New Roman" w:hAnsi="Times New Roman" w:cs="Times New Roman"/>
          <w:b/>
          <w:bCs/>
          <w:sz w:val="28"/>
          <w:szCs w:val="28"/>
        </w:rPr>
        <w:t xml:space="preserve">. </w:t>
      </w:r>
      <w:r w:rsidRPr="00B734FE">
        <w:rPr>
          <w:rFonts w:ascii="Times New Roman" w:eastAsia="Times New Roman" w:hAnsi="Times New Roman" w:cs="Times New Roman"/>
          <w:b/>
          <w:bCs/>
          <w:sz w:val="28"/>
          <w:szCs w:val="28"/>
        </w:rPr>
        <w:t>NHÓM CÂU HỎI VỀ ĐỐI TƯỢNG KÊ KHAI</w:t>
      </w:r>
    </w:p>
    <w:p w14:paraId="1711BF04" w14:textId="5F6E9C93" w:rsidR="00D42DCA" w:rsidRPr="00B734FE" w:rsidRDefault="00F53E15" w:rsidP="00D42DCA">
      <w:pPr>
        <w:pStyle w:val="Heading1"/>
        <w:shd w:val="clear" w:color="auto" w:fill="FFFFFF"/>
        <w:spacing w:after="0"/>
        <w:ind w:firstLine="709"/>
        <w:jc w:val="both"/>
        <w:rPr>
          <w:b w:val="0"/>
          <w:i/>
          <w:lang w:val="en-US"/>
        </w:rPr>
      </w:pPr>
      <w:r w:rsidRPr="00B734FE">
        <w:lastRenderedPageBreak/>
        <w:t>Hỏi</w:t>
      </w:r>
      <w:r w:rsidR="00D42DCA" w:rsidRPr="00B734FE">
        <w:rPr>
          <w:b w:val="0"/>
        </w:rPr>
        <w:t>:</w:t>
      </w:r>
      <w:r w:rsidR="00D42DCA" w:rsidRPr="00B734FE">
        <w:t xml:space="preserve"> </w:t>
      </w:r>
      <w:r w:rsidR="00D42DCA" w:rsidRPr="00B734FE">
        <w:rPr>
          <w:b w:val="0"/>
          <w:i/>
        </w:rPr>
        <w:t>Có một số cơ quan, đơn vị còn thắc mắc đối với định nghĩa “Những người giữ chức vụ lãnh đạo, quản lý từ Phó Trưởng phòng và tương đương” theo khoản 2 Điều 10 Nghị định số 130/2020/NĐ-CP được hiểu như thế nào? Có phải là những chức danh lãnh đạo</w:t>
      </w:r>
      <w:r w:rsidR="00D42DCA" w:rsidRPr="00B734FE">
        <w:rPr>
          <w:b w:val="0"/>
          <w:i/>
          <w:lang w:val="en-US"/>
        </w:rPr>
        <w:t>?</w:t>
      </w:r>
    </w:p>
    <w:p w14:paraId="1ED9C0A4" w14:textId="1333575C" w:rsidR="00D42DCA" w:rsidRPr="00B734FE" w:rsidRDefault="00F53E15" w:rsidP="00D42DCA">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D42DCA" w:rsidRPr="00B734FE">
        <w:rPr>
          <w:rFonts w:ascii="Times New Roman" w:eastAsia="Times New Roman" w:hAnsi="Times New Roman" w:cs="Times New Roman"/>
          <w:sz w:val="28"/>
          <w:szCs w:val="28"/>
        </w:rPr>
        <w:t>Căn cứ theo Nghị định số 204/2004/NĐ-CP ngày 14/12/2004 của Chính phủ quy định chế độ tiền lương đối với cán bộ, công chức, viên chức, lực lượng vũ trang thì quy định về phụ cấp chức vụ từ Phó Trưởng phòng và tương đương trở lên cũng có sự khác nhau, cụ thể như: Phó Trưởng phòng cấp Sở và tương đương là 0,3; Phó Chánh Văn phòng, Phó Trưởng phòng cơ quan chuyên môn thuộc UBND huyện, thị xã, thành phố là 0,3 hoặc 0,2 </w:t>
      </w:r>
      <w:r w:rsidR="00D42DCA" w:rsidRPr="00B734FE">
        <w:rPr>
          <w:rFonts w:ascii="Times New Roman" w:eastAsia="Times New Roman" w:hAnsi="Times New Roman" w:cs="Times New Roman"/>
          <w:i/>
          <w:iCs/>
          <w:sz w:val="28"/>
          <w:szCs w:val="28"/>
        </w:rPr>
        <w:t>(tùy thuộc vào tiêu chí xác định loại đô thị)</w:t>
      </w:r>
      <w:r w:rsidR="00D42DCA" w:rsidRPr="00B734FE">
        <w:rPr>
          <w:rFonts w:ascii="Times New Roman" w:eastAsia="Times New Roman" w:hAnsi="Times New Roman" w:cs="Times New Roman"/>
          <w:sz w:val="28"/>
          <w:szCs w:val="28"/>
        </w:rPr>
        <w:t>; Phó Trưởng phòng Chi cục và tương đương trực thuộc Sở là 0,2;….</w:t>
      </w:r>
    </w:p>
    <w:p w14:paraId="22C0124C" w14:textId="33D1701E" w:rsidR="00D42DCA" w:rsidRPr="00B734FE" w:rsidRDefault="00D42DCA" w:rsidP="00D42DCA">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Theo quy định tại khoản 2 Điều 10 Nghị định số 130/2020/NĐ-CP của Chính phủ quy định: </w:t>
      </w:r>
      <w:r w:rsidRPr="00B734FE">
        <w:rPr>
          <w:rFonts w:ascii="Times New Roman" w:eastAsia="Times New Roman" w:hAnsi="Times New Roman" w:cs="Times New Roman"/>
          <w:i/>
          <w:iCs/>
          <w:sz w:val="28"/>
          <w:szCs w:val="28"/>
        </w:rPr>
        <w:t xml:space="preserve">“Những người giữ chức vụ lãnh đạo, quản lý từ Phó Trưởng phòng và tương đương trở lên công tác trong một số lĩnh vực được xác định trong danh mục tại Phụ lục III phải kê khai tài sản, thu nhập </w:t>
      </w:r>
      <w:r w:rsidR="004A1EA5" w:rsidRPr="00B734FE">
        <w:rPr>
          <w:rFonts w:ascii="Times New Roman" w:eastAsia="Times New Roman" w:hAnsi="Times New Roman" w:cs="Times New Roman"/>
          <w:i/>
          <w:sz w:val="28"/>
          <w:szCs w:val="28"/>
        </w:rPr>
        <w:t>hằng</w:t>
      </w:r>
      <w:r w:rsidRPr="00B734FE">
        <w:rPr>
          <w:rFonts w:ascii="Times New Roman" w:eastAsia="Times New Roman" w:hAnsi="Times New Roman" w:cs="Times New Roman"/>
          <w:i/>
          <w:iCs/>
          <w:sz w:val="28"/>
          <w:szCs w:val="28"/>
        </w:rPr>
        <w:t xml:space="preserve"> năm”</w:t>
      </w:r>
      <w:r w:rsidRPr="00B734FE">
        <w:rPr>
          <w:rFonts w:ascii="Times New Roman" w:eastAsia="Times New Roman" w:hAnsi="Times New Roman" w:cs="Times New Roman"/>
          <w:sz w:val="28"/>
          <w:szCs w:val="28"/>
        </w:rPr>
        <w:t>.</w:t>
      </w:r>
    </w:p>
    <w:p w14:paraId="3D8AA25C" w14:textId="77777777" w:rsidR="00D42DCA" w:rsidRPr="00B734FE" w:rsidRDefault="00D42DCA" w:rsidP="00D42DCA">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Như vậy, việc xác định </w:t>
      </w:r>
      <w:r w:rsidRPr="00B734FE">
        <w:rPr>
          <w:rFonts w:ascii="Times New Roman" w:eastAsia="Times New Roman" w:hAnsi="Times New Roman" w:cs="Times New Roman"/>
          <w:bCs/>
          <w:i/>
          <w:iCs/>
          <w:sz w:val="28"/>
          <w:szCs w:val="28"/>
        </w:rPr>
        <w:t>“tương đương”</w:t>
      </w:r>
      <w:r w:rsidRPr="00B734FE">
        <w:rPr>
          <w:rFonts w:ascii="Times New Roman" w:eastAsia="Times New Roman" w:hAnsi="Times New Roman" w:cs="Times New Roman"/>
          <w:sz w:val="28"/>
          <w:szCs w:val="28"/>
        </w:rPr>
        <w:t> sẽ theo quyết định bổ nhiệm và mức hưởng phụ cấp của cán bộ, công chức đó; đồng thời theo vị trí việc làm được cấp có thẩm quyền phê duyệt và được hưởng phụ cấp lãnh đạo, quản lý (</w:t>
      </w:r>
      <w:r w:rsidRPr="00B734FE">
        <w:rPr>
          <w:rFonts w:ascii="Times New Roman" w:eastAsia="Times New Roman" w:hAnsi="Times New Roman" w:cs="Times New Roman"/>
          <w:bCs/>
          <w:i/>
          <w:iCs/>
          <w:sz w:val="28"/>
          <w:szCs w:val="28"/>
        </w:rPr>
        <w:t>phụ cấp chức vụ</w:t>
      </w:r>
      <w:r w:rsidRPr="00B734FE">
        <w:rPr>
          <w:rFonts w:ascii="Times New Roman" w:eastAsia="Times New Roman" w:hAnsi="Times New Roman" w:cs="Times New Roman"/>
          <w:sz w:val="28"/>
          <w:szCs w:val="28"/>
        </w:rPr>
        <w:t>); hệ số phụ cấp chức vụ có thể không ngang nhau nhưng đều giữ chức vụ lãnh đạo, quản lý trong đơn vị đó thì thuộc phạm vi nội hàm là </w:t>
      </w:r>
      <w:r w:rsidRPr="00B734FE">
        <w:rPr>
          <w:rFonts w:ascii="Times New Roman" w:eastAsia="Times New Roman" w:hAnsi="Times New Roman" w:cs="Times New Roman"/>
          <w:bCs/>
          <w:i/>
          <w:iCs/>
          <w:sz w:val="28"/>
          <w:szCs w:val="28"/>
        </w:rPr>
        <w:t>“Phó trưởng phòng và tương đương”</w:t>
      </w:r>
      <w:r w:rsidRPr="00B734FE">
        <w:rPr>
          <w:rFonts w:ascii="Times New Roman" w:eastAsia="Times New Roman" w:hAnsi="Times New Roman" w:cs="Times New Roman"/>
          <w:sz w:val="28"/>
          <w:szCs w:val="28"/>
        </w:rPr>
        <w:t>.</w:t>
      </w:r>
    </w:p>
    <w:p w14:paraId="70B14D49" w14:textId="77777777" w:rsidR="00D42DCA" w:rsidRPr="00B734FE" w:rsidRDefault="00D42DCA" w:rsidP="00C66769">
      <w:pPr>
        <w:shd w:val="clear" w:color="auto" w:fill="FFFFFF"/>
        <w:spacing w:before="120" w:after="0" w:line="240" w:lineRule="auto"/>
        <w:ind w:firstLine="709"/>
        <w:jc w:val="both"/>
        <w:rPr>
          <w:rFonts w:ascii="Times New Roman" w:hAnsi="Times New Roman" w:cs="Times New Roman"/>
          <w:b/>
          <w:sz w:val="28"/>
          <w:szCs w:val="28"/>
        </w:rPr>
      </w:pPr>
    </w:p>
    <w:p w14:paraId="5CB5CBEF" w14:textId="1DDA09C7"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 xml:space="preserve">Theo tôi nghiên cứu, Phụ lục III ban hành tại Nghị định số 130/2020/NĐ-CP của Chính phủ, vị trí kế toán, thủ quỹ thuộc diện kê khai hằng năm. Như vậy, tôi là thủ quỹ tại Trường THCS </w:t>
      </w:r>
      <w:r w:rsidR="00187D4A" w:rsidRPr="00B734FE">
        <w:rPr>
          <w:rFonts w:ascii="Times New Roman" w:eastAsia="Times New Roman" w:hAnsi="Times New Roman" w:cs="Times New Roman"/>
          <w:i/>
          <w:sz w:val="28"/>
          <w:szCs w:val="28"/>
        </w:rPr>
        <w:t>A</w:t>
      </w:r>
      <w:r w:rsidR="00E11AE9" w:rsidRPr="00B734FE">
        <w:rPr>
          <w:rFonts w:ascii="Times New Roman" w:eastAsia="Times New Roman" w:hAnsi="Times New Roman" w:cs="Times New Roman"/>
          <w:i/>
          <w:sz w:val="28"/>
          <w:szCs w:val="28"/>
        </w:rPr>
        <w:t xml:space="preserve"> có phải kê khai hằng năm hay không?</w:t>
      </w:r>
    </w:p>
    <w:p w14:paraId="455D8277" w14:textId="457307B8"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 xml:space="preserve">Căn cứ Điều 34 Luật </w:t>
      </w:r>
      <w:r w:rsidR="00150343" w:rsidRPr="00B734FE">
        <w:rPr>
          <w:rFonts w:ascii="Times New Roman" w:eastAsia="Times New Roman" w:hAnsi="Times New Roman" w:cs="Times New Roman"/>
          <w:sz w:val="28"/>
          <w:szCs w:val="28"/>
        </w:rPr>
        <w:t>PCTN</w:t>
      </w:r>
      <w:r w:rsidR="00E11AE9" w:rsidRPr="00B734FE">
        <w:rPr>
          <w:rFonts w:ascii="Times New Roman" w:eastAsia="Times New Roman" w:hAnsi="Times New Roman" w:cs="Times New Roman"/>
          <w:sz w:val="28"/>
          <w:szCs w:val="28"/>
        </w:rPr>
        <w:t>, đối tượng viên chức có nghĩa vụ kê khai chỉ áp dụng đối với người giữ chức vụ lãnh đạo, quản lý. Do anh/chị không thuộc đối tượng có nghĩa vụ kê khai tài sản, thu nhập nói chung, vì vậy không áp dụng theo Phụ lục III ban hành tại Nghị định số 130/2020/NĐ-CP của Chính phủ.</w:t>
      </w:r>
    </w:p>
    <w:p w14:paraId="2F62E5A0"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Ngoài ra, anh/chị cần nhận thức Phụ lục III ban hành kèm theo Nghị định số 130/2020/NĐ-CP ngày 30/10/2020 của Chính phủ là phụ lục của 105 lĩnh vực, không phải phụ lục chức danh cụ thể; Phụ lục này </w:t>
      </w:r>
      <w:r w:rsidRPr="00B734FE">
        <w:rPr>
          <w:rFonts w:ascii="Times New Roman" w:eastAsia="Times New Roman" w:hAnsi="Times New Roman" w:cs="Times New Roman"/>
          <w:bCs/>
          <w:sz w:val="28"/>
          <w:szCs w:val="28"/>
        </w:rPr>
        <w:t>chỉ áp dụng cho người có chức vụ</w:t>
      </w:r>
      <w:r w:rsidRPr="00B734FE">
        <w:rPr>
          <w:rFonts w:ascii="Times New Roman" w:eastAsia="Times New Roman" w:hAnsi="Times New Roman" w:cs="Times New Roman"/>
          <w:sz w:val="28"/>
          <w:szCs w:val="28"/>
        </w:rPr>
        <w:t>, nếu không có chức vụ thì mặc định không cần đối chiếu phụ lục này.</w:t>
      </w:r>
    </w:p>
    <w:p w14:paraId="000FEF2A"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5B03D52D" w14:textId="01A594D6"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Đề nghị hướng dẫn cụ thể hơn việc xác định chức vụ tương đương Phó Trưởng phòng trở lên; cụ thể các chức danh cán bộ, công chức cấp xã, phường phải kê khai hằng năm là chức danh nào?</w:t>
      </w:r>
    </w:p>
    <w:p w14:paraId="3D15FFC8" w14:textId="1EE7AAD2"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 xml:space="preserve">Đề nghị anh/chị nghiên cứu quy định của Luật Tổ chức chính quyền địa phương, </w:t>
      </w:r>
      <w:r w:rsidR="00EC6D39" w:rsidRPr="00B734FE">
        <w:rPr>
          <w:rFonts w:ascii="Times New Roman" w:eastAsia="Times New Roman" w:hAnsi="Times New Roman" w:cs="Times New Roman"/>
          <w:sz w:val="28"/>
          <w:szCs w:val="28"/>
        </w:rPr>
        <w:t xml:space="preserve">quy định </w:t>
      </w:r>
      <w:r w:rsidR="00E11AE9" w:rsidRPr="00B734FE">
        <w:rPr>
          <w:rFonts w:ascii="Times New Roman" w:eastAsia="Times New Roman" w:hAnsi="Times New Roman" w:cs="Times New Roman"/>
          <w:sz w:val="28"/>
          <w:szCs w:val="28"/>
        </w:rPr>
        <w:t xml:space="preserve">cụ thể về cơ cấu tổ chức của HĐND, UBND cấp xã và Kết luận số 35-KL/TW ngày 05/5/2022 của Ban Chấp hành Trung ương. Theo đó, cơ </w:t>
      </w:r>
      <w:r w:rsidR="00E11AE9" w:rsidRPr="00B734FE">
        <w:rPr>
          <w:rFonts w:ascii="Times New Roman" w:eastAsia="Times New Roman" w:hAnsi="Times New Roman" w:cs="Times New Roman"/>
          <w:sz w:val="28"/>
          <w:szCs w:val="28"/>
        </w:rPr>
        <w:lastRenderedPageBreak/>
        <w:t>cấu tổ chức của UBND cấp xã không có cấp phòng, ban chuyên môn trực thuộc mà chỉ có các công chức cấp xã quản lý theo lĩnh vực. Những công chức này không có chức vụ, không có phụ cấp chức vụ do đó không thể xem là đối tượng </w:t>
      </w:r>
      <w:r w:rsidR="00E11AE9" w:rsidRPr="00B734FE">
        <w:rPr>
          <w:rFonts w:ascii="Times New Roman" w:eastAsia="Times New Roman" w:hAnsi="Times New Roman" w:cs="Times New Roman"/>
          <w:i/>
          <w:iCs/>
          <w:sz w:val="28"/>
          <w:szCs w:val="28"/>
        </w:rPr>
        <w:t>“Từ Phó Trưởng phòng hoặc tương đương trở lên”</w:t>
      </w:r>
      <w:r w:rsidR="00E11AE9" w:rsidRPr="00B734FE">
        <w:rPr>
          <w:rFonts w:ascii="Times New Roman" w:eastAsia="Times New Roman" w:hAnsi="Times New Roman" w:cs="Times New Roman"/>
          <w:sz w:val="28"/>
          <w:szCs w:val="28"/>
        </w:rPr>
        <w:t xml:space="preserve"> mà chỉ áp dụng cho Chủ tịch UBND cấp xã, Phó Chủ tịch UBND cấp xã.</w:t>
      </w:r>
    </w:p>
    <w:p w14:paraId="10026CBB" w14:textId="11879820"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Tại HĐND cấp xã, do đây cũng là cơ quan thuộc chính quyền địa phương nên các chức vụ Chủ tịch HĐND cấp xã, Phó Chủ tịch HĐND cấp xã cũng thuộc vị trí </w:t>
      </w:r>
      <w:r w:rsidRPr="00B734FE">
        <w:rPr>
          <w:rFonts w:ascii="Times New Roman" w:eastAsia="Times New Roman" w:hAnsi="Times New Roman" w:cs="Times New Roman"/>
          <w:i/>
          <w:iCs/>
          <w:sz w:val="28"/>
          <w:szCs w:val="28"/>
        </w:rPr>
        <w:t>“Từ Phó Trưởng phòng hoặc tương đương trở lên”</w:t>
      </w:r>
      <w:r w:rsidRPr="00B734FE">
        <w:rPr>
          <w:rFonts w:ascii="Times New Roman" w:eastAsia="Times New Roman" w:hAnsi="Times New Roman" w:cs="Times New Roman"/>
          <w:sz w:val="28"/>
          <w:szCs w:val="28"/>
        </w:rPr>
        <w:t> theo Kết luận số 35-KL/TW ngày 05/5/2022 của Ban Chấp hành Trung ương.</w:t>
      </w:r>
    </w:p>
    <w:p w14:paraId="19E3B2D5" w14:textId="4F50597D" w:rsidR="0043229E" w:rsidRPr="00B734FE" w:rsidRDefault="0043229E" w:rsidP="00C66769">
      <w:pPr>
        <w:shd w:val="clear" w:color="auto" w:fill="FFFFFF"/>
        <w:spacing w:before="120" w:after="0" w:line="240" w:lineRule="auto"/>
        <w:ind w:firstLine="709"/>
        <w:jc w:val="both"/>
        <w:rPr>
          <w:rFonts w:ascii="Times New Roman" w:eastAsia="Times New Roman" w:hAnsi="Times New Roman" w:cs="Times New Roman"/>
          <w:sz w:val="28"/>
          <w:szCs w:val="28"/>
        </w:rPr>
      </w:pPr>
    </w:p>
    <w:p w14:paraId="580CBBC5" w14:textId="43A29500" w:rsidR="00D42DCA" w:rsidRPr="00B734FE" w:rsidRDefault="00F53E15" w:rsidP="00D42DCA">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D42DCA" w:rsidRPr="00B734FE">
        <w:rPr>
          <w:rFonts w:ascii="Times New Roman" w:hAnsi="Times New Roman" w:cs="Times New Roman"/>
          <w:b/>
          <w:sz w:val="28"/>
          <w:szCs w:val="28"/>
        </w:rPr>
        <w:t>:</w:t>
      </w:r>
      <w:r w:rsidR="00D42DCA" w:rsidRPr="00B734FE">
        <w:rPr>
          <w:rFonts w:ascii="Times New Roman" w:hAnsi="Times New Roman" w:cs="Times New Roman"/>
          <w:sz w:val="28"/>
          <w:szCs w:val="28"/>
        </w:rPr>
        <w:t xml:space="preserve"> </w:t>
      </w:r>
      <w:r w:rsidR="00D42DCA" w:rsidRPr="00B734FE">
        <w:rPr>
          <w:rFonts w:ascii="Times New Roman" w:eastAsia="Times New Roman" w:hAnsi="Times New Roman" w:cs="Times New Roman"/>
          <w:i/>
          <w:sz w:val="28"/>
          <w:szCs w:val="28"/>
        </w:rPr>
        <w:t>Tại khoản 1 Điều 10 Nghị định 130/2020: “1. Các ngạch công chức và chức danh sau đây:” được hiểu như thế nào? Có phải “các ngạch công chức” theo Luật Cán bộ, công chức ngạch công chức bao gồm: chuyên viên cao cấp và tương đương; chuyên viên chính và tương đương; chuyên viên và tương đương; cán sự và tương đương; nhân viên….” và chức danh sau đây:” chấp hành viên; điều tra viên; kế toán viên; kiểm lâm viên…</w:t>
      </w:r>
    </w:p>
    <w:p w14:paraId="2854BCDC" w14:textId="628D2D7F" w:rsidR="00D42DCA" w:rsidRPr="00B734FE" w:rsidRDefault="00D42DCA" w:rsidP="00D42DCA">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eastAsia="Times New Roman" w:hAnsi="Times New Roman" w:cs="Times New Roman"/>
          <w:i/>
          <w:sz w:val="28"/>
          <w:szCs w:val="28"/>
        </w:rPr>
        <w:t xml:space="preserve">1. Cho em hỏi khoản 1 này được hiểu là các ngạch của công chức (06 ngạch) và các chức danh từ chấp hành viên đến thẩm phán phải kê khai tài sản </w:t>
      </w:r>
      <w:r w:rsidR="004A1EA5" w:rsidRPr="00B734FE">
        <w:rPr>
          <w:rFonts w:ascii="Times New Roman" w:eastAsia="Times New Roman" w:hAnsi="Times New Roman" w:cs="Times New Roman"/>
          <w:i/>
          <w:sz w:val="28"/>
          <w:szCs w:val="28"/>
        </w:rPr>
        <w:t>hằng</w:t>
      </w:r>
      <w:r w:rsidRPr="00B734FE">
        <w:rPr>
          <w:rFonts w:ascii="Times New Roman" w:eastAsia="Times New Roman" w:hAnsi="Times New Roman" w:cs="Times New Roman"/>
          <w:i/>
          <w:sz w:val="28"/>
          <w:szCs w:val="28"/>
        </w:rPr>
        <w:t xml:space="preserve"> năm hay được hiểu là các ngạch công chức được bổ nhiệm thành các chức danh từ chấp hành viên đến thẩm phán?</w:t>
      </w:r>
    </w:p>
    <w:p w14:paraId="6E21F6F1" w14:textId="55E77DD1" w:rsidR="00D42DCA" w:rsidRPr="00B734FE" w:rsidRDefault="00D42DCA" w:rsidP="00D42DCA">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eastAsia="Times New Roman" w:hAnsi="Times New Roman" w:cs="Times New Roman"/>
          <w:i/>
          <w:sz w:val="28"/>
          <w:szCs w:val="28"/>
        </w:rPr>
        <w:t xml:space="preserve">2. Công chức có phải kê khai tài sản </w:t>
      </w:r>
      <w:r w:rsidR="004A1EA5" w:rsidRPr="00B734FE">
        <w:rPr>
          <w:rFonts w:ascii="Times New Roman" w:eastAsia="Times New Roman" w:hAnsi="Times New Roman" w:cs="Times New Roman"/>
          <w:i/>
          <w:sz w:val="28"/>
          <w:szCs w:val="28"/>
        </w:rPr>
        <w:t>hằng</w:t>
      </w:r>
      <w:r w:rsidRPr="00B734FE">
        <w:rPr>
          <w:rFonts w:ascii="Times New Roman" w:eastAsia="Times New Roman" w:hAnsi="Times New Roman" w:cs="Times New Roman"/>
          <w:i/>
          <w:sz w:val="28"/>
          <w:szCs w:val="28"/>
        </w:rPr>
        <w:t xml:space="preserve"> năm không?</w:t>
      </w:r>
    </w:p>
    <w:p w14:paraId="7FB06797" w14:textId="29E9239A" w:rsidR="00D42DCA" w:rsidRPr="00B734FE" w:rsidRDefault="00D42DCA" w:rsidP="00D42DCA">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eastAsia="Times New Roman" w:hAnsi="Times New Roman" w:cs="Times New Roman"/>
          <w:i/>
          <w:sz w:val="28"/>
          <w:szCs w:val="28"/>
        </w:rPr>
        <w:t xml:space="preserve">3. Kế toán là công chức chưa thi lên chức danh kế toán viên thì có phải kê khai tài sản </w:t>
      </w:r>
      <w:r w:rsidR="004A1EA5" w:rsidRPr="00B734FE">
        <w:rPr>
          <w:rFonts w:ascii="Times New Roman" w:eastAsia="Times New Roman" w:hAnsi="Times New Roman" w:cs="Times New Roman"/>
          <w:i/>
          <w:sz w:val="28"/>
          <w:szCs w:val="28"/>
        </w:rPr>
        <w:t>hằng</w:t>
      </w:r>
      <w:r w:rsidRPr="00B734FE">
        <w:rPr>
          <w:rFonts w:ascii="Times New Roman" w:eastAsia="Times New Roman" w:hAnsi="Times New Roman" w:cs="Times New Roman"/>
          <w:i/>
          <w:sz w:val="28"/>
          <w:szCs w:val="28"/>
        </w:rPr>
        <w:t xml:space="preserve"> năm không?</w:t>
      </w:r>
    </w:p>
    <w:p w14:paraId="24DAD67D" w14:textId="41B4C038" w:rsidR="00D42DCA" w:rsidRPr="00B734FE" w:rsidRDefault="00F53E15" w:rsidP="00D42DCA">
      <w:pPr>
        <w:pStyle w:val="NormalWeb"/>
        <w:shd w:val="clear" w:color="auto" w:fill="FFFFFF"/>
        <w:spacing w:before="120" w:beforeAutospacing="0" w:after="0" w:afterAutospacing="0"/>
        <w:ind w:firstLine="709"/>
        <w:jc w:val="both"/>
        <w:rPr>
          <w:sz w:val="28"/>
          <w:szCs w:val="28"/>
        </w:rPr>
      </w:pPr>
      <w:r w:rsidRPr="00B734FE">
        <w:rPr>
          <w:b/>
          <w:sz w:val="28"/>
          <w:szCs w:val="28"/>
          <w:shd w:val="clear" w:color="auto" w:fill="FFFFFF"/>
        </w:rPr>
        <w:t>Trả lời:</w:t>
      </w:r>
      <w:r w:rsidRPr="00B734FE">
        <w:rPr>
          <w:sz w:val="28"/>
          <w:szCs w:val="28"/>
          <w:shd w:val="clear" w:color="auto" w:fill="FFFFFF"/>
        </w:rPr>
        <w:t xml:space="preserve"> </w:t>
      </w:r>
      <w:r w:rsidR="00D42DCA" w:rsidRPr="00B734FE">
        <w:rPr>
          <w:sz w:val="28"/>
          <w:szCs w:val="28"/>
        </w:rPr>
        <w:t>Theo quy định tại khoản 1 Điều 10  Nghị định 130/2020/NĐ-CP của Chính phủ quy định 13 ngạch công chức và chức danh có nghĩa vụ kê khai tài sản, thu nhập bao gồm: Chấp hành viên, điều tra viên, kế toán viên, kiểm lâm viên, kiểm sát viên, kiểm soát viên ngân hàng, kiểm soát viên thị trường, kiểm toán viên, kiểm tra viên của Đảng, kiểm tra viên hải quan, thanh tra viên, kiểm tra viên thuế, thẩm phán.</w:t>
      </w:r>
    </w:p>
    <w:p w14:paraId="7A6334C0" w14:textId="2189D54E" w:rsidR="00D42DCA" w:rsidRPr="00B734FE" w:rsidRDefault="002B27D1" w:rsidP="00D42DCA">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i/>
          <w:sz w:val="28"/>
          <w:szCs w:val="28"/>
        </w:rPr>
        <w:t>- Ý thứ nhất:</w:t>
      </w:r>
      <w:r w:rsidRPr="00B734FE">
        <w:rPr>
          <w:rFonts w:ascii="Times New Roman" w:eastAsia="Times New Roman" w:hAnsi="Times New Roman" w:cs="Times New Roman"/>
          <w:sz w:val="28"/>
          <w:szCs w:val="28"/>
        </w:rPr>
        <w:t xml:space="preserve"> </w:t>
      </w:r>
      <w:r w:rsidR="00D42DCA" w:rsidRPr="00B734FE">
        <w:rPr>
          <w:rFonts w:ascii="Times New Roman" w:eastAsia="Times New Roman" w:hAnsi="Times New Roman" w:cs="Times New Roman"/>
          <w:sz w:val="28"/>
          <w:szCs w:val="28"/>
        </w:rPr>
        <w:t>Cụm từ “Các ngạch công chức và chức danh” được hiểu là người đang giữ ngạch công chức kèm theo các chức danh nêu trên. Như vậy, có thể hiểu người có nghĩa vụ kê khai tài sản, thu nhập bao gồm 02 điều kiện: vừa là công chức vừa giữ các chức danh được nêu tại khoản 1 Điều 10 Nghị định 130/2020/NĐ-CP của Chính phủ.</w:t>
      </w:r>
    </w:p>
    <w:p w14:paraId="4AEBA48F" w14:textId="22FC11C2" w:rsidR="00D42DCA" w:rsidRPr="00B734FE" w:rsidRDefault="002B27D1" w:rsidP="00D42DCA">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i/>
          <w:sz w:val="28"/>
          <w:szCs w:val="28"/>
        </w:rPr>
        <w:t>- Ý thứ hai:</w:t>
      </w:r>
      <w:r w:rsidRPr="00B734FE">
        <w:rPr>
          <w:rFonts w:ascii="Times New Roman" w:eastAsia="Times New Roman" w:hAnsi="Times New Roman" w:cs="Times New Roman"/>
          <w:sz w:val="28"/>
          <w:szCs w:val="28"/>
        </w:rPr>
        <w:t xml:space="preserve"> </w:t>
      </w:r>
      <w:r w:rsidR="00D42DCA" w:rsidRPr="00B734FE">
        <w:rPr>
          <w:rFonts w:ascii="Times New Roman" w:eastAsia="Times New Roman" w:hAnsi="Times New Roman" w:cs="Times New Roman"/>
          <w:sz w:val="28"/>
          <w:szCs w:val="28"/>
        </w:rPr>
        <w:t xml:space="preserve">Từ căn cứ tại khoản 1 Điều 10 </w:t>
      </w:r>
      <w:r w:rsidRPr="00B734FE">
        <w:rPr>
          <w:rFonts w:ascii="Times New Roman" w:hAnsi="Times New Roman" w:cs="Times New Roman"/>
          <w:sz w:val="28"/>
          <w:szCs w:val="28"/>
        </w:rPr>
        <w:t>Nghị định 130/2020/NĐ-CP của Chính phủ</w:t>
      </w:r>
      <w:r w:rsidRPr="00B734FE">
        <w:rPr>
          <w:rFonts w:ascii="Times New Roman" w:eastAsia="Times New Roman" w:hAnsi="Times New Roman" w:cs="Times New Roman"/>
          <w:sz w:val="28"/>
          <w:szCs w:val="28"/>
        </w:rPr>
        <w:t xml:space="preserve"> </w:t>
      </w:r>
      <w:r w:rsidR="00D42DCA" w:rsidRPr="00B734FE">
        <w:rPr>
          <w:rFonts w:ascii="Times New Roman" w:eastAsia="Times New Roman" w:hAnsi="Times New Roman" w:cs="Times New Roman"/>
          <w:sz w:val="28"/>
          <w:szCs w:val="28"/>
        </w:rPr>
        <w:t xml:space="preserve">thì công chức sẽ phải kê khai tài sản, thu nhập </w:t>
      </w:r>
      <w:r w:rsidR="004A1EA5" w:rsidRPr="00B734FE">
        <w:rPr>
          <w:rFonts w:ascii="Times New Roman" w:eastAsia="Times New Roman" w:hAnsi="Times New Roman" w:cs="Times New Roman"/>
          <w:sz w:val="28"/>
          <w:szCs w:val="28"/>
        </w:rPr>
        <w:t>hằng</w:t>
      </w:r>
      <w:r w:rsidR="00D42DCA" w:rsidRPr="00B734FE">
        <w:rPr>
          <w:rFonts w:ascii="Times New Roman" w:eastAsia="Times New Roman" w:hAnsi="Times New Roman" w:cs="Times New Roman"/>
          <w:sz w:val="28"/>
          <w:szCs w:val="28"/>
        </w:rPr>
        <w:t xml:space="preserve"> năm nếu có đủ 02 điều kiện: vừa là công chức, vừa giữ một trong mười ba chức danh đã được liệt kê. Nếu không đủ một trong hai điều kiện trên, thì công chức không cần kê khai tài sản thu nhập </w:t>
      </w:r>
      <w:r w:rsidR="004A1EA5" w:rsidRPr="00B734FE">
        <w:rPr>
          <w:rFonts w:ascii="Times New Roman" w:eastAsia="Times New Roman" w:hAnsi="Times New Roman" w:cs="Times New Roman"/>
          <w:sz w:val="28"/>
          <w:szCs w:val="28"/>
        </w:rPr>
        <w:t>hằng</w:t>
      </w:r>
      <w:r w:rsidR="00D42DCA" w:rsidRPr="00B734FE">
        <w:rPr>
          <w:rFonts w:ascii="Times New Roman" w:eastAsia="Times New Roman" w:hAnsi="Times New Roman" w:cs="Times New Roman"/>
          <w:sz w:val="28"/>
          <w:szCs w:val="28"/>
        </w:rPr>
        <w:t xml:space="preserve"> năm.</w:t>
      </w:r>
    </w:p>
    <w:p w14:paraId="4D14D0B3" w14:textId="5263266B" w:rsidR="00D42DCA" w:rsidRPr="00B734FE" w:rsidRDefault="002B27D1" w:rsidP="00D42DCA">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i/>
          <w:sz w:val="28"/>
          <w:szCs w:val="28"/>
        </w:rPr>
        <w:t>- Ý thứ ba:</w:t>
      </w:r>
      <w:r w:rsidRPr="00B734FE">
        <w:rPr>
          <w:rFonts w:ascii="Times New Roman" w:eastAsia="Times New Roman" w:hAnsi="Times New Roman" w:cs="Times New Roman"/>
          <w:sz w:val="28"/>
          <w:szCs w:val="28"/>
        </w:rPr>
        <w:t xml:space="preserve"> </w:t>
      </w:r>
      <w:r w:rsidR="00D42DCA" w:rsidRPr="00B734FE">
        <w:rPr>
          <w:rFonts w:ascii="Times New Roman" w:eastAsia="Times New Roman" w:hAnsi="Times New Roman" w:cs="Times New Roman"/>
          <w:sz w:val="28"/>
          <w:szCs w:val="28"/>
        </w:rPr>
        <w:t xml:space="preserve">Kế toán là công chức chưa thi lên chức danh kế toán viên thì không phải kê khai tài sản </w:t>
      </w:r>
      <w:r w:rsidR="004A1EA5" w:rsidRPr="00B734FE">
        <w:rPr>
          <w:rFonts w:ascii="Times New Roman" w:eastAsia="Times New Roman" w:hAnsi="Times New Roman" w:cs="Times New Roman"/>
          <w:sz w:val="28"/>
          <w:szCs w:val="28"/>
        </w:rPr>
        <w:t>hằng</w:t>
      </w:r>
      <w:r w:rsidR="00D42DCA" w:rsidRPr="00B734FE">
        <w:rPr>
          <w:rFonts w:ascii="Times New Roman" w:eastAsia="Times New Roman" w:hAnsi="Times New Roman" w:cs="Times New Roman"/>
          <w:sz w:val="28"/>
          <w:szCs w:val="28"/>
        </w:rPr>
        <w:t xml:space="preserve"> năm vì không đủ điều kiện kê khai tài sản, thu nhập </w:t>
      </w:r>
      <w:r w:rsidR="004A1EA5" w:rsidRPr="00B734FE">
        <w:rPr>
          <w:rFonts w:ascii="Times New Roman" w:eastAsia="Times New Roman" w:hAnsi="Times New Roman" w:cs="Times New Roman"/>
          <w:sz w:val="28"/>
          <w:szCs w:val="28"/>
        </w:rPr>
        <w:lastRenderedPageBreak/>
        <w:t>hằng</w:t>
      </w:r>
      <w:r w:rsidR="00D42DCA" w:rsidRPr="00B734FE">
        <w:rPr>
          <w:rFonts w:ascii="Times New Roman" w:eastAsia="Times New Roman" w:hAnsi="Times New Roman" w:cs="Times New Roman"/>
          <w:sz w:val="28"/>
          <w:szCs w:val="28"/>
        </w:rPr>
        <w:t xml:space="preserve"> năm theo quy định tại khoản 1 Điều 10 Nghị định 130/2020/NĐ-CP </w:t>
      </w:r>
      <w:r w:rsidRPr="00B734FE">
        <w:rPr>
          <w:rFonts w:ascii="Times New Roman" w:hAnsi="Times New Roman" w:cs="Times New Roman"/>
          <w:sz w:val="28"/>
          <w:szCs w:val="28"/>
        </w:rPr>
        <w:t>của Chính phủ</w:t>
      </w:r>
      <w:r w:rsidR="00D42DCA" w:rsidRPr="00B734FE">
        <w:rPr>
          <w:rFonts w:ascii="Times New Roman" w:eastAsia="Times New Roman" w:hAnsi="Times New Roman" w:cs="Times New Roman"/>
          <w:sz w:val="28"/>
          <w:szCs w:val="28"/>
        </w:rPr>
        <w:t>.</w:t>
      </w:r>
    </w:p>
    <w:p w14:paraId="73B17B14" w14:textId="2CF660C8" w:rsidR="00315C45" w:rsidRPr="00B734FE" w:rsidRDefault="00315C45">
      <w:pPr>
        <w:rPr>
          <w:rFonts w:ascii="Times New Roman" w:eastAsia="Times New Roman" w:hAnsi="Times New Roman" w:cs="Times New Roman"/>
          <w:b/>
          <w:bCs/>
          <w:sz w:val="28"/>
          <w:szCs w:val="28"/>
        </w:rPr>
      </w:pPr>
    </w:p>
    <w:p w14:paraId="77142B61" w14:textId="15122210" w:rsidR="00E11AE9" w:rsidRPr="00B734FE" w:rsidRDefault="004470ED"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b/>
          <w:bCs/>
          <w:sz w:val="28"/>
          <w:szCs w:val="28"/>
        </w:rPr>
        <w:t>I</w:t>
      </w:r>
      <w:r w:rsidR="00E4034C" w:rsidRPr="00B734FE">
        <w:rPr>
          <w:rFonts w:ascii="Times New Roman" w:eastAsia="Times New Roman" w:hAnsi="Times New Roman" w:cs="Times New Roman"/>
          <w:b/>
          <w:bCs/>
          <w:sz w:val="28"/>
          <w:szCs w:val="28"/>
        </w:rPr>
        <w:t>II</w:t>
      </w:r>
      <w:r w:rsidRPr="00B734FE">
        <w:rPr>
          <w:rFonts w:ascii="Times New Roman" w:eastAsia="Times New Roman" w:hAnsi="Times New Roman" w:cs="Times New Roman"/>
          <w:b/>
          <w:bCs/>
          <w:sz w:val="28"/>
          <w:szCs w:val="28"/>
        </w:rPr>
        <w:t>. NHÓM CÂU HỎI VỀ NỘI DUNG KÊ KHAI</w:t>
      </w:r>
    </w:p>
    <w:p w14:paraId="15979042" w14:textId="7D5BB489" w:rsidR="00ED01BB" w:rsidRPr="00B734FE" w:rsidRDefault="00F53E15" w:rsidP="00C66769">
      <w:pPr>
        <w:pStyle w:val="NormalWeb"/>
        <w:shd w:val="clear" w:color="auto" w:fill="FFFFFF"/>
        <w:spacing w:before="120" w:beforeAutospacing="0" w:after="0" w:afterAutospacing="0"/>
        <w:ind w:firstLine="709"/>
        <w:jc w:val="both"/>
        <w:rPr>
          <w:i/>
          <w:sz w:val="28"/>
          <w:szCs w:val="28"/>
        </w:rPr>
      </w:pPr>
      <w:r w:rsidRPr="00B734FE">
        <w:rPr>
          <w:b/>
          <w:sz w:val="28"/>
          <w:szCs w:val="28"/>
        </w:rPr>
        <w:t>Hỏi</w:t>
      </w:r>
      <w:r w:rsidR="00C66769" w:rsidRPr="00B734FE">
        <w:rPr>
          <w:b/>
          <w:sz w:val="28"/>
          <w:szCs w:val="28"/>
        </w:rPr>
        <w:t>:</w:t>
      </w:r>
      <w:r w:rsidR="00C66769" w:rsidRPr="00B734FE">
        <w:rPr>
          <w:sz w:val="28"/>
          <w:szCs w:val="28"/>
        </w:rPr>
        <w:t xml:space="preserve"> </w:t>
      </w:r>
      <w:r w:rsidR="00ED01BB" w:rsidRPr="00B734FE">
        <w:rPr>
          <w:i/>
          <w:sz w:val="28"/>
          <w:szCs w:val="28"/>
        </w:rPr>
        <w:t>Trong biểu mẫu kê khai tài sản, thu nhập theo Nghị định 130/2020/NĐ-CP ngày 30/10/2020 của Chính phủ không có mục kê khai tài sản là hợp đồng bảo hiểm, vậy đối với tài sản là hợp đồng bảo hiểm thì phải kê khai như thế nào khi trên thực tế có nhiều loại bảo hiểm như một dạng đầu tư hoặc sinh lời như gửi tiết kiệm, đồng thời có những bảo hiểm có mức đóng trên 50 triệu đồng hoặc giá trị tích lũy trên 50 triệu đồng. Như vậy khi phát sinh thu nhập từ bảo hiểm thì phải kê khai như thế nào?</w:t>
      </w:r>
    </w:p>
    <w:p w14:paraId="7285F95B" w14:textId="4001844C" w:rsidR="00ED01BB" w:rsidRPr="00B734FE" w:rsidRDefault="00F53E15" w:rsidP="00C66769">
      <w:pPr>
        <w:pStyle w:val="NormalWeb"/>
        <w:spacing w:before="120" w:beforeAutospacing="0" w:after="0" w:afterAutospacing="0"/>
        <w:ind w:firstLine="709"/>
        <w:jc w:val="both"/>
        <w:rPr>
          <w:sz w:val="28"/>
          <w:szCs w:val="28"/>
        </w:rPr>
      </w:pPr>
      <w:r w:rsidRPr="00B734FE">
        <w:rPr>
          <w:b/>
          <w:sz w:val="28"/>
          <w:szCs w:val="28"/>
          <w:shd w:val="clear" w:color="auto" w:fill="FFFFFF"/>
        </w:rPr>
        <w:t>Trả lời:</w:t>
      </w:r>
      <w:r w:rsidRPr="00B734FE">
        <w:rPr>
          <w:sz w:val="28"/>
          <w:szCs w:val="28"/>
          <w:shd w:val="clear" w:color="auto" w:fill="FFFFFF"/>
        </w:rPr>
        <w:t xml:space="preserve"> </w:t>
      </w:r>
      <w:r w:rsidR="00ED01BB" w:rsidRPr="00B734FE">
        <w:rPr>
          <w:sz w:val="28"/>
          <w:szCs w:val="28"/>
        </w:rPr>
        <w:t xml:space="preserve">Tại điểm b khoản 1 Điều 35 Luật PCTN năm 2018 quy định các loại tài sản, thu nhập phải kê khai bao gồm: “Kim khí quý, đá quý, tiền, giấy tờ có giá và động sản khác mà mỗi tài sản có giá trị từ 50.000.000 đồng trở lên”. Hiện nay, trên thị trường xuất hiện nhiều loại bảo hiểm kết hợp tiết kiệm - đầu tư. Nghĩa là: Trong số tiền người mua bảo hiểm đóng vào hàng năm, sẽ có một tỉ lệ nhất định là đóng phí bảo hiểm, còn lại là gửi tiết kiệm hoặc tham gia các quỹ đầu tư (dưới hình thức mua chứng chỉ quỹ) và được coi là một loại “giấy tờ có giá”. </w:t>
      </w:r>
    </w:p>
    <w:p w14:paraId="18BC1FE8" w14:textId="79F8BA06" w:rsidR="00ED01BB" w:rsidRPr="00B734FE" w:rsidRDefault="00ED01BB" w:rsidP="00C66769">
      <w:pPr>
        <w:pStyle w:val="NormalWeb"/>
        <w:spacing w:before="120" w:beforeAutospacing="0" w:after="0" w:afterAutospacing="0"/>
        <w:ind w:firstLine="709"/>
        <w:jc w:val="both"/>
        <w:rPr>
          <w:sz w:val="28"/>
          <w:szCs w:val="28"/>
        </w:rPr>
      </w:pPr>
      <w:r w:rsidRPr="00B734FE">
        <w:rPr>
          <w:sz w:val="28"/>
          <w:szCs w:val="28"/>
        </w:rPr>
        <w:t>Như vậy, đối với hợp đồng bảo hiểm, người có nghĩa vụ kê khai sẽ phải kê khai hợp đồng bảo hiểm nếu tổng giá trị của hợp đồng khi mua có giá trị từ 50 triệu đồng trở lên và kê khai tại mục 6. Phần II. Thông tin mô tả về tài sản tại Phụ lục I - Mẫu bản kê khai tài sản thu nhập của Nghị định số 130/2020/NĐ-CP của Chính phủ.</w:t>
      </w:r>
    </w:p>
    <w:p w14:paraId="18E93251" w14:textId="77777777" w:rsidR="00ED01BB" w:rsidRPr="00B734FE" w:rsidRDefault="00ED01BB" w:rsidP="00C66769">
      <w:pPr>
        <w:shd w:val="clear" w:color="auto" w:fill="FFFFFF"/>
        <w:spacing w:before="120" w:after="0" w:line="240" w:lineRule="auto"/>
        <w:ind w:firstLine="709"/>
        <w:jc w:val="both"/>
        <w:rPr>
          <w:rFonts w:ascii="Times New Roman" w:eastAsia="Times New Roman" w:hAnsi="Times New Roman" w:cs="Times New Roman"/>
          <w:b/>
          <w:bCs/>
          <w:sz w:val="28"/>
          <w:szCs w:val="28"/>
        </w:rPr>
      </w:pPr>
    </w:p>
    <w:p w14:paraId="5B3278EE" w14:textId="6DBA54F9" w:rsidR="004470ED" w:rsidRPr="00B734FE" w:rsidRDefault="00F53E15" w:rsidP="00C66769">
      <w:pPr>
        <w:pStyle w:val="NormalWeb"/>
        <w:shd w:val="clear" w:color="auto" w:fill="FFFFFF"/>
        <w:spacing w:before="120" w:beforeAutospacing="0" w:after="0" w:afterAutospacing="0"/>
        <w:ind w:firstLine="720"/>
        <w:jc w:val="both"/>
        <w:rPr>
          <w:i/>
          <w:sz w:val="28"/>
          <w:szCs w:val="28"/>
        </w:rPr>
      </w:pPr>
      <w:r w:rsidRPr="00B734FE">
        <w:rPr>
          <w:b/>
          <w:sz w:val="28"/>
          <w:szCs w:val="28"/>
        </w:rPr>
        <w:t>Hỏi</w:t>
      </w:r>
      <w:r w:rsidR="00C66769" w:rsidRPr="00B734FE">
        <w:rPr>
          <w:b/>
          <w:sz w:val="28"/>
          <w:szCs w:val="28"/>
        </w:rPr>
        <w:t>:</w:t>
      </w:r>
      <w:r w:rsidR="00C66769" w:rsidRPr="00B734FE">
        <w:rPr>
          <w:sz w:val="28"/>
          <w:szCs w:val="28"/>
        </w:rPr>
        <w:t xml:space="preserve"> </w:t>
      </w:r>
      <w:r w:rsidR="004470ED" w:rsidRPr="00B734FE">
        <w:rPr>
          <w:i/>
          <w:sz w:val="28"/>
          <w:szCs w:val="28"/>
        </w:rPr>
        <w:t>Theo quy định, việc Kê khai bổ sung được thực hiện khi người có nghĩa vụ kê khai có biến động về tài sản, thu nhập trong năm có giá trị từ 300 triệu đồng trở lên. Trường hợp trong năm tổng thu nhập của vợ chồng là 400 triệu (không thay đổi so với năm trước), thì có thuộc đối tượng kê khai bổ sung hay không?</w:t>
      </w:r>
    </w:p>
    <w:p w14:paraId="3A562212" w14:textId="655A3492" w:rsidR="004470ED" w:rsidRPr="00B734FE" w:rsidRDefault="00F53E15" w:rsidP="00C66769">
      <w:pPr>
        <w:pStyle w:val="NormalWeb"/>
        <w:shd w:val="clear" w:color="auto" w:fill="FFFFFF"/>
        <w:spacing w:before="120" w:beforeAutospacing="0" w:after="0" w:afterAutospacing="0"/>
        <w:ind w:firstLine="720"/>
        <w:jc w:val="both"/>
        <w:rPr>
          <w:sz w:val="28"/>
          <w:szCs w:val="28"/>
        </w:rPr>
      </w:pPr>
      <w:r w:rsidRPr="00B734FE">
        <w:rPr>
          <w:b/>
          <w:sz w:val="28"/>
          <w:szCs w:val="28"/>
          <w:shd w:val="clear" w:color="auto" w:fill="FFFFFF"/>
        </w:rPr>
        <w:t>Trả lời:</w:t>
      </w:r>
      <w:r w:rsidRPr="00B734FE">
        <w:rPr>
          <w:sz w:val="28"/>
          <w:szCs w:val="28"/>
          <w:shd w:val="clear" w:color="auto" w:fill="FFFFFF"/>
        </w:rPr>
        <w:t xml:space="preserve"> </w:t>
      </w:r>
      <w:r w:rsidR="004470ED" w:rsidRPr="00B734FE">
        <w:rPr>
          <w:sz w:val="28"/>
          <w:szCs w:val="28"/>
        </w:rPr>
        <w:t>Theo ví dụ tại Phụ lục đính kèm Nghị định 130/2020/NĐ-CP ngày 30/10/2020 của Chính phủ quy định về việc kiểm soát tài sản, thu nhập của người có chức vụ, quyền hạn trong cơ quan, tổ chức, đơn vị, tổng thu nhập trong năm của gia đình (giả sử là 400 triệu) được ghi nhận là khoản biến động thu nhập trong năm (+400 triệu).</w:t>
      </w:r>
    </w:p>
    <w:p w14:paraId="1565DDB0" w14:textId="43049531" w:rsidR="004470ED" w:rsidRPr="00B734FE" w:rsidRDefault="004470ED" w:rsidP="00C66769">
      <w:pPr>
        <w:pStyle w:val="NormalWeb"/>
        <w:spacing w:before="120" w:beforeAutospacing="0" w:after="0" w:afterAutospacing="0"/>
        <w:ind w:firstLine="720"/>
        <w:jc w:val="both"/>
        <w:rPr>
          <w:sz w:val="28"/>
          <w:szCs w:val="28"/>
        </w:rPr>
      </w:pPr>
      <w:r w:rsidRPr="00B734FE">
        <w:rPr>
          <w:sz w:val="28"/>
          <w:szCs w:val="28"/>
        </w:rPr>
        <w:t xml:space="preserve">Theo khoản 2 Điều 36 </w:t>
      </w:r>
      <w:r w:rsidR="0043229E" w:rsidRPr="00B734FE">
        <w:rPr>
          <w:sz w:val="28"/>
          <w:szCs w:val="28"/>
        </w:rPr>
        <w:t xml:space="preserve">Luật PCTN năm 2018 </w:t>
      </w:r>
      <w:r w:rsidRPr="00B734FE">
        <w:rPr>
          <w:sz w:val="28"/>
          <w:szCs w:val="28"/>
        </w:rPr>
        <w:t xml:space="preserve"> quy định: “Kê khai bổ sung được thực hiện khi người có nghĩa vụ kê khai có biến động về tài sản, thu nhập trong năm có giá trị từ 300 triệu đồng trở lên”.</w:t>
      </w:r>
    </w:p>
    <w:p w14:paraId="7FF677E9" w14:textId="77777777" w:rsidR="004470ED" w:rsidRPr="00B734FE" w:rsidRDefault="004470ED" w:rsidP="00C66769">
      <w:pPr>
        <w:pStyle w:val="NormalWeb"/>
        <w:spacing w:before="120" w:beforeAutospacing="0" w:after="0" w:afterAutospacing="0"/>
        <w:jc w:val="both"/>
        <w:rPr>
          <w:sz w:val="28"/>
          <w:szCs w:val="28"/>
        </w:rPr>
      </w:pPr>
      <w:r w:rsidRPr="00B734FE">
        <w:rPr>
          <w:sz w:val="28"/>
          <w:szCs w:val="28"/>
        </w:rPr>
        <w:tab/>
        <w:t>Như vậy, trường hợp trong năm, tổng thu nhập của vợ chồng là 400 triệu thì người có nghĩa vụ kê khai cần kê khai tài sản, thu nhập bổ sung.</w:t>
      </w:r>
    </w:p>
    <w:p w14:paraId="58BF918C" w14:textId="77777777" w:rsidR="004470ED" w:rsidRPr="00B734FE" w:rsidRDefault="004470ED" w:rsidP="00C66769">
      <w:pPr>
        <w:shd w:val="clear" w:color="auto" w:fill="FFFFFF"/>
        <w:spacing w:before="120" w:after="0" w:line="240" w:lineRule="auto"/>
        <w:ind w:firstLine="709"/>
        <w:jc w:val="both"/>
        <w:rPr>
          <w:rFonts w:ascii="Times New Roman" w:eastAsia="Times New Roman" w:hAnsi="Times New Roman" w:cs="Times New Roman"/>
          <w:b/>
          <w:bCs/>
          <w:sz w:val="28"/>
          <w:szCs w:val="28"/>
        </w:rPr>
      </w:pPr>
    </w:p>
    <w:p w14:paraId="36FBBFC3" w14:textId="5306569B" w:rsidR="0043229E" w:rsidRPr="00B734FE" w:rsidRDefault="0043229E" w:rsidP="00C66769">
      <w:pPr>
        <w:pStyle w:val="NormalWeb"/>
        <w:shd w:val="clear" w:color="auto" w:fill="FFFFFF"/>
        <w:spacing w:before="120" w:beforeAutospacing="0" w:after="0" w:afterAutospacing="0"/>
        <w:jc w:val="both"/>
        <w:rPr>
          <w:sz w:val="28"/>
          <w:szCs w:val="28"/>
        </w:rPr>
      </w:pPr>
      <w:r w:rsidRPr="00B734FE">
        <w:rPr>
          <w:sz w:val="28"/>
          <w:szCs w:val="28"/>
        </w:rPr>
        <w:lastRenderedPageBreak/>
        <w:tab/>
      </w:r>
      <w:r w:rsidR="00F53E15" w:rsidRPr="00B734FE">
        <w:rPr>
          <w:b/>
          <w:sz w:val="28"/>
          <w:szCs w:val="28"/>
        </w:rPr>
        <w:t>Hỏi</w:t>
      </w:r>
      <w:r w:rsidR="00C66769" w:rsidRPr="00B734FE">
        <w:rPr>
          <w:b/>
          <w:sz w:val="28"/>
          <w:szCs w:val="28"/>
        </w:rPr>
        <w:t>:</w:t>
      </w:r>
      <w:r w:rsidR="00C66769" w:rsidRPr="00B734FE">
        <w:rPr>
          <w:sz w:val="28"/>
          <w:szCs w:val="28"/>
        </w:rPr>
        <w:t xml:space="preserve"> </w:t>
      </w:r>
      <w:r w:rsidRPr="00B734FE">
        <w:rPr>
          <w:i/>
          <w:sz w:val="28"/>
          <w:szCs w:val="28"/>
        </w:rPr>
        <w:t>Giả sử năm 2022 tôi đầu tư lãi 200 triệu đồng. Năm 2023, tôi đầu tư lãi 150 triệu đồng, tổng tài sản của tôi đã tăng 350 triệu sau 2 năm. Tài sản kê khai bổ sung có phải cộng gộp hằng năm không? Vậy tôi có phải kê khai số tiền này không?</w:t>
      </w:r>
    </w:p>
    <w:p w14:paraId="72F87D18" w14:textId="1A92C1E4" w:rsidR="0043229E" w:rsidRPr="00B734FE" w:rsidRDefault="00F53E15" w:rsidP="00C66769">
      <w:pPr>
        <w:pStyle w:val="NormalWeb"/>
        <w:spacing w:before="120" w:beforeAutospacing="0" w:after="0" w:afterAutospacing="0"/>
        <w:ind w:firstLine="720"/>
        <w:jc w:val="both"/>
        <w:rPr>
          <w:sz w:val="28"/>
          <w:szCs w:val="28"/>
        </w:rPr>
      </w:pPr>
      <w:r w:rsidRPr="00B734FE">
        <w:rPr>
          <w:b/>
          <w:sz w:val="28"/>
          <w:szCs w:val="28"/>
          <w:shd w:val="clear" w:color="auto" w:fill="FFFFFF"/>
        </w:rPr>
        <w:t>Trả lời:</w:t>
      </w:r>
      <w:r w:rsidRPr="00B734FE">
        <w:rPr>
          <w:sz w:val="28"/>
          <w:szCs w:val="28"/>
          <w:shd w:val="clear" w:color="auto" w:fill="FFFFFF"/>
        </w:rPr>
        <w:t xml:space="preserve"> </w:t>
      </w:r>
      <w:r w:rsidR="0043229E" w:rsidRPr="00B734FE">
        <w:rPr>
          <w:sz w:val="28"/>
          <w:szCs w:val="28"/>
        </w:rPr>
        <w:t>Kiểm soát tài sản, thu nhập là hoạt động của Cơ quan kiểm soát tài sản, thu nhập thực hiện để biết rõ tài sản, thu nhập, biến động về tài sản, thu nhập, nguồn gốc của tài sản, thu nhập tăng thêm của người có nghĩa vụ kê khai nhằm phòng ngừa tham nhũng, phục vụ công tác cán bộ, kịp thời phát hiện tham nhũng, ngăn chặn hành vi tẩu tán tài sản tham nhũng, thu hồi tài sản tham nhũng. Bên cạnh việc người có nghĩa vụ kê khai tự thực hiện việc kê khai tài sản, thu nhập lần đầu của mình, việc kê khai bổ sung cũng là một bước rất quan trọng trong kiểm soát tài sản thu nhập.</w:t>
      </w:r>
    </w:p>
    <w:p w14:paraId="41E3F914" w14:textId="1A2208DC" w:rsidR="0043229E" w:rsidRPr="00B734FE" w:rsidRDefault="0043229E" w:rsidP="00C66769">
      <w:pPr>
        <w:pStyle w:val="NormalWeb"/>
        <w:shd w:val="clear" w:color="auto" w:fill="FFFFFF"/>
        <w:spacing w:before="120" w:beforeAutospacing="0" w:after="0" w:afterAutospacing="0"/>
        <w:jc w:val="both"/>
        <w:rPr>
          <w:sz w:val="28"/>
          <w:szCs w:val="28"/>
        </w:rPr>
      </w:pPr>
      <w:r w:rsidRPr="00B734FE">
        <w:rPr>
          <w:sz w:val="28"/>
          <w:szCs w:val="28"/>
        </w:rPr>
        <w:tab/>
        <w:t>Khoản 2 Điều 36 Luật PCTN năm 2018 quy định: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Luật xác định mốc biến động (tăng hoặc giảm) là 300 triệu đồng một năm dựa trên mức thu nhập thực tế trung bình của xã hội. Mức tăng 300 triệu đồng một năm được cho là mức hợp lý mà một người có thể có được mà không có dấu hiệu tham nhũng, tiêu cực. Do đó, nếu tài sản của bạn không biến động đến 300 triệu đồng trong một năm, (dù tổng nhiều năm số tài sản, thu nhập tăng thêm trên 300 triệu đồng) thì bạn không phải kê khai tài sản, thu nhập bổ sung.</w:t>
      </w:r>
    </w:p>
    <w:p w14:paraId="70E8DF07" w14:textId="77777777" w:rsidR="0043229E" w:rsidRPr="00B734FE" w:rsidRDefault="0043229E" w:rsidP="00C66769">
      <w:pPr>
        <w:shd w:val="clear" w:color="auto" w:fill="FFFFFF"/>
        <w:spacing w:before="120" w:after="0" w:line="240" w:lineRule="auto"/>
        <w:ind w:firstLine="709"/>
        <w:jc w:val="both"/>
        <w:rPr>
          <w:rFonts w:ascii="Times New Roman" w:eastAsia="Times New Roman" w:hAnsi="Times New Roman" w:cs="Times New Roman"/>
          <w:b/>
          <w:bCs/>
          <w:sz w:val="28"/>
          <w:szCs w:val="28"/>
        </w:rPr>
      </w:pPr>
    </w:p>
    <w:p w14:paraId="5BD1175B" w14:textId="0E94589D"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Cha mẹ cho tôi một thửa đất, nhưng chỉ nói miệng chưa làm giấy tờ. Như vậy tôi có cần kê khai thửa đất này hay không?</w:t>
      </w:r>
    </w:p>
    <w:p w14:paraId="7F79E648" w14:textId="25CC655F"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Việc cho tặng là quan hệ dân sự, mặc dù việc tặng cho bằng lời nói vẫn có giá trị pháp lý nhưng thực tế khó chứng minh cũng như xác minh; người tặng, cho hoàn toàn có thể đổi ý không tặng, cho nữa vì nhiều lý do, nhất là khi không có chứng cứ chứng minh việc đã hứa tặng, cho </w:t>
      </w:r>
      <w:r w:rsidR="00E11AE9" w:rsidRPr="00B734FE">
        <w:rPr>
          <w:rFonts w:ascii="Times New Roman" w:eastAsia="Times New Roman" w:hAnsi="Times New Roman" w:cs="Times New Roman"/>
          <w:i/>
          <w:iCs/>
          <w:sz w:val="28"/>
          <w:szCs w:val="28"/>
        </w:rPr>
        <w:t>(ghi âm, ghi hình, người làm chứng, v.v)</w:t>
      </w:r>
      <w:r w:rsidR="00E11AE9" w:rsidRPr="00B734FE">
        <w:rPr>
          <w:rFonts w:ascii="Times New Roman" w:eastAsia="Times New Roman" w:hAnsi="Times New Roman" w:cs="Times New Roman"/>
          <w:sz w:val="28"/>
          <w:szCs w:val="28"/>
        </w:rPr>
        <w:t>.</w:t>
      </w:r>
    </w:p>
    <w:p w14:paraId="02844B66"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Do đó, mặc dù tinh thần vẫn khuyến khích anh/chị kê khai đầy đủ, tuy nhiên nếu lời hứa cho, tặng chưa được xác lập bằng văn bản cụ thể, không có chứng cứ chứng minh việc hứa tặng, cho thì khuyến nghị chưa kê khai thửa đất này vào bản kê khai để tránh trường hợp khi người tặng, cho đổi ý không tặng, cho nữa thì anh/chị phải giải trình biến động. Sau khi có văn bản tặng, cho cụ thể thì có thể kê khai vào.</w:t>
      </w:r>
    </w:p>
    <w:p w14:paraId="284D499E"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14792FAA" w14:textId="2407D816" w:rsidR="004470ED" w:rsidRPr="00B734FE" w:rsidRDefault="004470ED" w:rsidP="00C66769">
      <w:pPr>
        <w:pStyle w:val="NormalWeb"/>
        <w:shd w:val="clear" w:color="auto" w:fill="FFFFFF"/>
        <w:spacing w:before="120" w:beforeAutospacing="0" w:after="0" w:afterAutospacing="0"/>
        <w:jc w:val="both"/>
        <w:rPr>
          <w:i/>
          <w:sz w:val="28"/>
          <w:szCs w:val="28"/>
        </w:rPr>
      </w:pPr>
      <w:r w:rsidRPr="00B734FE">
        <w:rPr>
          <w:sz w:val="28"/>
          <w:szCs w:val="28"/>
        </w:rPr>
        <w:tab/>
      </w:r>
      <w:r w:rsidR="00F53E15" w:rsidRPr="00B734FE">
        <w:rPr>
          <w:b/>
          <w:sz w:val="28"/>
          <w:szCs w:val="28"/>
        </w:rPr>
        <w:t>Hỏi</w:t>
      </w:r>
      <w:r w:rsidR="00C66769" w:rsidRPr="00B734FE">
        <w:rPr>
          <w:b/>
          <w:sz w:val="28"/>
          <w:szCs w:val="28"/>
        </w:rPr>
        <w:t>:</w:t>
      </w:r>
      <w:r w:rsidR="00C66769" w:rsidRPr="00B734FE">
        <w:rPr>
          <w:sz w:val="28"/>
          <w:szCs w:val="28"/>
        </w:rPr>
        <w:t xml:space="preserve"> </w:t>
      </w:r>
      <w:r w:rsidRPr="00B734FE">
        <w:rPr>
          <w:i/>
          <w:sz w:val="28"/>
          <w:szCs w:val="28"/>
        </w:rPr>
        <w:t>Nếu các khoản thu nhập có được trong năm đã sử dụng để trả nợ mua đất và sinh hoạt gia đình (không còn dư) thì có phải kê khai tại điểm 10 mục II (tổng thu nhập giữa hai lần kê khai) và giải trình về nguồn gốc của tài sản thu nhập tăng thêm (tại điểm 9 mục III - Mẫu bản kê khai TSTN) hay không?</w:t>
      </w:r>
    </w:p>
    <w:p w14:paraId="0826560B" w14:textId="6459465F" w:rsidR="004470ED" w:rsidRPr="00B734FE" w:rsidRDefault="00F53E15" w:rsidP="00C66769">
      <w:pPr>
        <w:pStyle w:val="NormalWeb"/>
        <w:spacing w:before="120" w:beforeAutospacing="0" w:after="0" w:afterAutospacing="0"/>
        <w:ind w:firstLine="709"/>
        <w:jc w:val="both"/>
        <w:rPr>
          <w:sz w:val="28"/>
          <w:szCs w:val="28"/>
        </w:rPr>
      </w:pPr>
      <w:r w:rsidRPr="00B734FE">
        <w:rPr>
          <w:b/>
          <w:sz w:val="28"/>
          <w:szCs w:val="28"/>
          <w:shd w:val="clear" w:color="auto" w:fill="FFFFFF"/>
        </w:rPr>
        <w:lastRenderedPageBreak/>
        <w:t>Trả lời:</w:t>
      </w:r>
      <w:r w:rsidRPr="00B734FE">
        <w:rPr>
          <w:sz w:val="28"/>
          <w:szCs w:val="28"/>
          <w:shd w:val="clear" w:color="auto" w:fill="FFFFFF"/>
        </w:rPr>
        <w:t xml:space="preserve"> </w:t>
      </w:r>
      <w:r w:rsidR="004470ED" w:rsidRPr="00B734FE">
        <w:rPr>
          <w:sz w:val="28"/>
          <w:szCs w:val="28"/>
        </w:rPr>
        <w:t>Tại Phụ lục I của Nghị định 130/2020/NĐ-CP ngày 30/10/2020 của Chính phủ về kiểm soát tài sản, thu nhập của người có chức vụ, quyền hạn trong cơ quan, tổ chức, đơn vị, phần B, mục IV, ghi chú số 32 có hướng dẫn như sau:</w:t>
      </w:r>
    </w:p>
    <w:p w14:paraId="41BF89D6" w14:textId="77777777" w:rsidR="004470ED" w:rsidRPr="00B734FE" w:rsidRDefault="004470ED" w:rsidP="00C66769">
      <w:pPr>
        <w:pStyle w:val="NormalWeb"/>
        <w:spacing w:before="120" w:beforeAutospacing="0" w:after="0" w:afterAutospacing="0"/>
        <w:jc w:val="both"/>
        <w:rPr>
          <w:sz w:val="28"/>
          <w:szCs w:val="28"/>
        </w:rPr>
      </w:pPr>
      <w:r w:rsidRPr="00B734FE">
        <w:rPr>
          <w:sz w:val="28"/>
          <w:szCs w:val="28"/>
        </w:rPr>
        <w:tab/>
        <w:t>Với điểm 9. Tổng thu nhập nhập giữa hai lần kê khai, thuộc mục III. Biến động tài sản, thu nhập; giải trình nguồn gốc của tài sản thu nhập tăng thêm, cần phải ghi tổng thu nhập giữa 02 lần kê khai vào cột “giá trị tài sản, thu nhập” và ghi rõ từng khoản thu nhập có được trong kỳ kê khai.</w:t>
      </w:r>
    </w:p>
    <w:p w14:paraId="6C17A62A" w14:textId="77777777" w:rsidR="004470ED" w:rsidRPr="00B734FE" w:rsidRDefault="004470ED" w:rsidP="00C66769">
      <w:pPr>
        <w:pStyle w:val="NormalWeb"/>
        <w:spacing w:before="120" w:beforeAutospacing="0" w:after="0" w:afterAutospacing="0"/>
        <w:jc w:val="both"/>
        <w:rPr>
          <w:sz w:val="28"/>
          <w:szCs w:val="28"/>
        </w:rPr>
      </w:pPr>
      <w:r w:rsidRPr="00B734FE">
        <w:rPr>
          <w:sz w:val="28"/>
          <w:szCs w:val="28"/>
        </w:rPr>
        <w:tab/>
        <w:t>Như vậy, việc kê khai tổng thu nhập giữa hai lần kê khai được thực hiện kể từ bản kê khai tài sản, thu nhập lần thứ hai trở đi (bản kê khai tài sản, thu nhập lần đầu không cần kê khai mục này). Khái niệm “Tổng thu nhập giữa hai lần kê khai” tại điểm 9, mục III không phải là kết dư thu nhập sau khi trừ đi các khoản chi phí sinh hoạt hay trả nợ của gia đình. Cần hiểu “Tổng thu nhập giữa hai lần kê khai” là tổng của các khoản thu nhập trong khoảng thời gian giữa hai lần kê khai tài sản, thu nhập.</w:t>
      </w:r>
    </w:p>
    <w:p w14:paraId="624E87C6" w14:textId="77777777" w:rsidR="004470ED" w:rsidRPr="00B734FE" w:rsidRDefault="004470ED" w:rsidP="00C66769">
      <w:pPr>
        <w:pStyle w:val="NormalWeb"/>
        <w:spacing w:before="120" w:beforeAutospacing="0" w:after="0" w:afterAutospacing="0"/>
        <w:jc w:val="both"/>
        <w:rPr>
          <w:sz w:val="28"/>
          <w:szCs w:val="28"/>
        </w:rPr>
      </w:pPr>
      <w:r w:rsidRPr="00B734FE">
        <w:rPr>
          <w:sz w:val="28"/>
          <w:szCs w:val="28"/>
        </w:rPr>
        <w:tab/>
        <w:t>Vì vậy, việc kê khai là không có thu nhập như vậy là chưa chính xác, mà cần phải cộng tổng tất cả các khoản thu nhập phát sinh trong khoảng thời gian giữa hai lần kê khai tài sản, thu nhập.</w:t>
      </w:r>
    </w:p>
    <w:p w14:paraId="630996E5" w14:textId="77777777" w:rsidR="004470ED" w:rsidRPr="00B734FE" w:rsidRDefault="004470ED" w:rsidP="00C66769">
      <w:pPr>
        <w:shd w:val="clear" w:color="auto" w:fill="FFFFFF"/>
        <w:spacing w:before="120" w:after="0" w:line="240" w:lineRule="auto"/>
        <w:ind w:firstLine="709"/>
        <w:jc w:val="both"/>
        <w:rPr>
          <w:rFonts w:ascii="Times New Roman" w:eastAsia="Times New Roman" w:hAnsi="Times New Roman" w:cs="Times New Roman"/>
          <w:b/>
          <w:bCs/>
          <w:sz w:val="28"/>
          <w:szCs w:val="28"/>
        </w:rPr>
      </w:pPr>
    </w:p>
    <w:p w14:paraId="380E09C5" w14:textId="677C2165"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Cha mẹ có 01 thửa đất nông nghiệp, hiện cho tôi mượn sử dụng để hưởng hoa lợi trên đất đó. Như vậy tôi có cần kê khai thửa đất này hay không?</w:t>
      </w:r>
    </w:p>
    <w:p w14:paraId="0D998D1B" w14:textId="681D69CB"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Do quyền sử dụng thực tế đối với thửa đất vẫn là của cha mẹ anh/chị, họ vận dụng quyền của người sử dụng đất để cho người kê khai mượn sử dụng để khai thác. Do đó, Thanh tra tỉnh khuyến nghị chưa kê khai thửa đất này vào bản kê khai, tuy nhiên các khoản thu nhập đến từ đất này phải được kê khai đầy đủ vào tổng thu nhập.</w:t>
      </w:r>
    </w:p>
    <w:p w14:paraId="56C703AC"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2BE4C689" w14:textId="763055F4"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Tôi không có đất, nhà riêng mà đang ở chung với cha, mẹ, như vậy tôi có cần kê khai thửa đất, nhà của cha, mẹ hay không?</w:t>
      </w:r>
    </w:p>
    <w:p w14:paraId="02A14293" w14:textId="3608A7E2"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Do quyền sử dụng thực tế đối với thửa đất, nhà vẫn là của cha mẹ anh/chị nên anh/chị không cần kê khai.</w:t>
      </w:r>
    </w:p>
    <w:p w14:paraId="7F83BBD8"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7BCA4162" w14:textId="563F5FF1"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Tôi có góp tiền với một người bạn để mua một miếng đất, chúng tôi thống nhất để bạn tôi đứng tên trên Giấy CNQSDĐ. Như vậy tôi có phải kê khai thửa đất này vào bản kê khai không?</w:t>
      </w:r>
    </w:p>
    <w:p w14:paraId="193B3D5F" w14:textId="54833C8C"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Trên phương diện pháp lý, do thửa đất này được cấp cho bạn của người kê khai </w:t>
      </w:r>
      <w:r w:rsidR="00E11AE9" w:rsidRPr="00B734FE">
        <w:rPr>
          <w:rFonts w:ascii="Times New Roman" w:eastAsia="Times New Roman" w:hAnsi="Times New Roman" w:cs="Times New Roman"/>
          <w:i/>
          <w:iCs/>
          <w:sz w:val="28"/>
          <w:szCs w:val="28"/>
        </w:rPr>
        <w:t>(không phải cấp chung cho cả hai)</w:t>
      </w:r>
      <w:r w:rsidR="00E11AE9" w:rsidRPr="00B734FE">
        <w:rPr>
          <w:rFonts w:ascii="Times New Roman" w:eastAsia="Times New Roman" w:hAnsi="Times New Roman" w:cs="Times New Roman"/>
          <w:sz w:val="28"/>
          <w:szCs w:val="28"/>
        </w:rPr>
        <w:t xml:space="preserve">, do đó không cần kê khai vào bản kê khai; tuy nhiên phải thể hiện việc </w:t>
      </w:r>
      <w:r w:rsidR="001F75C4" w:rsidRPr="00B734FE">
        <w:rPr>
          <w:rFonts w:ascii="Times New Roman" w:eastAsia="Times New Roman" w:hAnsi="Times New Roman" w:cs="Times New Roman"/>
          <w:sz w:val="28"/>
          <w:szCs w:val="28"/>
        </w:rPr>
        <w:t>góp</w:t>
      </w:r>
      <w:r w:rsidR="00E11AE9" w:rsidRPr="00B734FE">
        <w:rPr>
          <w:rFonts w:ascii="Times New Roman" w:eastAsia="Times New Roman" w:hAnsi="Times New Roman" w:cs="Times New Roman"/>
          <w:sz w:val="28"/>
          <w:szCs w:val="28"/>
        </w:rPr>
        <w:t xml:space="preserve"> tiền mua đất tại mục Vốn góp và thể hiện chi tiết thông tin </w:t>
      </w:r>
      <w:r w:rsidR="001F75C4" w:rsidRPr="00B734FE">
        <w:rPr>
          <w:rFonts w:ascii="Times New Roman" w:eastAsia="Times New Roman" w:hAnsi="Times New Roman" w:cs="Times New Roman"/>
          <w:sz w:val="28"/>
          <w:szCs w:val="28"/>
        </w:rPr>
        <w:t>góp</w:t>
      </w:r>
      <w:r w:rsidR="00E11AE9" w:rsidRPr="00B734FE">
        <w:rPr>
          <w:rFonts w:ascii="Times New Roman" w:eastAsia="Times New Roman" w:hAnsi="Times New Roman" w:cs="Times New Roman"/>
          <w:sz w:val="28"/>
          <w:szCs w:val="28"/>
        </w:rPr>
        <w:t xml:space="preserve"> tiền mua đất.</w:t>
      </w:r>
    </w:p>
    <w:p w14:paraId="10AE273A"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5224B96F" w14:textId="1CDF498A" w:rsidR="007E7C47" w:rsidRPr="00B734FE" w:rsidRDefault="00F53E15" w:rsidP="00C66769">
      <w:pPr>
        <w:spacing w:before="120" w:after="0" w:line="240" w:lineRule="auto"/>
        <w:ind w:firstLine="709"/>
        <w:jc w:val="both"/>
        <w:rPr>
          <w:rFonts w:ascii="Times New Roman" w:hAnsi="Times New Roman" w:cs="Times New Roman"/>
          <w:i/>
          <w:sz w:val="28"/>
          <w:szCs w:val="28"/>
          <w:shd w:val="clear" w:color="auto" w:fill="FFFFFF"/>
        </w:rPr>
      </w:pPr>
      <w:r w:rsidRPr="00B734FE">
        <w:rPr>
          <w:rFonts w:ascii="Times New Roman" w:hAnsi="Times New Roman" w:cs="Times New Roman"/>
          <w:b/>
          <w:sz w:val="28"/>
          <w:szCs w:val="28"/>
        </w:rPr>
        <w:lastRenderedPageBreak/>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7E7C47" w:rsidRPr="00B734FE">
        <w:rPr>
          <w:rFonts w:ascii="Times New Roman" w:hAnsi="Times New Roman" w:cs="Times New Roman"/>
          <w:i/>
          <w:sz w:val="28"/>
          <w:szCs w:val="28"/>
          <w:shd w:val="clear" w:color="auto" w:fill="FFFFFF"/>
        </w:rPr>
        <w:t>Năm 2022, tôi có vay ngân hàng là 300 triệu, trong đó 100 triệu để mua xe, 200 triệu còn lại tôi cho người thân vay. Đến năm 2023 người thân tôi trả lại cho tôi 200 triệu, tôi dùng số tiền đó để đi trả ngân hàng. Vậy tôi có phải kê khai vào tổng thu nhập chung không?</w:t>
      </w:r>
    </w:p>
    <w:p w14:paraId="65EABD00" w14:textId="00E6262F" w:rsidR="007E7C47" w:rsidRPr="00B734FE" w:rsidRDefault="00F53E15" w:rsidP="00C66769">
      <w:pPr>
        <w:pStyle w:val="NormalWeb"/>
        <w:shd w:val="clear" w:color="auto" w:fill="FFFFFF"/>
        <w:spacing w:before="120" w:beforeAutospacing="0" w:after="0" w:afterAutospacing="0"/>
        <w:ind w:firstLine="709"/>
        <w:jc w:val="both"/>
        <w:rPr>
          <w:rFonts w:eastAsiaTheme="minorHAnsi"/>
          <w:spacing w:val="-2"/>
          <w:sz w:val="28"/>
          <w:szCs w:val="28"/>
          <w:shd w:val="clear" w:color="auto" w:fill="FFFFFF"/>
        </w:rPr>
      </w:pPr>
      <w:r w:rsidRPr="00B734FE">
        <w:rPr>
          <w:b/>
          <w:sz w:val="28"/>
          <w:szCs w:val="28"/>
          <w:shd w:val="clear" w:color="auto" w:fill="FFFFFF"/>
        </w:rPr>
        <w:t>Trả lời:</w:t>
      </w:r>
      <w:r w:rsidRPr="00B734FE">
        <w:rPr>
          <w:sz w:val="28"/>
          <w:szCs w:val="28"/>
          <w:shd w:val="clear" w:color="auto" w:fill="FFFFFF"/>
        </w:rPr>
        <w:t xml:space="preserve"> </w:t>
      </w:r>
      <w:r w:rsidR="007E7C47" w:rsidRPr="00B734FE">
        <w:rPr>
          <w:rFonts w:eastAsiaTheme="minorHAnsi"/>
          <w:spacing w:val="-2"/>
          <w:sz w:val="28"/>
          <w:szCs w:val="28"/>
          <w:shd w:val="clear" w:color="auto" w:fill="FFFFFF"/>
        </w:rPr>
        <w:t>Theo hướng dẫn tại mục III. Thông tin mô tả về tài sản tại Nghị định 130/2020/NĐ-CP của Chính phủ quy định: Tiền (tiền Việt Nam, ngoại tệ) gồm tiền mặt, tiền cho vay, tiền trả trước, tiền gửi cá nhân trong nước, tổ chức nước ngoài tại Việt Nam mà tổng giá trị quy đổi từ 50 triệu đồng trở lên phải kê khai tài sản, thu nhập.</w:t>
      </w:r>
    </w:p>
    <w:p w14:paraId="7961957E" w14:textId="77777777" w:rsidR="007E7C47" w:rsidRPr="00B734FE" w:rsidRDefault="007E7C47" w:rsidP="00C66769">
      <w:pPr>
        <w:pStyle w:val="NormalWeb"/>
        <w:shd w:val="clear" w:color="auto" w:fill="FFFFFF"/>
        <w:spacing w:before="120" w:beforeAutospacing="0" w:after="0" w:afterAutospacing="0"/>
        <w:ind w:firstLine="709"/>
        <w:jc w:val="both"/>
        <w:rPr>
          <w:rFonts w:eastAsiaTheme="minorHAnsi"/>
          <w:sz w:val="28"/>
          <w:szCs w:val="28"/>
          <w:shd w:val="clear" w:color="auto" w:fill="FFFFFF"/>
        </w:rPr>
      </w:pPr>
      <w:r w:rsidRPr="00B734FE">
        <w:rPr>
          <w:rFonts w:eastAsiaTheme="minorHAnsi"/>
          <w:sz w:val="28"/>
          <w:szCs w:val="28"/>
          <w:shd w:val="clear" w:color="auto" w:fill="FFFFFF"/>
        </w:rPr>
        <w:t>Như vậy, anh/chị vay ngân hàng số tiền là 300 triệu đồng, mặc dù trong hướng dẫn bản kê khai tài sản, thu nhập không có mục kê khai các “khoản vay”. Tuy nhiên, anh/ chị sử dụng số tiền đó để mua xe và cho vay, anh/chị nên kê khai theo mẫu tại Phụ lục 1 như sau:</w:t>
      </w:r>
    </w:p>
    <w:p w14:paraId="2FB10394" w14:textId="77777777" w:rsidR="007E7C47" w:rsidRPr="00B734FE" w:rsidRDefault="007E7C47" w:rsidP="00C66769">
      <w:pPr>
        <w:pStyle w:val="NormalWeb"/>
        <w:shd w:val="clear" w:color="auto" w:fill="FFFFFF"/>
        <w:spacing w:before="120" w:beforeAutospacing="0" w:after="0" w:afterAutospacing="0"/>
        <w:ind w:firstLine="709"/>
        <w:jc w:val="both"/>
        <w:rPr>
          <w:rFonts w:eastAsiaTheme="minorHAnsi"/>
          <w:sz w:val="28"/>
          <w:szCs w:val="28"/>
          <w:shd w:val="clear" w:color="auto" w:fill="FFFFFF"/>
        </w:rPr>
      </w:pPr>
      <w:r w:rsidRPr="00B734FE">
        <w:rPr>
          <w:rFonts w:eastAsiaTheme="minorHAnsi"/>
          <w:sz w:val="28"/>
          <w:szCs w:val="28"/>
          <w:shd w:val="clear" w:color="auto" w:fill="FFFFFF"/>
        </w:rPr>
        <w:t>- Tại mục 7. Tài sản khác mà mỗi tài sản có giá trị từ 50 triệu đồng trở lên:</w:t>
      </w:r>
    </w:p>
    <w:p w14:paraId="34E30189" w14:textId="77777777" w:rsidR="007E7C47" w:rsidRPr="00B734FE" w:rsidRDefault="007E7C47" w:rsidP="00C66769">
      <w:pPr>
        <w:pStyle w:val="NormalWeb"/>
        <w:shd w:val="clear" w:color="auto" w:fill="FFFFFF"/>
        <w:spacing w:before="120" w:beforeAutospacing="0" w:after="0" w:afterAutospacing="0"/>
        <w:ind w:firstLine="709"/>
        <w:jc w:val="both"/>
        <w:rPr>
          <w:rFonts w:eastAsiaTheme="minorHAnsi"/>
          <w:sz w:val="28"/>
          <w:szCs w:val="28"/>
          <w:shd w:val="clear" w:color="auto" w:fill="FFFFFF"/>
        </w:rPr>
      </w:pPr>
      <w:r w:rsidRPr="00B734FE">
        <w:rPr>
          <w:rFonts w:eastAsiaTheme="minorHAnsi"/>
          <w:sz w:val="28"/>
          <w:szCs w:val="28"/>
          <w:shd w:val="clear" w:color="auto" w:fill="FFFFFF"/>
        </w:rPr>
        <w:t>+ Tên tài sản: Xe ô tô/ Xe máy (Anh/chị có thể bổ sung tại Nội dung giải trình nguồn gốc của tài sản tăng thêm là do vay tiền ngân hàng 100 triệu đồng).</w:t>
      </w:r>
    </w:p>
    <w:p w14:paraId="03BEA42A" w14:textId="77777777" w:rsidR="007E7C47" w:rsidRPr="00B734FE" w:rsidRDefault="007E7C47" w:rsidP="00C66769">
      <w:pPr>
        <w:pStyle w:val="NormalWeb"/>
        <w:shd w:val="clear" w:color="auto" w:fill="FFFFFF"/>
        <w:spacing w:before="120" w:beforeAutospacing="0" w:after="0" w:afterAutospacing="0"/>
        <w:ind w:firstLine="709"/>
        <w:jc w:val="both"/>
        <w:rPr>
          <w:rFonts w:eastAsiaTheme="minorHAnsi"/>
          <w:sz w:val="28"/>
          <w:szCs w:val="28"/>
          <w:shd w:val="clear" w:color="auto" w:fill="FFFFFF"/>
        </w:rPr>
      </w:pPr>
      <w:r w:rsidRPr="00B734FE">
        <w:rPr>
          <w:rFonts w:eastAsiaTheme="minorHAnsi"/>
          <w:sz w:val="28"/>
          <w:szCs w:val="28"/>
          <w:shd w:val="clear" w:color="auto" w:fill="FFFFFF"/>
        </w:rPr>
        <w:t>- Tại mục 5. Tiền (tiền Việt Nam và ngoại tệ):</w:t>
      </w:r>
    </w:p>
    <w:p w14:paraId="43AC85FF" w14:textId="77777777" w:rsidR="007E7C47" w:rsidRPr="00B734FE" w:rsidRDefault="007E7C47" w:rsidP="00C66769">
      <w:pPr>
        <w:pStyle w:val="NormalWeb"/>
        <w:shd w:val="clear" w:color="auto" w:fill="FFFFFF"/>
        <w:spacing w:before="120" w:beforeAutospacing="0" w:after="0" w:afterAutospacing="0"/>
        <w:ind w:firstLine="709"/>
        <w:jc w:val="both"/>
        <w:rPr>
          <w:rFonts w:eastAsiaTheme="minorHAnsi"/>
          <w:sz w:val="28"/>
          <w:szCs w:val="28"/>
          <w:shd w:val="clear" w:color="auto" w:fill="FFFFFF"/>
        </w:rPr>
      </w:pPr>
      <w:r w:rsidRPr="00B734FE">
        <w:rPr>
          <w:rFonts w:eastAsiaTheme="minorHAnsi"/>
          <w:sz w:val="28"/>
          <w:szCs w:val="28"/>
          <w:shd w:val="clear" w:color="auto" w:fill="FFFFFF"/>
        </w:rPr>
        <w:t>+ Tiền cho vay: 200 triệu đồng (Anh/chị có thể bổ sung tại Nội dung giải trình nguồn gốc của tài sản tăng thêm là do vay tiền ngân hàng 200 triệu đồng).</w:t>
      </w:r>
    </w:p>
    <w:p w14:paraId="1443E712"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0C04585C" w14:textId="757AB67F"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Tôi vay của ngân hàng S số tiền 300 triệu đồng nên trong tài khoản ngân hàng tôi phát sinh tăng số tiền trên, như vậy tôi có phải kê khai số tiền này vào mục Tổng thu nhập giữa hai lần kê khai hay không?</w:t>
      </w:r>
    </w:p>
    <w:p w14:paraId="1DBE8B74" w14:textId="562D26F3"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Tiền vay về bản chất không phải là thu nhập, do đó anh/chị không cần kê khai vào mục Tổng thu nhập giữa hai lần kê khai; tuy nhiên trường hợp tại thời điểm kê khai mà số tiền này vẫn còn thì anh/chị cần khai vào mục Tiền.</w:t>
      </w:r>
    </w:p>
    <w:p w14:paraId="31F8A64D"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2B10A48D" w14:textId="6A61156B"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Tôi có mở một thẻ tín dụng tại ngân hàng X, hạn mức 50 triệu đồng. Tại thời điểm kê khai, số tiền hạn mức khả dụng của tôi là 50 triệu đồng, tôi có cần kê khai số tiền này vào mục Tiền hay không?</w:t>
      </w:r>
    </w:p>
    <w:p w14:paraId="38858120" w14:textId="261B18D4"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Số tiền này là hạn mức tín dụng mà anh/chị được quyền sử dụng, chứ không phải số tiền hiện hữu nên không cần kê khai.</w:t>
      </w:r>
    </w:p>
    <w:p w14:paraId="74B78289"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3F17C0C6" w14:textId="7473FC00"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Đối với những tài sản là cây cảnh khó định giá thì phải kê khai như thế nào?</w:t>
      </w:r>
    </w:p>
    <w:p w14:paraId="0D4B4147" w14:textId="69DB4F02"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Có hai trường hợp xảy ra:</w:t>
      </w:r>
    </w:p>
    <w:p w14:paraId="1B13F000"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Trường hợp cây kiểng do bản thân người kê khai trồng và chăm sóc thì giá trị là tổng chi phí đã chi trả để hoàn thành việc trồng cây kiểng tại thời điểm trồng cây (tiền giống, tiền cây, tiền chậu, phân bón, thuốc, v.v).</w:t>
      </w:r>
    </w:p>
    <w:p w14:paraId="66EAF41C"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lastRenderedPageBreak/>
        <w:t>- Trường hợp cây kiểng do mua về thì giá trị được tính là giá giao dịch thực tế.</w:t>
      </w:r>
    </w:p>
    <w:p w14:paraId="5EA3B448"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Cả hai trường hợp nêu trên vẫn đảm bảo nguyên tắc kê khai theo loại tài sản mà tổng giá trị của loại tài sản đó từ 50 triệu đồng trở lên.</w:t>
      </w:r>
    </w:p>
    <w:p w14:paraId="49480D64"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6C3689FF" w14:textId="2307455F"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Tôi không thuộc diện kê khai hằng năm, trong năm tôi được cha mẹ cho thừa kế một thửa đất, trên đất có một căn nhà cấp 3 nhưng không biết giá trị thì có phải kê khai bổ sung hay không?</w:t>
      </w:r>
    </w:p>
    <w:p w14:paraId="0358DF38" w14:textId="5FE81E19"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Theo Hướng dẫn tại chú thích số 10 Phụ lục số 01 ban hành kèm theo Nghị định số 130/2020/NĐ-CP của Chính phủ, trường hợp đất, nhà được tặng cho, thừa kế thì giá trị thửa đất phải được xác định theo giá thị trường tại thời điểm được tặng cho, thừa kế và ghi “Giá trị ước tính”. Tuy nhiên, nếu không có trường hợp sang nhượng, mua bán tương tự tại thời điểm tặng cho, thừa kế để xác định giá thị trường thì theo quy định là ghi không xác định được giá trị kèm lý do.</w:t>
      </w:r>
    </w:p>
    <w:p w14:paraId="03782A42"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Tuy nhiên, Thanh tra tỉnh khuyến nghị anh/chị có thể căn cứ vào bảng giá đất, bảng giá nhà của UBND tỉnh có hiệu lực tại thời điểm tặng cho, thừa kế để xác định giá trị trong trường hợp không xác định được giá thị trường; nếu giá trị thửa đất trên 300 triệu đồng thì thực hiện kê khai bổ sung.</w:t>
      </w:r>
    </w:p>
    <w:p w14:paraId="33F9E152"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Đồng thời, trước khi thực hiện việc căn cứ theo bảng giá đất, bảng giá nhà, anh/chị cần đảm bảo đã khảo sát kỹ giá thị trường khu vực xung quanh đất và nhà được nhận tặng cho, thừa kế; tránh sai sót trong quá trình kê khai sẽ ảnh hưởng đến quá trình xác minh tài sản sau này.</w:t>
      </w:r>
    </w:p>
    <w:p w14:paraId="1445DB3C"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56F85B78" w14:textId="68F02009"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Vào kỳ kê khai lần trước, tôi có 01 căn nhà diện tích 50m</w:t>
      </w:r>
      <w:r w:rsidR="00E11AE9" w:rsidRPr="00B734FE">
        <w:rPr>
          <w:rFonts w:ascii="Times New Roman" w:eastAsia="Times New Roman" w:hAnsi="Times New Roman" w:cs="Times New Roman"/>
          <w:i/>
          <w:sz w:val="28"/>
          <w:szCs w:val="28"/>
          <w:vertAlign w:val="superscript"/>
        </w:rPr>
        <w:t>2</w:t>
      </w:r>
      <w:r w:rsidR="00E11AE9" w:rsidRPr="00B734FE">
        <w:rPr>
          <w:rFonts w:ascii="Times New Roman" w:eastAsia="Times New Roman" w:hAnsi="Times New Roman" w:cs="Times New Roman"/>
          <w:i/>
          <w:sz w:val="28"/>
          <w:szCs w:val="28"/>
        </w:rPr>
        <w:t>, giá trị lúc xây dựng là 50 triệu đồng. Sang năm 202</w:t>
      </w:r>
      <w:r w:rsidR="00A17C4E" w:rsidRPr="00B734FE">
        <w:rPr>
          <w:rFonts w:ascii="Times New Roman" w:eastAsia="Times New Roman" w:hAnsi="Times New Roman" w:cs="Times New Roman"/>
          <w:i/>
          <w:sz w:val="28"/>
          <w:szCs w:val="28"/>
        </w:rPr>
        <w:t>3</w:t>
      </w:r>
      <w:r w:rsidR="00E11AE9" w:rsidRPr="00B734FE">
        <w:rPr>
          <w:rFonts w:ascii="Times New Roman" w:eastAsia="Times New Roman" w:hAnsi="Times New Roman" w:cs="Times New Roman"/>
          <w:i/>
          <w:sz w:val="28"/>
          <w:szCs w:val="28"/>
        </w:rPr>
        <w:t>, tôi đập bỏ căn nhà này để xây nhà mới có diện tích 150 m</w:t>
      </w:r>
      <w:r w:rsidR="00E11AE9" w:rsidRPr="00B734FE">
        <w:rPr>
          <w:rFonts w:ascii="Times New Roman" w:eastAsia="Times New Roman" w:hAnsi="Times New Roman" w:cs="Times New Roman"/>
          <w:i/>
          <w:sz w:val="28"/>
          <w:szCs w:val="28"/>
          <w:vertAlign w:val="superscript"/>
        </w:rPr>
        <w:t>2</w:t>
      </w:r>
      <w:r w:rsidR="00E11AE9" w:rsidRPr="00B734FE">
        <w:rPr>
          <w:rFonts w:ascii="Times New Roman" w:eastAsia="Times New Roman" w:hAnsi="Times New Roman" w:cs="Times New Roman"/>
          <w:i/>
          <w:sz w:val="28"/>
          <w:szCs w:val="28"/>
        </w:rPr>
        <w:t>, giá trị xây dựng là 02 tỷ đồng. Như vậy tôi chỉ giải trình biến động tăng 01 căn nhà mới tại Phần III của bản kê khai là đầy đủ phải không?</w:t>
      </w:r>
    </w:p>
    <w:p w14:paraId="10DA0029" w14:textId="74EAACDE"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Cách giải trình biến động của anh/chị không đầy đủ; về bản chất tài sản, anh/chị đã giảm 01 căn nhà cũ (do đập bỏ) và tăng 01 căn nhà mới (xây mới), vì vậy anh/chị cần phải khai biến động giảm 01 căn nhà cũ, biến động tăng 01 căn nhà mới trong Phần III của bản kê khai.</w:t>
      </w:r>
    </w:p>
    <w:p w14:paraId="1644D826" w14:textId="77777777" w:rsidR="00E11AE9" w:rsidRPr="00B734FE" w:rsidRDefault="00E11AE9" w:rsidP="00C66769">
      <w:pPr>
        <w:shd w:val="clear" w:color="auto" w:fill="FFFFFF"/>
        <w:spacing w:before="120" w:after="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w:t>
      </w:r>
    </w:p>
    <w:p w14:paraId="6A24E692" w14:textId="39A612D3" w:rsidR="00E11AE9" w:rsidRPr="00B734FE" w:rsidRDefault="00F53E15" w:rsidP="00C66769">
      <w:pPr>
        <w:shd w:val="clear" w:color="auto" w:fill="FFFFFF"/>
        <w:spacing w:before="120" w:after="0" w:line="240" w:lineRule="auto"/>
        <w:ind w:firstLine="709"/>
        <w:jc w:val="both"/>
        <w:rPr>
          <w:rFonts w:ascii="Times New Roman" w:eastAsia="Times New Roman" w:hAnsi="Times New Roman" w:cs="Times New Roman"/>
          <w:i/>
          <w:sz w:val="28"/>
          <w:szCs w:val="28"/>
        </w:rPr>
      </w:pPr>
      <w:r w:rsidRPr="00B734FE">
        <w:rPr>
          <w:rFonts w:ascii="Times New Roman" w:hAnsi="Times New Roman" w:cs="Times New Roman"/>
          <w:b/>
          <w:sz w:val="28"/>
          <w:szCs w:val="28"/>
        </w:rPr>
        <w:t>Hỏi</w:t>
      </w:r>
      <w:r w:rsidR="00C66769" w:rsidRPr="00B734FE">
        <w:rPr>
          <w:rFonts w:ascii="Times New Roman" w:hAnsi="Times New Roman" w:cs="Times New Roman"/>
          <w:b/>
          <w:sz w:val="28"/>
          <w:szCs w:val="28"/>
        </w:rPr>
        <w:t>:</w:t>
      </w:r>
      <w:r w:rsidR="00C66769" w:rsidRPr="00B734FE">
        <w:rPr>
          <w:rFonts w:ascii="Times New Roman" w:hAnsi="Times New Roman" w:cs="Times New Roman"/>
          <w:sz w:val="28"/>
          <w:szCs w:val="28"/>
        </w:rPr>
        <w:t xml:space="preserve"> </w:t>
      </w:r>
      <w:r w:rsidR="00E11AE9" w:rsidRPr="00B734FE">
        <w:rPr>
          <w:rFonts w:ascii="Times New Roman" w:eastAsia="Times New Roman" w:hAnsi="Times New Roman" w:cs="Times New Roman"/>
          <w:i/>
          <w:sz w:val="28"/>
          <w:szCs w:val="28"/>
        </w:rPr>
        <w:t>Xin hỏi mục Tiền (mục số 5 Phần II bản kê khai) với mục Tổng thu nhập giữa hai lần kê khai (mục số 10 Phần II bản kê khai) khác nhau như thế nào?</w:t>
      </w:r>
    </w:p>
    <w:p w14:paraId="24AE54CB" w14:textId="39BBC3AB" w:rsidR="00E11AE9" w:rsidRPr="00B734FE" w:rsidRDefault="00F53E15" w:rsidP="00C66769">
      <w:pPr>
        <w:shd w:val="clear" w:color="auto" w:fill="FFFFFF"/>
        <w:spacing w:before="120" w:after="120" w:line="240" w:lineRule="auto"/>
        <w:ind w:firstLine="709"/>
        <w:jc w:val="both"/>
        <w:rPr>
          <w:rFonts w:ascii="Times New Roman" w:eastAsia="Times New Roman" w:hAnsi="Times New Roman" w:cs="Times New Roman"/>
          <w:sz w:val="28"/>
          <w:szCs w:val="28"/>
        </w:rPr>
      </w:pPr>
      <w:r w:rsidRPr="00B734FE">
        <w:rPr>
          <w:rFonts w:ascii="Times New Roman" w:hAnsi="Times New Roman" w:cs="Times New Roman"/>
          <w:b/>
          <w:sz w:val="28"/>
          <w:szCs w:val="28"/>
          <w:shd w:val="clear" w:color="auto" w:fill="FFFFFF"/>
        </w:rPr>
        <w:t>Trả lời:</w:t>
      </w:r>
      <w:r w:rsidRPr="00B734FE">
        <w:rPr>
          <w:rFonts w:ascii="Times New Roman" w:hAnsi="Times New Roman" w:cs="Times New Roman"/>
          <w:sz w:val="28"/>
          <w:szCs w:val="28"/>
          <w:shd w:val="clear" w:color="auto" w:fill="FFFFFF"/>
        </w:rPr>
        <w:t xml:space="preserve"> </w:t>
      </w:r>
      <w:r w:rsidR="00E11AE9" w:rsidRPr="00B734FE">
        <w:rPr>
          <w:rFonts w:ascii="Times New Roman" w:eastAsia="Times New Roman" w:hAnsi="Times New Roman" w:cs="Times New Roman"/>
          <w:sz w:val="28"/>
          <w:szCs w:val="28"/>
        </w:rPr>
        <w:t>Anh/chị có thể hiểu qua ví dụ như sau:</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15"/>
        <w:gridCol w:w="4860"/>
      </w:tblGrid>
      <w:tr w:rsidR="00B734FE" w:rsidRPr="00B734FE" w14:paraId="1114A727" w14:textId="77777777" w:rsidTr="00E11AE9">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EF7BCD9" w14:textId="45D6FA8F" w:rsidR="00E11AE9" w:rsidRPr="00B734FE" w:rsidRDefault="00E11AE9" w:rsidP="00E11AE9">
            <w:pPr>
              <w:spacing w:before="120" w:after="120" w:line="240" w:lineRule="auto"/>
              <w:jc w:val="both"/>
              <w:rPr>
                <w:rFonts w:ascii="Times New Roman" w:eastAsia="Times New Roman" w:hAnsi="Times New Roman" w:cs="Times New Roman"/>
                <w:sz w:val="28"/>
                <w:szCs w:val="28"/>
              </w:rPr>
            </w:pPr>
            <w:r w:rsidRPr="00B734FE">
              <w:rPr>
                <w:rFonts w:ascii="Times New Roman" w:eastAsia="Times New Roman" w:hAnsi="Times New Roman" w:cs="Times New Roman"/>
                <w:b/>
                <w:bCs/>
                <w:sz w:val="28"/>
                <w:szCs w:val="28"/>
              </w:rPr>
              <w:t>Tình huống:</w:t>
            </w:r>
            <w:r w:rsidRPr="00B734FE">
              <w:rPr>
                <w:rFonts w:ascii="Times New Roman" w:eastAsia="Times New Roman" w:hAnsi="Times New Roman" w:cs="Times New Roman"/>
                <w:sz w:val="28"/>
                <w:szCs w:val="28"/>
              </w:rPr>
              <w:t xml:space="preserve"> Trong thời kỳ kê khai từ </w:t>
            </w:r>
            <w:r w:rsidR="00A17C4E" w:rsidRPr="00B734FE">
              <w:rPr>
                <w:rFonts w:ascii="Times New Roman" w:eastAsia="Times New Roman" w:hAnsi="Times New Roman" w:cs="Times New Roman"/>
                <w:sz w:val="28"/>
                <w:szCs w:val="28"/>
              </w:rPr>
              <w:t>30</w:t>
            </w:r>
            <w:r w:rsidRPr="00B734FE">
              <w:rPr>
                <w:rFonts w:ascii="Times New Roman" w:eastAsia="Times New Roman" w:hAnsi="Times New Roman" w:cs="Times New Roman"/>
                <w:sz w:val="28"/>
                <w:szCs w:val="28"/>
              </w:rPr>
              <w:t>/11/202</w:t>
            </w:r>
            <w:r w:rsidR="00A17C4E" w:rsidRPr="00B734FE">
              <w:rPr>
                <w:rFonts w:ascii="Times New Roman" w:eastAsia="Times New Roman" w:hAnsi="Times New Roman" w:cs="Times New Roman"/>
                <w:sz w:val="28"/>
                <w:szCs w:val="28"/>
              </w:rPr>
              <w:t>2</w:t>
            </w:r>
            <w:r w:rsidRPr="00B734FE">
              <w:rPr>
                <w:rFonts w:ascii="Times New Roman" w:eastAsia="Times New Roman" w:hAnsi="Times New Roman" w:cs="Times New Roman"/>
                <w:sz w:val="28"/>
                <w:szCs w:val="28"/>
              </w:rPr>
              <w:t xml:space="preserve"> đến 01/1</w:t>
            </w:r>
            <w:r w:rsidR="00A17C4E" w:rsidRPr="00B734FE">
              <w:rPr>
                <w:rFonts w:ascii="Times New Roman" w:eastAsia="Times New Roman" w:hAnsi="Times New Roman" w:cs="Times New Roman"/>
                <w:sz w:val="28"/>
                <w:szCs w:val="28"/>
              </w:rPr>
              <w:t>2</w:t>
            </w:r>
            <w:r w:rsidRPr="00B734FE">
              <w:rPr>
                <w:rFonts w:ascii="Times New Roman" w:eastAsia="Times New Roman" w:hAnsi="Times New Roman" w:cs="Times New Roman"/>
                <w:sz w:val="28"/>
                <w:szCs w:val="28"/>
              </w:rPr>
              <w:t>/202</w:t>
            </w:r>
            <w:r w:rsidR="00A17C4E" w:rsidRPr="00B734FE">
              <w:rPr>
                <w:rFonts w:ascii="Times New Roman" w:eastAsia="Times New Roman" w:hAnsi="Times New Roman" w:cs="Times New Roman"/>
                <w:sz w:val="28"/>
                <w:szCs w:val="28"/>
              </w:rPr>
              <w:t>3</w:t>
            </w:r>
            <w:r w:rsidRPr="00B734FE">
              <w:rPr>
                <w:rFonts w:ascii="Times New Roman" w:eastAsia="Times New Roman" w:hAnsi="Times New Roman" w:cs="Times New Roman"/>
                <w:sz w:val="28"/>
                <w:szCs w:val="28"/>
              </w:rPr>
              <w:t xml:space="preserve">, ông A đã thu nhập được 500 triệu đồng, ông A đã sử dụng 440 triệu đồng. Tại thời điểm </w:t>
            </w:r>
            <w:r w:rsidR="00A17C4E" w:rsidRPr="00B734FE">
              <w:rPr>
                <w:rFonts w:ascii="Times New Roman" w:eastAsia="Times New Roman" w:hAnsi="Times New Roman" w:cs="Times New Roman"/>
                <w:sz w:val="28"/>
                <w:szCs w:val="28"/>
              </w:rPr>
              <w:t>01</w:t>
            </w:r>
            <w:r w:rsidRPr="00B734FE">
              <w:rPr>
                <w:rFonts w:ascii="Times New Roman" w:eastAsia="Times New Roman" w:hAnsi="Times New Roman" w:cs="Times New Roman"/>
                <w:sz w:val="28"/>
                <w:szCs w:val="28"/>
              </w:rPr>
              <w:t>/1</w:t>
            </w:r>
            <w:r w:rsidR="00A17C4E" w:rsidRPr="00B734FE">
              <w:rPr>
                <w:rFonts w:ascii="Times New Roman" w:eastAsia="Times New Roman" w:hAnsi="Times New Roman" w:cs="Times New Roman"/>
                <w:sz w:val="28"/>
                <w:szCs w:val="28"/>
              </w:rPr>
              <w:t>2</w:t>
            </w:r>
            <w:r w:rsidRPr="00B734FE">
              <w:rPr>
                <w:rFonts w:ascii="Times New Roman" w:eastAsia="Times New Roman" w:hAnsi="Times New Roman" w:cs="Times New Roman"/>
                <w:sz w:val="28"/>
                <w:szCs w:val="28"/>
              </w:rPr>
              <w:t>/202</w:t>
            </w:r>
            <w:r w:rsidR="00A17C4E" w:rsidRPr="00B734FE">
              <w:rPr>
                <w:rFonts w:ascii="Times New Roman" w:eastAsia="Times New Roman" w:hAnsi="Times New Roman" w:cs="Times New Roman"/>
                <w:sz w:val="28"/>
                <w:szCs w:val="28"/>
              </w:rPr>
              <w:t>3</w:t>
            </w:r>
            <w:r w:rsidRPr="00B734FE">
              <w:rPr>
                <w:rFonts w:ascii="Times New Roman" w:eastAsia="Times New Roman" w:hAnsi="Times New Roman" w:cs="Times New Roman"/>
                <w:sz w:val="28"/>
                <w:szCs w:val="28"/>
              </w:rPr>
              <w:t>, ông A còn lại 60 triệu đồng.</w:t>
            </w:r>
          </w:p>
        </w:tc>
      </w:tr>
      <w:tr w:rsidR="00B734FE" w:rsidRPr="00B734FE" w14:paraId="71AC376D" w14:textId="77777777" w:rsidTr="00E11AE9">
        <w:tc>
          <w:tcPr>
            <w:tcW w:w="481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05D403C" w14:textId="77777777" w:rsidR="00E11AE9" w:rsidRPr="00B734FE" w:rsidRDefault="00E11AE9" w:rsidP="00E11AE9">
            <w:pPr>
              <w:spacing w:before="120" w:after="120" w:line="240" w:lineRule="auto"/>
              <w:jc w:val="center"/>
              <w:rPr>
                <w:rFonts w:ascii="Times New Roman" w:eastAsia="Times New Roman" w:hAnsi="Times New Roman" w:cs="Times New Roman"/>
                <w:sz w:val="28"/>
                <w:szCs w:val="28"/>
              </w:rPr>
            </w:pPr>
            <w:r w:rsidRPr="00B734FE">
              <w:rPr>
                <w:rFonts w:ascii="Times New Roman" w:eastAsia="Times New Roman" w:hAnsi="Times New Roman" w:cs="Times New Roman"/>
                <w:b/>
                <w:bCs/>
                <w:sz w:val="28"/>
                <w:szCs w:val="28"/>
              </w:rPr>
              <w:t>Tiền</w:t>
            </w:r>
          </w:p>
        </w:tc>
        <w:tc>
          <w:tcPr>
            <w:tcW w:w="48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76190F" w14:textId="77777777" w:rsidR="00E11AE9" w:rsidRPr="00B734FE" w:rsidRDefault="00E11AE9" w:rsidP="00E11AE9">
            <w:pPr>
              <w:spacing w:before="120" w:after="120" w:line="240" w:lineRule="auto"/>
              <w:jc w:val="center"/>
              <w:rPr>
                <w:rFonts w:ascii="Times New Roman" w:eastAsia="Times New Roman" w:hAnsi="Times New Roman" w:cs="Times New Roman"/>
                <w:sz w:val="28"/>
                <w:szCs w:val="28"/>
              </w:rPr>
            </w:pPr>
            <w:r w:rsidRPr="00B734FE">
              <w:rPr>
                <w:rFonts w:ascii="Times New Roman" w:eastAsia="Times New Roman" w:hAnsi="Times New Roman" w:cs="Times New Roman"/>
                <w:b/>
                <w:bCs/>
                <w:sz w:val="28"/>
                <w:szCs w:val="28"/>
              </w:rPr>
              <w:t>Tổng thu nhập giữa hai lần kê khai</w:t>
            </w:r>
          </w:p>
        </w:tc>
      </w:tr>
      <w:tr w:rsidR="00B734FE" w:rsidRPr="00B734FE" w14:paraId="3259759F" w14:textId="77777777" w:rsidTr="00E11AE9">
        <w:tc>
          <w:tcPr>
            <w:tcW w:w="481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6D74ED9" w14:textId="77777777" w:rsidR="00E11AE9" w:rsidRPr="00B734FE" w:rsidRDefault="00E11AE9" w:rsidP="00E11AE9">
            <w:pPr>
              <w:spacing w:before="120" w:after="120" w:line="240" w:lineRule="auto"/>
              <w:jc w:val="center"/>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lastRenderedPageBreak/>
              <w:t>Kê khai 60 triệu đồng vào mục này</w:t>
            </w:r>
          </w:p>
        </w:tc>
        <w:tc>
          <w:tcPr>
            <w:tcW w:w="48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F8DD95" w14:textId="77777777" w:rsidR="00E11AE9" w:rsidRPr="00B734FE" w:rsidRDefault="00E11AE9" w:rsidP="00E11AE9">
            <w:pPr>
              <w:spacing w:before="120" w:after="120" w:line="240" w:lineRule="auto"/>
              <w:jc w:val="center"/>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Kê khai 500 triệu đồng vào mục này</w:t>
            </w:r>
          </w:p>
        </w:tc>
      </w:tr>
    </w:tbl>
    <w:p w14:paraId="2D021C18" w14:textId="6E546F83" w:rsidR="00E11AE9" w:rsidRPr="00B734FE" w:rsidRDefault="00E11AE9" w:rsidP="005F4F7D">
      <w:pPr>
        <w:shd w:val="clear" w:color="auto" w:fill="FFFFFF"/>
        <w:spacing w:before="240" w:after="12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 xml:space="preserve"> Ngoài những câu hỏi nêu trên, nếu có phát sinh khó khăn, vướng mắc khác, đề nghị gửi câu hỏi </w:t>
      </w:r>
      <w:r w:rsidR="00776651" w:rsidRPr="00B734FE">
        <w:rPr>
          <w:rFonts w:ascii="Times New Roman" w:eastAsia="Times New Roman" w:hAnsi="Times New Roman" w:cs="Times New Roman"/>
          <w:sz w:val="28"/>
          <w:szCs w:val="28"/>
        </w:rPr>
        <w:t>về Thanh tra tỉnh (địa chỉ: số 32 Lê Thị Hồng Gấm, phường Tân An, thành phố Buôn Ma Thuột) để được hướng dẫn/</w:t>
      </w:r>
      <w:r w:rsidRPr="00B734FE">
        <w:rPr>
          <w:rFonts w:ascii="Times New Roman" w:eastAsia="Times New Roman" w:hAnsi="Times New Roman" w:cs="Times New Roman"/>
          <w:sz w:val="28"/>
          <w:szCs w:val="28"/>
        </w:rPr>
        <w:t>trả lời.</w:t>
      </w:r>
    </w:p>
    <w:p w14:paraId="3474C41B" w14:textId="094CE5C8" w:rsidR="00752AE3" w:rsidRPr="00B734FE" w:rsidRDefault="00E11AE9" w:rsidP="00F53E15">
      <w:pPr>
        <w:shd w:val="clear" w:color="auto" w:fill="FFFFFF"/>
        <w:spacing w:before="120" w:after="120" w:line="240" w:lineRule="auto"/>
        <w:ind w:firstLine="709"/>
        <w:jc w:val="both"/>
        <w:rPr>
          <w:rFonts w:ascii="Times New Roman" w:eastAsia="Times New Roman" w:hAnsi="Times New Roman" w:cs="Times New Roman"/>
          <w:sz w:val="28"/>
          <w:szCs w:val="28"/>
        </w:rPr>
      </w:pPr>
      <w:r w:rsidRPr="00B734FE">
        <w:rPr>
          <w:rFonts w:ascii="Times New Roman" w:eastAsia="Times New Roman" w:hAnsi="Times New Roman" w:cs="Times New Roman"/>
          <w:sz w:val="28"/>
          <w:szCs w:val="28"/>
        </w:rPr>
        <w:t>Trân trọng./.</w:t>
      </w:r>
    </w:p>
    <w:sectPr w:rsidR="00752AE3" w:rsidRPr="00B734FE" w:rsidSect="00AB5D1B">
      <w:headerReference w:type="default" r:id="rId9"/>
      <w:pgSz w:w="11907" w:h="16840" w:code="9"/>
      <w:pgMar w:top="1021" w:right="964" w:bottom="964" w:left="1474"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75587" w14:textId="77777777" w:rsidR="0040393A" w:rsidRDefault="0040393A" w:rsidP="00F1292F">
      <w:pPr>
        <w:spacing w:after="0" w:line="240" w:lineRule="auto"/>
      </w:pPr>
      <w:r>
        <w:separator/>
      </w:r>
    </w:p>
  </w:endnote>
  <w:endnote w:type="continuationSeparator" w:id="0">
    <w:p w14:paraId="779EDB30" w14:textId="77777777" w:rsidR="0040393A" w:rsidRDefault="0040393A" w:rsidP="00F1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D67F1" w14:textId="77777777" w:rsidR="0040393A" w:rsidRDefault="0040393A" w:rsidP="00F1292F">
      <w:pPr>
        <w:spacing w:after="0" w:line="240" w:lineRule="auto"/>
      </w:pPr>
      <w:r>
        <w:separator/>
      </w:r>
    </w:p>
  </w:footnote>
  <w:footnote w:type="continuationSeparator" w:id="0">
    <w:p w14:paraId="294A3208" w14:textId="77777777" w:rsidR="0040393A" w:rsidRDefault="0040393A" w:rsidP="00F12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25341"/>
      <w:docPartObj>
        <w:docPartGallery w:val="Page Numbers (Top of Page)"/>
        <w:docPartUnique/>
      </w:docPartObj>
    </w:sdtPr>
    <w:sdtEndPr>
      <w:rPr>
        <w:rFonts w:ascii="Times New Roman" w:hAnsi="Times New Roman" w:cs="Times New Roman"/>
        <w:noProof/>
        <w:sz w:val="26"/>
        <w:szCs w:val="26"/>
      </w:rPr>
    </w:sdtEndPr>
    <w:sdtContent>
      <w:p w14:paraId="1EC136B4" w14:textId="5B52C468" w:rsidR="007A6886" w:rsidRPr="00F1292F" w:rsidRDefault="007A6886">
        <w:pPr>
          <w:pStyle w:val="Header"/>
          <w:jc w:val="center"/>
          <w:rPr>
            <w:rFonts w:ascii="Times New Roman" w:hAnsi="Times New Roman" w:cs="Times New Roman"/>
            <w:sz w:val="26"/>
            <w:szCs w:val="26"/>
          </w:rPr>
        </w:pPr>
        <w:r w:rsidRPr="00F1292F">
          <w:rPr>
            <w:rFonts w:ascii="Times New Roman" w:hAnsi="Times New Roman" w:cs="Times New Roman"/>
            <w:sz w:val="26"/>
            <w:szCs w:val="26"/>
          </w:rPr>
          <w:fldChar w:fldCharType="begin"/>
        </w:r>
        <w:r w:rsidRPr="00F1292F">
          <w:rPr>
            <w:rFonts w:ascii="Times New Roman" w:hAnsi="Times New Roman" w:cs="Times New Roman"/>
            <w:sz w:val="26"/>
            <w:szCs w:val="26"/>
          </w:rPr>
          <w:instrText xml:space="preserve"> PAGE   \* MERGEFORMAT </w:instrText>
        </w:r>
        <w:r w:rsidRPr="00F1292F">
          <w:rPr>
            <w:rFonts w:ascii="Times New Roman" w:hAnsi="Times New Roman" w:cs="Times New Roman"/>
            <w:sz w:val="26"/>
            <w:szCs w:val="26"/>
          </w:rPr>
          <w:fldChar w:fldCharType="separate"/>
        </w:r>
        <w:r w:rsidR="002142A6">
          <w:rPr>
            <w:rFonts w:ascii="Times New Roman" w:hAnsi="Times New Roman" w:cs="Times New Roman"/>
            <w:noProof/>
            <w:sz w:val="26"/>
            <w:szCs w:val="26"/>
          </w:rPr>
          <w:t>2</w:t>
        </w:r>
        <w:r w:rsidRPr="00F1292F">
          <w:rPr>
            <w:rFonts w:ascii="Times New Roman" w:hAnsi="Times New Roman" w:cs="Times New Roman"/>
            <w:noProof/>
            <w:sz w:val="26"/>
            <w:szCs w:val="26"/>
          </w:rPr>
          <w:fldChar w:fldCharType="end"/>
        </w:r>
      </w:p>
    </w:sdtContent>
  </w:sdt>
  <w:p w14:paraId="21A63D12" w14:textId="77777777" w:rsidR="007A6886" w:rsidRDefault="007A68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D22"/>
    <w:multiLevelType w:val="multilevel"/>
    <w:tmpl w:val="2C88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866E7"/>
    <w:multiLevelType w:val="hybridMultilevel"/>
    <w:tmpl w:val="FF8A0DB4"/>
    <w:lvl w:ilvl="0" w:tplc="4E9042C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E9"/>
    <w:rsid w:val="00043A2D"/>
    <w:rsid w:val="0006408D"/>
    <w:rsid w:val="000669BE"/>
    <w:rsid w:val="00075316"/>
    <w:rsid w:val="000B5CB6"/>
    <w:rsid w:val="000C1E14"/>
    <w:rsid w:val="000D20FE"/>
    <w:rsid w:val="000E083C"/>
    <w:rsid w:val="000F3C4E"/>
    <w:rsid w:val="00150343"/>
    <w:rsid w:val="00176B6E"/>
    <w:rsid w:val="001802B9"/>
    <w:rsid w:val="00187D4A"/>
    <w:rsid w:val="001904B6"/>
    <w:rsid w:val="001F75C4"/>
    <w:rsid w:val="001F7D35"/>
    <w:rsid w:val="00206CBF"/>
    <w:rsid w:val="002142A6"/>
    <w:rsid w:val="00253AEC"/>
    <w:rsid w:val="00296F8E"/>
    <w:rsid w:val="002B27D1"/>
    <w:rsid w:val="002C20ED"/>
    <w:rsid w:val="002C3CFA"/>
    <w:rsid w:val="002C67EB"/>
    <w:rsid w:val="002D46BA"/>
    <w:rsid w:val="002E0581"/>
    <w:rsid w:val="002F53C1"/>
    <w:rsid w:val="002F6309"/>
    <w:rsid w:val="003001A1"/>
    <w:rsid w:val="00315C45"/>
    <w:rsid w:val="00320630"/>
    <w:rsid w:val="0033463A"/>
    <w:rsid w:val="00355313"/>
    <w:rsid w:val="00366E59"/>
    <w:rsid w:val="00397421"/>
    <w:rsid w:val="0039758C"/>
    <w:rsid w:val="003A1C3C"/>
    <w:rsid w:val="003A415E"/>
    <w:rsid w:val="003A618F"/>
    <w:rsid w:val="003B79B7"/>
    <w:rsid w:val="003C1255"/>
    <w:rsid w:val="0040276E"/>
    <w:rsid w:val="0040393A"/>
    <w:rsid w:val="00407CA0"/>
    <w:rsid w:val="0043229E"/>
    <w:rsid w:val="00444CE5"/>
    <w:rsid w:val="004470ED"/>
    <w:rsid w:val="004611BA"/>
    <w:rsid w:val="004723E0"/>
    <w:rsid w:val="004771B0"/>
    <w:rsid w:val="00487422"/>
    <w:rsid w:val="004A1EA5"/>
    <w:rsid w:val="004C7041"/>
    <w:rsid w:val="005079FD"/>
    <w:rsid w:val="005160F5"/>
    <w:rsid w:val="0052648D"/>
    <w:rsid w:val="00542093"/>
    <w:rsid w:val="00544AD3"/>
    <w:rsid w:val="0057451B"/>
    <w:rsid w:val="00593879"/>
    <w:rsid w:val="005968A1"/>
    <w:rsid w:val="005C027D"/>
    <w:rsid w:val="005D6133"/>
    <w:rsid w:val="005F4F7D"/>
    <w:rsid w:val="00625D6C"/>
    <w:rsid w:val="00627832"/>
    <w:rsid w:val="00633271"/>
    <w:rsid w:val="006378F6"/>
    <w:rsid w:val="006434AA"/>
    <w:rsid w:val="00662647"/>
    <w:rsid w:val="0067483A"/>
    <w:rsid w:val="00692762"/>
    <w:rsid w:val="00696D1C"/>
    <w:rsid w:val="006B66F0"/>
    <w:rsid w:val="006D0309"/>
    <w:rsid w:val="006D21D0"/>
    <w:rsid w:val="006D2527"/>
    <w:rsid w:val="007111D9"/>
    <w:rsid w:val="00713806"/>
    <w:rsid w:val="00730985"/>
    <w:rsid w:val="00732808"/>
    <w:rsid w:val="00745CE9"/>
    <w:rsid w:val="00752AE3"/>
    <w:rsid w:val="00761DB4"/>
    <w:rsid w:val="00775980"/>
    <w:rsid w:val="00776651"/>
    <w:rsid w:val="0078126B"/>
    <w:rsid w:val="00782E58"/>
    <w:rsid w:val="007900A1"/>
    <w:rsid w:val="007A5B93"/>
    <w:rsid w:val="007A6886"/>
    <w:rsid w:val="007B3249"/>
    <w:rsid w:val="007C1D5B"/>
    <w:rsid w:val="007C25B2"/>
    <w:rsid w:val="007C29DA"/>
    <w:rsid w:val="007D3A0F"/>
    <w:rsid w:val="007D5108"/>
    <w:rsid w:val="007D6A70"/>
    <w:rsid w:val="007E7C47"/>
    <w:rsid w:val="0080597E"/>
    <w:rsid w:val="00852D25"/>
    <w:rsid w:val="0086175F"/>
    <w:rsid w:val="0087342F"/>
    <w:rsid w:val="00877656"/>
    <w:rsid w:val="008811B7"/>
    <w:rsid w:val="008B399C"/>
    <w:rsid w:val="008C0E03"/>
    <w:rsid w:val="008C3150"/>
    <w:rsid w:val="008D469C"/>
    <w:rsid w:val="008E4EB7"/>
    <w:rsid w:val="008F2CB9"/>
    <w:rsid w:val="009124C3"/>
    <w:rsid w:val="009166C6"/>
    <w:rsid w:val="00937AB3"/>
    <w:rsid w:val="009457A1"/>
    <w:rsid w:val="009544AD"/>
    <w:rsid w:val="009648B2"/>
    <w:rsid w:val="00967871"/>
    <w:rsid w:val="0097178B"/>
    <w:rsid w:val="00994AD4"/>
    <w:rsid w:val="00996059"/>
    <w:rsid w:val="009B4A7F"/>
    <w:rsid w:val="009F1EBC"/>
    <w:rsid w:val="009F29F1"/>
    <w:rsid w:val="00A00CCF"/>
    <w:rsid w:val="00A0340B"/>
    <w:rsid w:val="00A17C4E"/>
    <w:rsid w:val="00A22B51"/>
    <w:rsid w:val="00A23369"/>
    <w:rsid w:val="00A248D3"/>
    <w:rsid w:val="00A611EE"/>
    <w:rsid w:val="00A614A3"/>
    <w:rsid w:val="00AB4A8D"/>
    <w:rsid w:val="00AB5D1B"/>
    <w:rsid w:val="00AE22C9"/>
    <w:rsid w:val="00B3516D"/>
    <w:rsid w:val="00B70442"/>
    <w:rsid w:val="00B734FE"/>
    <w:rsid w:val="00B865D5"/>
    <w:rsid w:val="00B946ED"/>
    <w:rsid w:val="00B959A6"/>
    <w:rsid w:val="00BA5AB8"/>
    <w:rsid w:val="00BA66EB"/>
    <w:rsid w:val="00BC14B5"/>
    <w:rsid w:val="00BC79B3"/>
    <w:rsid w:val="00BD06D2"/>
    <w:rsid w:val="00BF3544"/>
    <w:rsid w:val="00BF3620"/>
    <w:rsid w:val="00BF4E91"/>
    <w:rsid w:val="00BF6CBC"/>
    <w:rsid w:val="00C0444E"/>
    <w:rsid w:val="00C06459"/>
    <w:rsid w:val="00C11EC5"/>
    <w:rsid w:val="00C21B06"/>
    <w:rsid w:val="00C37DFD"/>
    <w:rsid w:val="00C66769"/>
    <w:rsid w:val="00C70050"/>
    <w:rsid w:val="00C829E3"/>
    <w:rsid w:val="00C849A1"/>
    <w:rsid w:val="00C97EE6"/>
    <w:rsid w:val="00CA2E2E"/>
    <w:rsid w:val="00CD6744"/>
    <w:rsid w:val="00CE16FB"/>
    <w:rsid w:val="00D26057"/>
    <w:rsid w:val="00D42DCA"/>
    <w:rsid w:val="00D56289"/>
    <w:rsid w:val="00D66510"/>
    <w:rsid w:val="00D7601C"/>
    <w:rsid w:val="00D80C1E"/>
    <w:rsid w:val="00D843C7"/>
    <w:rsid w:val="00D85144"/>
    <w:rsid w:val="00DA16FD"/>
    <w:rsid w:val="00DC6E39"/>
    <w:rsid w:val="00DD3D11"/>
    <w:rsid w:val="00DE7BA1"/>
    <w:rsid w:val="00DE7D75"/>
    <w:rsid w:val="00E11AE9"/>
    <w:rsid w:val="00E12617"/>
    <w:rsid w:val="00E35BF4"/>
    <w:rsid w:val="00E4034C"/>
    <w:rsid w:val="00E43130"/>
    <w:rsid w:val="00E4387F"/>
    <w:rsid w:val="00E8035D"/>
    <w:rsid w:val="00E82378"/>
    <w:rsid w:val="00E871ED"/>
    <w:rsid w:val="00E92B26"/>
    <w:rsid w:val="00E93FDE"/>
    <w:rsid w:val="00E95F07"/>
    <w:rsid w:val="00EB51EF"/>
    <w:rsid w:val="00EC6D39"/>
    <w:rsid w:val="00ED01BB"/>
    <w:rsid w:val="00EE6B5D"/>
    <w:rsid w:val="00F1067F"/>
    <w:rsid w:val="00F1292F"/>
    <w:rsid w:val="00F22598"/>
    <w:rsid w:val="00F470B3"/>
    <w:rsid w:val="00F53E15"/>
    <w:rsid w:val="00FB1358"/>
    <w:rsid w:val="00FE05D6"/>
    <w:rsid w:val="00FF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A6894"/>
  <w15:docId w15:val="{FEE6DD82-3544-48BA-9D11-09AB985A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87422"/>
    <w:pPr>
      <w:keepNext/>
      <w:keepLines/>
      <w:spacing w:before="120" w:after="120" w:line="240" w:lineRule="auto"/>
      <w:jc w:val="center"/>
      <w:outlineLvl w:val="0"/>
    </w:pPr>
    <w:rPr>
      <w:rFonts w:ascii="Times New Roman" w:eastAsia="Times New Roman" w:hAnsi="Times New Roman" w:cs="Times New Roman"/>
      <w:b/>
      <w:bCs/>
      <w:spacing w:val="-4"/>
      <w:sz w:val="28"/>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A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1AE9"/>
    <w:rPr>
      <w:color w:val="0000FF"/>
      <w:u w:val="single"/>
    </w:rPr>
  </w:style>
  <w:style w:type="paragraph" w:styleId="BalloonText">
    <w:name w:val="Balloon Text"/>
    <w:basedOn w:val="Normal"/>
    <w:link w:val="BalloonTextChar"/>
    <w:uiPriority w:val="99"/>
    <w:semiHidden/>
    <w:unhideWhenUsed/>
    <w:rsid w:val="00E1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E9"/>
    <w:rPr>
      <w:rFonts w:ascii="Segoe UI" w:hAnsi="Segoe UI" w:cs="Segoe UI"/>
      <w:sz w:val="18"/>
      <w:szCs w:val="18"/>
    </w:rPr>
  </w:style>
  <w:style w:type="character" w:customStyle="1" w:styleId="Heading1Char">
    <w:name w:val="Heading 1 Char"/>
    <w:basedOn w:val="DefaultParagraphFont"/>
    <w:link w:val="Heading1"/>
    <w:uiPriority w:val="9"/>
    <w:rsid w:val="00487422"/>
    <w:rPr>
      <w:rFonts w:ascii="Times New Roman" w:eastAsia="Times New Roman" w:hAnsi="Times New Roman" w:cs="Times New Roman"/>
      <w:b/>
      <w:bCs/>
      <w:spacing w:val="-4"/>
      <w:sz w:val="28"/>
      <w:szCs w:val="28"/>
      <w:lang w:val="vi-VN" w:eastAsia="x-none"/>
    </w:rPr>
  </w:style>
  <w:style w:type="paragraph" w:styleId="TOC1">
    <w:name w:val="toc 1"/>
    <w:basedOn w:val="Normal"/>
    <w:next w:val="Normal"/>
    <w:autoRedefine/>
    <w:uiPriority w:val="39"/>
    <w:unhideWhenUsed/>
    <w:rsid w:val="00487422"/>
    <w:pPr>
      <w:tabs>
        <w:tab w:val="right" w:leader="dot" w:pos="9062"/>
      </w:tabs>
      <w:spacing w:after="120" w:line="240" w:lineRule="auto"/>
      <w:ind w:firstLine="567"/>
      <w:jc w:val="both"/>
    </w:pPr>
    <w:rPr>
      <w:rFonts w:ascii="Times New Roman" w:eastAsia="Times New Roman" w:hAnsi="Times New Roman" w:cs="Times New Roman"/>
      <w:b/>
      <w:noProof/>
      <w:sz w:val="28"/>
      <w:szCs w:val="28"/>
      <w:lang w:val="vi-VN"/>
    </w:rPr>
  </w:style>
  <w:style w:type="paragraph" w:styleId="TOC3">
    <w:name w:val="toc 3"/>
    <w:basedOn w:val="Normal"/>
    <w:next w:val="Normal"/>
    <w:autoRedefine/>
    <w:uiPriority w:val="39"/>
    <w:unhideWhenUsed/>
    <w:rsid w:val="00487422"/>
    <w:pPr>
      <w:tabs>
        <w:tab w:val="right" w:leader="dot" w:pos="9062"/>
      </w:tabs>
      <w:spacing w:after="100" w:line="240" w:lineRule="auto"/>
      <w:ind w:left="560" w:firstLine="7"/>
    </w:pPr>
    <w:rPr>
      <w:rFonts w:ascii="Times New Roman" w:eastAsia="Times New Roman" w:hAnsi="Times New Roman" w:cs="Times New Roman"/>
      <w:color w:val="000000"/>
      <w:sz w:val="28"/>
      <w:szCs w:val="28"/>
      <w:lang w:val="vi-VN"/>
    </w:rPr>
  </w:style>
  <w:style w:type="paragraph" w:styleId="TOC2">
    <w:name w:val="toc 2"/>
    <w:basedOn w:val="Normal"/>
    <w:next w:val="Normal"/>
    <w:autoRedefine/>
    <w:uiPriority w:val="39"/>
    <w:unhideWhenUsed/>
    <w:rsid w:val="00A248D3"/>
    <w:pPr>
      <w:tabs>
        <w:tab w:val="right" w:leader="dot" w:pos="9062"/>
      </w:tabs>
      <w:spacing w:before="120" w:after="0" w:line="240" w:lineRule="auto"/>
      <w:ind w:firstLine="567"/>
      <w:jc w:val="both"/>
    </w:pPr>
    <w:rPr>
      <w:rFonts w:ascii="Times New Roman" w:eastAsia="Times New Roman" w:hAnsi="Times New Roman" w:cs="Times New Roman"/>
      <w:noProof/>
      <w:color w:val="000000"/>
      <w:sz w:val="28"/>
      <w:szCs w:val="28"/>
      <w:lang w:val="vi-VN"/>
    </w:rPr>
  </w:style>
  <w:style w:type="paragraph" w:styleId="Header">
    <w:name w:val="header"/>
    <w:basedOn w:val="Normal"/>
    <w:link w:val="HeaderChar"/>
    <w:uiPriority w:val="99"/>
    <w:unhideWhenUsed/>
    <w:rsid w:val="00F1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92F"/>
  </w:style>
  <w:style w:type="paragraph" w:styleId="Footer">
    <w:name w:val="footer"/>
    <w:basedOn w:val="Normal"/>
    <w:link w:val="FooterChar"/>
    <w:uiPriority w:val="99"/>
    <w:unhideWhenUsed/>
    <w:rsid w:val="00F1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92F"/>
  </w:style>
  <w:style w:type="paragraph" w:styleId="FootnoteText">
    <w:name w:val="footnote text"/>
    <w:basedOn w:val="Normal"/>
    <w:link w:val="FootnoteTextChar"/>
    <w:uiPriority w:val="99"/>
    <w:semiHidden/>
    <w:unhideWhenUsed/>
    <w:rsid w:val="00F22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598"/>
    <w:rPr>
      <w:sz w:val="20"/>
      <w:szCs w:val="20"/>
    </w:rPr>
  </w:style>
  <w:style w:type="character" w:styleId="FootnoteReference">
    <w:name w:val="footnote reference"/>
    <w:basedOn w:val="DefaultParagraphFont"/>
    <w:uiPriority w:val="99"/>
    <w:semiHidden/>
    <w:unhideWhenUsed/>
    <w:rsid w:val="00F22598"/>
    <w:rPr>
      <w:vertAlign w:val="superscript"/>
    </w:rPr>
  </w:style>
  <w:style w:type="paragraph" w:styleId="ListParagraph">
    <w:name w:val="List Paragraph"/>
    <w:basedOn w:val="Normal"/>
    <w:uiPriority w:val="34"/>
    <w:qFormat/>
    <w:rsid w:val="00BF6CBC"/>
    <w:pPr>
      <w:ind w:left="720"/>
      <w:contextualSpacing/>
    </w:pPr>
  </w:style>
  <w:style w:type="character" w:styleId="Strong">
    <w:name w:val="Strong"/>
    <w:basedOn w:val="DefaultParagraphFont"/>
    <w:uiPriority w:val="22"/>
    <w:qFormat/>
    <w:rsid w:val="006434AA"/>
    <w:rPr>
      <w:b/>
      <w:bCs/>
    </w:rPr>
  </w:style>
  <w:style w:type="character" w:customStyle="1" w:styleId="UnresolvedMention">
    <w:name w:val="Unresolved Mention"/>
    <w:basedOn w:val="DefaultParagraphFont"/>
    <w:uiPriority w:val="99"/>
    <w:semiHidden/>
    <w:unhideWhenUsed/>
    <w:rsid w:val="00A17C4E"/>
    <w:rPr>
      <w:color w:val="605E5C"/>
      <w:shd w:val="clear" w:color="auto" w:fill="E1DFDD"/>
    </w:rPr>
  </w:style>
  <w:style w:type="paragraph" w:customStyle="1" w:styleId="Char4">
    <w:name w:val="Char4"/>
    <w:basedOn w:val="Normal"/>
    <w:semiHidden/>
    <w:rsid w:val="0080597E"/>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6968">
      <w:bodyDiv w:val="1"/>
      <w:marLeft w:val="0"/>
      <w:marRight w:val="0"/>
      <w:marTop w:val="0"/>
      <w:marBottom w:val="0"/>
      <w:divBdr>
        <w:top w:val="none" w:sz="0" w:space="0" w:color="auto"/>
        <w:left w:val="none" w:sz="0" w:space="0" w:color="auto"/>
        <w:bottom w:val="none" w:sz="0" w:space="0" w:color="auto"/>
        <w:right w:val="none" w:sz="0" w:space="0" w:color="auto"/>
      </w:divBdr>
    </w:div>
    <w:div w:id="352613467">
      <w:bodyDiv w:val="1"/>
      <w:marLeft w:val="0"/>
      <w:marRight w:val="0"/>
      <w:marTop w:val="0"/>
      <w:marBottom w:val="0"/>
      <w:divBdr>
        <w:top w:val="none" w:sz="0" w:space="0" w:color="auto"/>
        <w:left w:val="none" w:sz="0" w:space="0" w:color="auto"/>
        <w:bottom w:val="none" w:sz="0" w:space="0" w:color="auto"/>
        <w:right w:val="none" w:sz="0" w:space="0" w:color="auto"/>
      </w:divBdr>
    </w:div>
    <w:div w:id="540243165">
      <w:bodyDiv w:val="1"/>
      <w:marLeft w:val="0"/>
      <w:marRight w:val="0"/>
      <w:marTop w:val="0"/>
      <w:marBottom w:val="0"/>
      <w:divBdr>
        <w:top w:val="none" w:sz="0" w:space="0" w:color="auto"/>
        <w:left w:val="none" w:sz="0" w:space="0" w:color="auto"/>
        <w:bottom w:val="none" w:sz="0" w:space="0" w:color="auto"/>
        <w:right w:val="none" w:sz="0" w:space="0" w:color="auto"/>
      </w:divBdr>
    </w:div>
    <w:div w:id="682825837">
      <w:bodyDiv w:val="1"/>
      <w:marLeft w:val="0"/>
      <w:marRight w:val="0"/>
      <w:marTop w:val="0"/>
      <w:marBottom w:val="0"/>
      <w:divBdr>
        <w:top w:val="none" w:sz="0" w:space="0" w:color="auto"/>
        <w:left w:val="none" w:sz="0" w:space="0" w:color="auto"/>
        <w:bottom w:val="none" w:sz="0" w:space="0" w:color="auto"/>
        <w:right w:val="none" w:sz="0" w:space="0" w:color="auto"/>
      </w:divBdr>
    </w:div>
    <w:div w:id="724069343">
      <w:bodyDiv w:val="1"/>
      <w:marLeft w:val="0"/>
      <w:marRight w:val="0"/>
      <w:marTop w:val="0"/>
      <w:marBottom w:val="0"/>
      <w:divBdr>
        <w:top w:val="none" w:sz="0" w:space="0" w:color="auto"/>
        <w:left w:val="none" w:sz="0" w:space="0" w:color="auto"/>
        <w:bottom w:val="none" w:sz="0" w:space="0" w:color="auto"/>
        <w:right w:val="none" w:sz="0" w:space="0" w:color="auto"/>
      </w:divBdr>
    </w:div>
    <w:div w:id="834565839">
      <w:bodyDiv w:val="1"/>
      <w:marLeft w:val="0"/>
      <w:marRight w:val="0"/>
      <w:marTop w:val="0"/>
      <w:marBottom w:val="0"/>
      <w:divBdr>
        <w:top w:val="none" w:sz="0" w:space="0" w:color="auto"/>
        <w:left w:val="none" w:sz="0" w:space="0" w:color="auto"/>
        <w:bottom w:val="none" w:sz="0" w:space="0" w:color="auto"/>
        <w:right w:val="none" w:sz="0" w:space="0" w:color="auto"/>
      </w:divBdr>
    </w:div>
    <w:div w:id="1034579063">
      <w:bodyDiv w:val="1"/>
      <w:marLeft w:val="0"/>
      <w:marRight w:val="0"/>
      <w:marTop w:val="0"/>
      <w:marBottom w:val="0"/>
      <w:divBdr>
        <w:top w:val="none" w:sz="0" w:space="0" w:color="auto"/>
        <w:left w:val="none" w:sz="0" w:space="0" w:color="auto"/>
        <w:bottom w:val="none" w:sz="0" w:space="0" w:color="auto"/>
        <w:right w:val="none" w:sz="0" w:space="0" w:color="auto"/>
      </w:divBdr>
    </w:div>
    <w:div w:id="1455751848">
      <w:bodyDiv w:val="1"/>
      <w:marLeft w:val="0"/>
      <w:marRight w:val="0"/>
      <w:marTop w:val="0"/>
      <w:marBottom w:val="0"/>
      <w:divBdr>
        <w:top w:val="none" w:sz="0" w:space="0" w:color="auto"/>
        <w:left w:val="none" w:sz="0" w:space="0" w:color="auto"/>
        <w:bottom w:val="none" w:sz="0" w:space="0" w:color="auto"/>
        <w:right w:val="none" w:sz="0" w:space="0" w:color="auto"/>
      </w:divBdr>
    </w:div>
    <w:div w:id="1681351512">
      <w:bodyDiv w:val="1"/>
      <w:marLeft w:val="0"/>
      <w:marRight w:val="0"/>
      <w:marTop w:val="0"/>
      <w:marBottom w:val="0"/>
      <w:divBdr>
        <w:top w:val="none" w:sz="0" w:space="0" w:color="auto"/>
        <w:left w:val="none" w:sz="0" w:space="0" w:color="auto"/>
        <w:bottom w:val="none" w:sz="0" w:space="0" w:color="auto"/>
        <w:right w:val="none" w:sz="0" w:space="0" w:color="auto"/>
      </w:divBdr>
    </w:div>
    <w:div w:id="17871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07C6-3656-4125-8426-1E3DBB36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8512</Words>
  <Characters>48519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cp:lastPrinted>2023-12-16T09:01:00Z</cp:lastPrinted>
  <dcterms:created xsi:type="dcterms:W3CDTF">2023-12-09T11:10:00Z</dcterms:created>
  <dcterms:modified xsi:type="dcterms:W3CDTF">2024-12-25T13:06:00Z</dcterms:modified>
</cp:coreProperties>
</file>