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038" w:type="dxa"/>
        <w:jc w:val="center"/>
        <w:tblLayout w:type="fixed"/>
        <w:tblLook w:val="0000" w:firstRow="0" w:lastRow="0" w:firstColumn="0" w:lastColumn="0" w:noHBand="0" w:noVBand="0"/>
      </w:tblPr>
      <w:tblGrid>
        <w:gridCol w:w="5306"/>
        <w:gridCol w:w="6732"/>
      </w:tblGrid>
      <w:tr w:rsidR="00C13CEB" w:rsidRPr="00D073FA" w14:paraId="3D96F5A2" w14:textId="77777777" w:rsidTr="007A213E">
        <w:trPr>
          <w:trHeight w:val="995"/>
          <w:jc w:val="center"/>
        </w:trPr>
        <w:tc>
          <w:tcPr>
            <w:tcW w:w="5306" w:type="dxa"/>
          </w:tcPr>
          <w:p w14:paraId="2FC2581D" w14:textId="77777777" w:rsidR="00F556E7" w:rsidRPr="00D073FA" w:rsidRDefault="00F556E7" w:rsidP="00B9530B">
            <w:pPr>
              <w:spacing w:after="0" w:line="240" w:lineRule="auto"/>
              <w:ind w:left="-27" w:right="-108"/>
              <w:jc w:val="center"/>
              <w:rPr>
                <w:rFonts w:ascii="Times New Roman" w:hAnsi="Times New Roman" w:cs="Times New Roman"/>
                <w:bCs/>
                <w:color w:val="000000" w:themeColor="text1"/>
                <w:sz w:val="28"/>
                <w:szCs w:val="28"/>
              </w:rPr>
            </w:pPr>
            <w:r w:rsidRPr="00D073FA">
              <w:rPr>
                <w:rFonts w:ascii="Times New Roman" w:hAnsi="Times New Roman" w:cs="Times New Roman"/>
                <w:bCs/>
                <w:color w:val="000000" w:themeColor="text1"/>
                <w:sz w:val="28"/>
                <w:szCs w:val="28"/>
              </w:rPr>
              <w:t>UBND TỈNH ĐẮK NÔNG</w:t>
            </w:r>
          </w:p>
          <w:p w14:paraId="4DBB2C2C" w14:textId="77777777" w:rsidR="00F556E7" w:rsidRPr="00D073FA" w:rsidRDefault="00F556E7" w:rsidP="00B9530B">
            <w:pPr>
              <w:spacing w:after="0" w:line="240" w:lineRule="auto"/>
              <w:ind w:left="-27" w:right="-108"/>
              <w:jc w:val="center"/>
              <w:rPr>
                <w:rFonts w:ascii="Times New Roman" w:hAnsi="Times New Roman" w:cs="Times New Roman"/>
                <w:b/>
                <w:bCs/>
                <w:color w:val="000000" w:themeColor="text1"/>
                <w:sz w:val="28"/>
                <w:szCs w:val="28"/>
              </w:rPr>
            </w:pPr>
            <w:r w:rsidRPr="00D073FA">
              <w:rPr>
                <w:rFonts w:ascii="Times New Roman" w:hAnsi="Times New Roman" w:cs="Times New Roman"/>
                <w:b/>
                <w:bCs/>
                <w:color w:val="000000" w:themeColor="text1"/>
                <w:sz w:val="28"/>
                <w:szCs w:val="28"/>
              </w:rPr>
              <w:t>SỞ VĂN HÓA, THỂ THAO VÀ DU LỊCH</w:t>
            </w:r>
          </w:p>
          <w:p w14:paraId="209A7372" w14:textId="77777777" w:rsidR="00F556E7" w:rsidRPr="00D073FA" w:rsidRDefault="00F556E7" w:rsidP="00B9530B">
            <w:pPr>
              <w:spacing w:after="0" w:line="240" w:lineRule="auto"/>
              <w:jc w:val="center"/>
              <w:rPr>
                <w:rFonts w:ascii="Times New Roman" w:hAnsi="Times New Roman" w:cs="Times New Roman"/>
                <w:color w:val="000000" w:themeColor="text1"/>
                <w:sz w:val="28"/>
                <w:szCs w:val="28"/>
              </w:rPr>
            </w:pPr>
            <w:r w:rsidRPr="00D073FA">
              <w:rPr>
                <w:rFonts w:ascii="Times New Roman" w:hAnsi="Times New Roman" w:cs="Times New Roman"/>
                <w:noProof/>
                <w:color w:val="000000" w:themeColor="text1"/>
                <w:sz w:val="28"/>
                <w:szCs w:val="28"/>
              </w:rPr>
              <mc:AlternateContent>
                <mc:Choice Requires="wps">
                  <w:drawing>
                    <wp:anchor distT="0" distB="0" distL="114300" distR="114300" simplePos="0" relativeHeight="251660288" behindDoc="0" locked="0" layoutInCell="1" allowOverlap="1" wp14:anchorId="5EF799D8" wp14:editId="5BD5D40D">
                      <wp:simplePos x="0" y="0"/>
                      <wp:positionH relativeFrom="column">
                        <wp:posOffset>1287780</wp:posOffset>
                      </wp:positionH>
                      <wp:positionV relativeFrom="paragraph">
                        <wp:posOffset>44450</wp:posOffset>
                      </wp:positionV>
                      <wp:extent cx="895350" cy="1"/>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535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15835"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4pt,3.5pt" to="171.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"/>
                  </w:pict>
                </mc:Fallback>
              </mc:AlternateContent>
            </w:r>
          </w:p>
        </w:tc>
        <w:tc>
          <w:tcPr>
            <w:tcW w:w="6732" w:type="dxa"/>
          </w:tcPr>
          <w:p w14:paraId="604B9FA0" w14:textId="77777777" w:rsidR="00F556E7" w:rsidRPr="00D073FA" w:rsidRDefault="00F556E7" w:rsidP="007A213E">
            <w:pPr>
              <w:spacing w:after="0" w:line="240" w:lineRule="auto"/>
              <w:jc w:val="center"/>
              <w:rPr>
                <w:rFonts w:ascii="Times New Roman" w:hAnsi="Times New Roman" w:cs="Times New Roman"/>
                <w:b/>
                <w:bCs/>
                <w:color w:val="000000" w:themeColor="text1"/>
                <w:sz w:val="28"/>
                <w:szCs w:val="28"/>
              </w:rPr>
            </w:pPr>
            <w:r w:rsidRPr="00D073FA">
              <w:rPr>
                <w:rFonts w:ascii="Times New Roman" w:hAnsi="Times New Roman" w:cs="Times New Roman"/>
                <w:b/>
                <w:bCs/>
                <w:color w:val="000000" w:themeColor="text1"/>
                <w:sz w:val="28"/>
                <w:szCs w:val="28"/>
              </w:rPr>
              <w:t>CỘNG HÒA XÃ HỘI CHỦ NGHĨA VIỆT NAM</w:t>
            </w:r>
          </w:p>
          <w:p w14:paraId="50379457" w14:textId="77777777" w:rsidR="00F556E7" w:rsidRPr="00D073FA" w:rsidRDefault="00F556E7" w:rsidP="007A213E">
            <w:pPr>
              <w:spacing w:after="0" w:line="240" w:lineRule="auto"/>
              <w:ind w:left="291" w:firstLine="31"/>
              <w:jc w:val="center"/>
              <w:rPr>
                <w:rFonts w:ascii="Times New Roman" w:hAnsi="Times New Roman" w:cs="Times New Roman"/>
                <w:b/>
                <w:bCs/>
                <w:color w:val="000000" w:themeColor="text1"/>
                <w:sz w:val="28"/>
                <w:szCs w:val="28"/>
              </w:rPr>
            </w:pPr>
            <w:r w:rsidRPr="00D073FA">
              <w:rPr>
                <w:rFonts w:ascii="Times New Roman" w:hAnsi="Times New Roman" w:cs="Times New Roman"/>
                <w:b/>
                <w:bCs/>
                <w:color w:val="000000" w:themeColor="text1"/>
                <w:sz w:val="28"/>
                <w:szCs w:val="28"/>
              </w:rPr>
              <w:t>Độc lập - Tự do - Hạnh phúc</w:t>
            </w:r>
          </w:p>
          <w:p w14:paraId="7F42B7ED" w14:textId="77777777" w:rsidR="00F556E7" w:rsidRPr="00D073FA" w:rsidRDefault="00F556E7" w:rsidP="00B9530B">
            <w:pPr>
              <w:spacing w:after="0" w:line="240" w:lineRule="auto"/>
              <w:ind w:left="-108" w:right="-108"/>
              <w:jc w:val="center"/>
              <w:rPr>
                <w:rFonts w:ascii="Times New Roman" w:hAnsi="Times New Roman" w:cs="Times New Roman"/>
                <w:bCs/>
                <w:iCs/>
                <w:color w:val="000000" w:themeColor="text1"/>
                <w:sz w:val="28"/>
                <w:szCs w:val="28"/>
              </w:rPr>
            </w:pPr>
            <w:r w:rsidRPr="00D073FA">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3534D5BC" wp14:editId="1D6E4565">
                      <wp:simplePos x="0" y="0"/>
                      <wp:positionH relativeFrom="column">
                        <wp:posOffset>1110038</wp:posOffset>
                      </wp:positionH>
                      <wp:positionV relativeFrom="paragraph">
                        <wp:posOffset>34290</wp:posOffset>
                      </wp:positionV>
                      <wp:extent cx="2105891" cy="0"/>
                      <wp:effectExtent l="0" t="0" r="279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8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D43D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4pt,2.7pt" to="253.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"/>
                  </w:pict>
                </mc:Fallback>
              </mc:AlternateContent>
            </w:r>
          </w:p>
        </w:tc>
      </w:tr>
    </w:tbl>
    <w:p w14:paraId="635A2F7A" w14:textId="77777777" w:rsidR="00F556E7" w:rsidRPr="00D073FA" w:rsidRDefault="00F556E7" w:rsidP="007B0BE4">
      <w:pPr>
        <w:spacing w:before="360" w:after="0" w:line="240" w:lineRule="auto"/>
        <w:jc w:val="center"/>
        <w:rPr>
          <w:rFonts w:ascii="Times New Roman" w:hAnsi="Times New Roman" w:cs="Times New Roman"/>
          <w:b/>
          <w:color w:val="000000" w:themeColor="text1"/>
          <w:sz w:val="28"/>
          <w:szCs w:val="28"/>
        </w:rPr>
      </w:pPr>
      <w:bookmarkStart w:id="0" w:name="_GoBack"/>
      <w:r w:rsidRPr="00D073FA">
        <w:rPr>
          <w:rFonts w:ascii="Times New Roman" w:hAnsi="Times New Roman" w:cs="Times New Roman"/>
          <w:b/>
          <w:color w:val="000000" w:themeColor="text1"/>
          <w:sz w:val="28"/>
          <w:szCs w:val="28"/>
        </w:rPr>
        <w:t>BẢNG TỔNG HỢP Ý KIẾN GÓP Ý</w:t>
      </w:r>
    </w:p>
    <w:p w14:paraId="15DC3D2E" w14:textId="77777777" w:rsidR="007A213E" w:rsidRPr="00D073FA" w:rsidRDefault="007A213E" w:rsidP="007A213E">
      <w:pPr>
        <w:tabs>
          <w:tab w:val="left" w:pos="1942"/>
          <w:tab w:val="center" w:pos="4621"/>
        </w:tabs>
        <w:spacing w:after="0" w:line="240" w:lineRule="auto"/>
        <w:jc w:val="center"/>
        <w:rPr>
          <w:rFonts w:ascii="Times New Roman" w:eastAsiaTheme="minorHAnsi" w:hAnsi="Times New Roman" w:cs="Times New Roman"/>
          <w:b/>
          <w:sz w:val="28"/>
          <w:szCs w:val="28"/>
        </w:rPr>
      </w:pPr>
      <w:r w:rsidRPr="00D073FA">
        <w:rPr>
          <w:rFonts w:ascii="Times New Roman" w:eastAsiaTheme="minorHAnsi" w:hAnsi="Times New Roman" w:cs="Times New Roman"/>
          <w:b/>
          <w:sz w:val="28"/>
          <w:szCs w:val="28"/>
        </w:rPr>
        <w:t>Quyết định ban hành Quy định chức năng, nhiệm vụ, quyền hạn</w:t>
      </w:r>
    </w:p>
    <w:p w14:paraId="3D23C9BB" w14:textId="226C0A35" w:rsidR="007A213E" w:rsidRPr="00D073FA" w:rsidRDefault="003D19EF" w:rsidP="007B0BE4">
      <w:pPr>
        <w:spacing w:after="480" w:line="240" w:lineRule="auto"/>
        <w:jc w:val="center"/>
        <w:rPr>
          <w:rFonts w:ascii="Times New Roman" w:eastAsiaTheme="minorHAnsi" w:hAnsi="Times New Roman" w:cs="Times New Roman"/>
          <w:b/>
          <w:sz w:val="28"/>
          <w:szCs w:val="28"/>
        </w:rPr>
      </w:pPr>
      <w:r w:rsidRPr="00D073FA">
        <w:rPr>
          <w:rFonts w:ascii="Times New Roman"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3EB12864" wp14:editId="23C31CC7">
                <wp:simplePos x="0" y="0"/>
                <wp:positionH relativeFrom="column">
                  <wp:posOffset>3150870</wp:posOffset>
                </wp:positionH>
                <wp:positionV relativeFrom="paragraph">
                  <wp:posOffset>255847</wp:posOffset>
                </wp:positionV>
                <wp:extent cx="26384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2638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8529596" id="Straight Connector 5"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8.1pt,20.15pt" to="455.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" strokecolor="black [3040]"/>
            </w:pict>
          </mc:Fallback>
        </mc:AlternateContent>
      </w:r>
      <w:proofErr w:type="gramStart"/>
      <w:r w:rsidR="007A213E" w:rsidRPr="00D073FA">
        <w:rPr>
          <w:rFonts w:ascii="Times New Roman" w:eastAsiaTheme="minorHAnsi" w:hAnsi="Times New Roman" w:cs="Times New Roman"/>
          <w:b/>
          <w:sz w:val="28"/>
          <w:szCs w:val="28"/>
        </w:rPr>
        <w:t>và</w:t>
      </w:r>
      <w:proofErr w:type="gramEnd"/>
      <w:r w:rsidR="007A213E" w:rsidRPr="00D073FA">
        <w:rPr>
          <w:rFonts w:ascii="Times New Roman" w:eastAsiaTheme="minorHAnsi" w:hAnsi="Times New Roman" w:cs="Times New Roman"/>
          <w:b/>
          <w:sz w:val="28"/>
          <w:szCs w:val="28"/>
        </w:rPr>
        <w:t xml:space="preserve"> cơ cấu tổ chức của Sở </w:t>
      </w:r>
      <w:r w:rsidR="007A213E" w:rsidRPr="00D073FA">
        <w:rPr>
          <w:rFonts w:ascii="Times New Roman" w:eastAsiaTheme="minorHAnsi" w:hAnsi="Times New Roman" w:cs="Times New Roman"/>
          <w:b/>
          <w:spacing w:val="2"/>
          <w:sz w:val="28"/>
          <w:szCs w:val="28"/>
        </w:rPr>
        <w:t xml:space="preserve">Văn hóa, Thể thao và Du lịch </w:t>
      </w:r>
      <w:r w:rsidR="007A213E" w:rsidRPr="00D073FA">
        <w:rPr>
          <w:rFonts w:ascii="Times New Roman" w:eastAsiaTheme="minorHAnsi" w:hAnsi="Times New Roman" w:cs="Times New Roman"/>
          <w:b/>
          <w:sz w:val="28"/>
          <w:szCs w:val="28"/>
        </w:rPr>
        <w:t>tỉnh Đắk Nông</w:t>
      </w:r>
    </w:p>
    <w:bookmarkEnd w:id="0"/>
    <w:p w14:paraId="20FED15E" w14:textId="3C159118" w:rsidR="00F556E7" w:rsidRPr="00D073FA" w:rsidRDefault="00F556E7" w:rsidP="00267987">
      <w:pPr>
        <w:spacing w:after="0" w:line="240" w:lineRule="auto"/>
        <w:jc w:val="center"/>
        <w:rPr>
          <w:rFonts w:ascii="Times New Roman" w:hAnsi="Times New Roman" w:cs="Times New Roman"/>
          <w:i/>
          <w:color w:val="000000" w:themeColor="text1"/>
          <w:sz w:val="28"/>
          <w:szCs w:val="28"/>
        </w:rPr>
      </w:pPr>
    </w:p>
    <w:tbl>
      <w:tblPr>
        <w:tblW w:w="14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3069"/>
        <w:gridCol w:w="3683"/>
        <w:gridCol w:w="4445"/>
        <w:gridCol w:w="2871"/>
      </w:tblGrid>
      <w:tr w:rsidR="00C13CEB" w:rsidRPr="00D073FA" w14:paraId="5F98F86F" w14:textId="77777777" w:rsidTr="00E26AB9">
        <w:trPr>
          <w:jc w:val="center"/>
        </w:trPr>
        <w:tc>
          <w:tcPr>
            <w:tcW w:w="746" w:type="dxa"/>
            <w:vAlign w:val="center"/>
          </w:tcPr>
          <w:p w14:paraId="6AB2D318" w14:textId="77777777" w:rsidR="00F556E7" w:rsidRPr="00D073FA" w:rsidRDefault="00F556E7" w:rsidP="003C1745">
            <w:pPr>
              <w:spacing w:before="60" w:after="0" w:line="240" w:lineRule="auto"/>
              <w:jc w:val="center"/>
              <w:rPr>
                <w:rFonts w:ascii="Times New Roman" w:hAnsi="Times New Roman" w:cs="Times New Roman"/>
                <w:b/>
                <w:color w:val="000000" w:themeColor="text1"/>
                <w:sz w:val="28"/>
                <w:szCs w:val="28"/>
              </w:rPr>
            </w:pPr>
            <w:r w:rsidRPr="00D073FA">
              <w:rPr>
                <w:rFonts w:ascii="Times New Roman" w:hAnsi="Times New Roman" w:cs="Times New Roman"/>
                <w:b/>
                <w:color w:val="000000" w:themeColor="text1"/>
                <w:sz w:val="28"/>
                <w:szCs w:val="28"/>
              </w:rPr>
              <w:t>STT</w:t>
            </w:r>
          </w:p>
        </w:tc>
        <w:tc>
          <w:tcPr>
            <w:tcW w:w="3069" w:type="dxa"/>
            <w:vAlign w:val="center"/>
          </w:tcPr>
          <w:p w14:paraId="695938A7" w14:textId="77777777" w:rsidR="00F556E7" w:rsidRPr="00D073FA" w:rsidRDefault="00F556E7" w:rsidP="003C1745">
            <w:pPr>
              <w:spacing w:before="60" w:after="0" w:line="240" w:lineRule="auto"/>
              <w:jc w:val="center"/>
              <w:rPr>
                <w:rFonts w:ascii="Times New Roman" w:hAnsi="Times New Roman" w:cs="Times New Roman"/>
                <w:b/>
                <w:color w:val="000000" w:themeColor="text1"/>
                <w:sz w:val="28"/>
                <w:szCs w:val="28"/>
              </w:rPr>
            </w:pPr>
            <w:r w:rsidRPr="00D073FA">
              <w:rPr>
                <w:rFonts w:ascii="Times New Roman" w:hAnsi="Times New Roman" w:cs="Times New Roman"/>
                <w:b/>
                <w:color w:val="000000" w:themeColor="text1"/>
                <w:sz w:val="28"/>
                <w:szCs w:val="28"/>
              </w:rPr>
              <w:t>Đơn vị góp ý</w:t>
            </w:r>
          </w:p>
        </w:tc>
        <w:tc>
          <w:tcPr>
            <w:tcW w:w="3683" w:type="dxa"/>
            <w:vAlign w:val="center"/>
          </w:tcPr>
          <w:p w14:paraId="1EDF3EF4" w14:textId="77777777" w:rsidR="00F556E7" w:rsidRPr="00D073FA" w:rsidRDefault="00F556E7" w:rsidP="003C1745">
            <w:pPr>
              <w:spacing w:before="60" w:after="0" w:line="240" w:lineRule="auto"/>
              <w:jc w:val="center"/>
              <w:rPr>
                <w:rFonts w:ascii="Times New Roman" w:hAnsi="Times New Roman" w:cs="Times New Roman"/>
                <w:b/>
                <w:color w:val="000000" w:themeColor="text1"/>
                <w:sz w:val="28"/>
                <w:szCs w:val="28"/>
              </w:rPr>
            </w:pPr>
            <w:r w:rsidRPr="00D073FA">
              <w:rPr>
                <w:rFonts w:ascii="Times New Roman" w:hAnsi="Times New Roman" w:cs="Times New Roman"/>
                <w:b/>
                <w:color w:val="000000" w:themeColor="text1"/>
                <w:sz w:val="28"/>
                <w:szCs w:val="28"/>
              </w:rPr>
              <w:t>Số hiệu văn bản</w:t>
            </w:r>
          </w:p>
        </w:tc>
        <w:tc>
          <w:tcPr>
            <w:tcW w:w="4445" w:type="dxa"/>
            <w:vAlign w:val="center"/>
          </w:tcPr>
          <w:p w14:paraId="757ED9C6" w14:textId="77777777" w:rsidR="00F556E7" w:rsidRPr="00D073FA" w:rsidRDefault="00F556E7" w:rsidP="003C1745">
            <w:pPr>
              <w:spacing w:before="60" w:after="0" w:line="240" w:lineRule="auto"/>
              <w:jc w:val="center"/>
              <w:rPr>
                <w:rFonts w:ascii="Times New Roman" w:hAnsi="Times New Roman" w:cs="Times New Roman"/>
                <w:b/>
                <w:color w:val="000000" w:themeColor="text1"/>
                <w:sz w:val="28"/>
                <w:szCs w:val="28"/>
              </w:rPr>
            </w:pPr>
            <w:r w:rsidRPr="00D073FA">
              <w:rPr>
                <w:rFonts w:ascii="Times New Roman" w:hAnsi="Times New Roman" w:cs="Times New Roman"/>
                <w:b/>
                <w:color w:val="000000" w:themeColor="text1"/>
                <w:sz w:val="28"/>
                <w:szCs w:val="28"/>
              </w:rPr>
              <w:t>Nội dung góp ý</w:t>
            </w:r>
          </w:p>
        </w:tc>
        <w:tc>
          <w:tcPr>
            <w:tcW w:w="2871" w:type="dxa"/>
            <w:vAlign w:val="center"/>
          </w:tcPr>
          <w:p w14:paraId="1E75778B" w14:textId="77777777" w:rsidR="00F556E7" w:rsidRPr="00D073FA" w:rsidRDefault="00F556E7" w:rsidP="003C1745">
            <w:pPr>
              <w:spacing w:before="60" w:after="0" w:line="240" w:lineRule="auto"/>
              <w:ind w:left="-82" w:right="-144"/>
              <w:jc w:val="center"/>
              <w:rPr>
                <w:rFonts w:ascii="Times New Roman" w:hAnsi="Times New Roman" w:cs="Times New Roman"/>
                <w:b/>
                <w:color w:val="000000" w:themeColor="text1"/>
                <w:sz w:val="28"/>
                <w:szCs w:val="28"/>
              </w:rPr>
            </w:pPr>
            <w:r w:rsidRPr="00D073FA">
              <w:rPr>
                <w:rFonts w:ascii="Times New Roman" w:hAnsi="Times New Roman" w:cs="Times New Roman"/>
                <w:b/>
                <w:color w:val="000000" w:themeColor="text1"/>
                <w:sz w:val="28"/>
                <w:szCs w:val="28"/>
              </w:rPr>
              <w:t>Ý kiến tiếp thu/không</w:t>
            </w:r>
          </w:p>
          <w:p w14:paraId="1B77D7A8" w14:textId="77777777" w:rsidR="00F556E7" w:rsidRPr="00D073FA" w:rsidRDefault="00F556E7" w:rsidP="003C1745">
            <w:pPr>
              <w:spacing w:before="60" w:after="0" w:line="240" w:lineRule="auto"/>
              <w:ind w:left="-82" w:right="-144"/>
              <w:jc w:val="center"/>
              <w:rPr>
                <w:rFonts w:ascii="Times New Roman" w:hAnsi="Times New Roman" w:cs="Times New Roman"/>
                <w:b/>
                <w:color w:val="000000" w:themeColor="text1"/>
                <w:sz w:val="28"/>
                <w:szCs w:val="28"/>
              </w:rPr>
            </w:pPr>
            <w:r w:rsidRPr="00D073FA">
              <w:rPr>
                <w:rFonts w:ascii="Times New Roman" w:hAnsi="Times New Roman" w:cs="Times New Roman"/>
                <w:b/>
                <w:color w:val="000000" w:themeColor="text1"/>
                <w:sz w:val="28"/>
                <w:szCs w:val="28"/>
              </w:rPr>
              <w:t>tiếp thu</w:t>
            </w:r>
            <w:r w:rsidR="00F83613" w:rsidRPr="00D073FA">
              <w:rPr>
                <w:rFonts w:ascii="Times New Roman" w:hAnsi="Times New Roman" w:cs="Times New Roman"/>
                <w:b/>
                <w:color w:val="000000" w:themeColor="text1"/>
                <w:sz w:val="28"/>
                <w:szCs w:val="28"/>
              </w:rPr>
              <w:t xml:space="preserve"> (giải trình)</w:t>
            </w:r>
          </w:p>
        </w:tc>
      </w:tr>
      <w:tr w:rsidR="00D83BB9" w:rsidRPr="00D073FA" w14:paraId="5CBE1C7C" w14:textId="77777777" w:rsidTr="00E26AB9">
        <w:trPr>
          <w:jc w:val="center"/>
        </w:trPr>
        <w:tc>
          <w:tcPr>
            <w:tcW w:w="746" w:type="dxa"/>
            <w:vAlign w:val="center"/>
          </w:tcPr>
          <w:p w14:paraId="036666CD" w14:textId="70BDE363" w:rsidR="00D83BB9" w:rsidRPr="00D073FA" w:rsidRDefault="00D83BB9" w:rsidP="003C1745">
            <w:pPr>
              <w:spacing w:before="60" w:after="0" w:line="240" w:lineRule="auto"/>
              <w:jc w:val="center"/>
              <w:rPr>
                <w:rFonts w:ascii="Times New Roman" w:hAnsi="Times New Roman" w:cs="Times New Roman"/>
                <w:b/>
                <w:color w:val="000000" w:themeColor="text1"/>
                <w:sz w:val="28"/>
                <w:szCs w:val="28"/>
              </w:rPr>
            </w:pPr>
            <w:r w:rsidRPr="00D073FA">
              <w:rPr>
                <w:rFonts w:ascii="Times New Roman" w:hAnsi="Times New Roman" w:cs="Times New Roman"/>
                <w:color w:val="000000" w:themeColor="text1"/>
                <w:sz w:val="28"/>
                <w:szCs w:val="28"/>
              </w:rPr>
              <w:t>0</w:t>
            </w:r>
            <w:r w:rsidRPr="00D073FA">
              <w:rPr>
                <w:rFonts w:ascii="Times New Roman" w:hAnsi="Times New Roman" w:cs="Times New Roman"/>
                <w:color w:val="000000" w:themeColor="text1"/>
                <w:sz w:val="28"/>
                <w:szCs w:val="28"/>
                <w:lang w:val="vi-VN"/>
              </w:rPr>
              <w:t>1</w:t>
            </w:r>
          </w:p>
        </w:tc>
        <w:tc>
          <w:tcPr>
            <w:tcW w:w="3069" w:type="dxa"/>
            <w:vAlign w:val="center"/>
          </w:tcPr>
          <w:p w14:paraId="0A827049" w14:textId="6736231E" w:rsidR="00D83BB9" w:rsidRPr="00D073FA" w:rsidRDefault="00D83BB9" w:rsidP="00A766DD">
            <w:pPr>
              <w:spacing w:before="60" w:after="0" w:line="240" w:lineRule="auto"/>
              <w:jc w:val="both"/>
              <w:rPr>
                <w:rFonts w:ascii="Times New Roman" w:hAnsi="Times New Roman" w:cs="Times New Roman"/>
                <w:b/>
                <w:color w:val="000000" w:themeColor="text1"/>
                <w:sz w:val="28"/>
                <w:szCs w:val="28"/>
              </w:rPr>
            </w:pPr>
            <w:r w:rsidRPr="00D073FA">
              <w:rPr>
                <w:rFonts w:ascii="Times New Roman" w:hAnsi="Times New Roman" w:cs="Times New Roman"/>
                <w:color w:val="000000" w:themeColor="text1"/>
                <w:sz w:val="28"/>
                <w:szCs w:val="28"/>
                <w:lang w:eastAsia="ja-JP"/>
              </w:rPr>
              <w:t xml:space="preserve">Sở </w:t>
            </w:r>
            <w:r>
              <w:rPr>
                <w:rFonts w:ascii="Times New Roman" w:hAnsi="Times New Roman" w:cs="Times New Roman"/>
                <w:color w:val="000000" w:themeColor="text1"/>
                <w:sz w:val="28"/>
                <w:szCs w:val="28"/>
                <w:lang w:eastAsia="ja-JP"/>
              </w:rPr>
              <w:t>Tư pháp</w:t>
            </w:r>
          </w:p>
        </w:tc>
        <w:tc>
          <w:tcPr>
            <w:tcW w:w="3683" w:type="dxa"/>
            <w:vAlign w:val="center"/>
          </w:tcPr>
          <w:p w14:paraId="491A61A2" w14:textId="4F543153" w:rsidR="00D83BB9" w:rsidRPr="00C03D1B" w:rsidRDefault="00D83BB9" w:rsidP="00C03D1B">
            <w:pPr>
              <w:spacing w:before="60" w:after="0" w:line="240" w:lineRule="auto"/>
              <w:jc w:val="both"/>
              <w:rPr>
                <w:rFonts w:ascii="Times New Roman" w:hAnsi="Times New Roman" w:cs="Times New Roman"/>
                <w:b/>
                <w:color w:val="000000" w:themeColor="text1"/>
                <w:sz w:val="28"/>
                <w:szCs w:val="28"/>
              </w:rPr>
            </w:pPr>
            <w:r w:rsidRPr="00D073FA">
              <w:rPr>
                <w:rFonts w:ascii="Times New Roman" w:hAnsi="Times New Roman" w:cs="Times New Roman"/>
                <w:color w:val="000000" w:themeColor="text1"/>
                <w:sz w:val="28"/>
                <w:szCs w:val="28"/>
                <w:lang w:eastAsia="ja-JP"/>
              </w:rPr>
              <w:t xml:space="preserve">Công văn số </w:t>
            </w:r>
            <w:r>
              <w:rPr>
                <w:rFonts w:ascii="Times New Roman" w:hAnsi="Times New Roman" w:cs="Times New Roman"/>
                <w:color w:val="000000" w:themeColor="text1"/>
                <w:sz w:val="28"/>
                <w:szCs w:val="28"/>
                <w:lang w:eastAsia="ja-JP"/>
              </w:rPr>
              <w:t>415/STP-VBPBPL</w:t>
            </w:r>
            <w:r w:rsidRPr="00D073FA">
              <w:rPr>
                <w:rFonts w:ascii="Times New Roman" w:hAnsi="Times New Roman" w:cs="Times New Roman"/>
                <w:color w:val="000000" w:themeColor="text1"/>
                <w:sz w:val="28"/>
                <w:szCs w:val="28"/>
                <w:lang w:val="vi-VN" w:eastAsia="ja-JP"/>
              </w:rPr>
              <w:t xml:space="preserve"> </w:t>
            </w:r>
            <w:r w:rsidRPr="00D073FA">
              <w:rPr>
                <w:rFonts w:ascii="Times New Roman" w:hAnsi="Times New Roman" w:cs="Times New Roman"/>
                <w:color w:val="000000" w:themeColor="text1"/>
                <w:sz w:val="28"/>
                <w:szCs w:val="28"/>
                <w:lang w:eastAsia="ja-JP"/>
              </w:rPr>
              <w:t xml:space="preserve">ngày </w:t>
            </w:r>
            <w:r>
              <w:rPr>
                <w:rFonts w:ascii="Times New Roman" w:hAnsi="Times New Roman" w:cs="Times New Roman"/>
                <w:color w:val="000000" w:themeColor="text1"/>
                <w:sz w:val="28"/>
                <w:szCs w:val="28"/>
                <w:lang w:eastAsia="ja-JP"/>
              </w:rPr>
              <w:t>21</w:t>
            </w:r>
            <w:r w:rsidRPr="00D073FA">
              <w:rPr>
                <w:rFonts w:ascii="Times New Roman" w:hAnsi="Times New Roman" w:cs="Times New Roman"/>
                <w:color w:val="000000" w:themeColor="text1"/>
                <w:sz w:val="28"/>
                <w:szCs w:val="28"/>
                <w:lang w:val="vi-VN" w:eastAsia="ja-JP"/>
              </w:rPr>
              <w:t>/4/2025</w:t>
            </w:r>
            <w:r w:rsidR="00C03D1B">
              <w:rPr>
                <w:rFonts w:ascii="Times New Roman" w:hAnsi="Times New Roman" w:cs="Times New Roman"/>
                <w:color w:val="000000" w:themeColor="text1"/>
                <w:sz w:val="28"/>
                <w:szCs w:val="28"/>
                <w:lang w:eastAsia="ja-JP"/>
              </w:rPr>
              <w:t>.</w:t>
            </w:r>
          </w:p>
        </w:tc>
        <w:tc>
          <w:tcPr>
            <w:tcW w:w="4445" w:type="dxa"/>
            <w:vAlign w:val="center"/>
          </w:tcPr>
          <w:p w14:paraId="1E3D74F3" w14:textId="5C07D5D5" w:rsidR="00D83BB9" w:rsidRPr="00D83BB9" w:rsidRDefault="00D83BB9" w:rsidP="00A766DD">
            <w:pPr>
              <w:spacing w:before="60" w:after="0" w:line="240" w:lineRule="auto"/>
              <w:jc w:val="both"/>
              <w:rPr>
                <w:rFonts w:ascii="Times New Roman" w:hAnsi="Times New Roman" w:cs="Times New Roman"/>
                <w:b/>
                <w:color w:val="000000" w:themeColor="text1"/>
                <w:sz w:val="28"/>
                <w:szCs w:val="28"/>
              </w:rPr>
            </w:pPr>
            <w:r w:rsidRPr="00D83BB9">
              <w:rPr>
                <w:rFonts w:ascii="Times New Roman" w:hAnsi="Times New Roman" w:cs="Times New Roman"/>
                <w:b/>
                <w:color w:val="000000" w:themeColor="text1"/>
                <w:sz w:val="28"/>
                <w:szCs w:val="28"/>
              </w:rPr>
              <w:t>1. Đối với nội dung dự thả</w:t>
            </w:r>
            <w:r>
              <w:rPr>
                <w:rFonts w:ascii="Times New Roman" w:hAnsi="Times New Roman" w:cs="Times New Roman"/>
                <w:b/>
                <w:color w:val="000000" w:themeColor="text1"/>
                <w:sz w:val="28"/>
                <w:szCs w:val="28"/>
              </w:rPr>
              <w:t>o</w:t>
            </w:r>
          </w:p>
          <w:p w14:paraId="72B9F22D" w14:textId="77777777" w:rsidR="00D83BB9" w:rsidRDefault="00D83BB9" w:rsidP="00A766DD">
            <w:pPr>
              <w:spacing w:before="60"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Về căn cứ ban hành, rà soát chỉ đưa vào các văn bản có liên quan trực tiếp đến dự thảo Quyết định.</w:t>
            </w:r>
          </w:p>
          <w:p w14:paraId="175C163B" w14:textId="77777777" w:rsidR="00D83BB9" w:rsidRDefault="00D83BB9" w:rsidP="00A766DD">
            <w:pPr>
              <w:spacing w:before="60"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Về nội dung dự thảo Quy định, đề nghị rà soát các quy định cho phù hợp với các quy định có liên quan (các nhiệm vụ được chuyển giao từ Sở Thông tin và Truyền thông; chủ trương thực hiện sắp xếp, sáp nhập đơn vị hành chính cấp tỉnh…).</w:t>
            </w:r>
          </w:p>
          <w:p w14:paraId="05B1CB2F" w14:textId="2FCD6995" w:rsidR="00D83BB9" w:rsidRPr="00D83BB9" w:rsidRDefault="00D83BB9" w:rsidP="00A766DD">
            <w:pPr>
              <w:spacing w:before="60" w:after="0" w:line="240" w:lineRule="auto"/>
              <w:jc w:val="both"/>
              <w:rPr>
                <w:rFonts w:ascii="Times New Roman" w:hAnsi="Times New Roman" w:cs="Times New Roman"/>
                <w:b/>
                <w:color w:val="000000" w:themeColor="text1"/>
                <w:sz w:val="28"/>
                <w:szCs w:val="28"/>
              </w:rPr>
            </w:pPr>
            <w:r w:rsidRPr="00D83BB9">
              <w:rPr>
                <w:rFonts w:ascii="Times New Roman" w:hAnsi="Times New Roman" w:cs="Times New Roman"/>
                <w:b/>
                <w:color w:val="000000" w:themeColor="text1"/>
                <w:sz w:val="28"/>
                <w:szCs w:val="28"/>
              </w:rPr>
              <w:t>2. Về hồ sơ, quy trình xây dựng văn bả</w:t>
            </w:r>
            <w:r>
              <w:rPr>
                <w:rFonts w:ascii="Times New Roman" w:hAnsi="Times New Roman" w:cs="Times New Roman"/>
                <w:b/>
                <w:color w:val="000000" w:themeColor="text1"/>
                <w:sz w:val="28"/>
                <w:szCs w:val="28"/>
              </w:rPr>
              <w:t>n</w:t>
            </w:r>
          </w:p>
          <w:p w14:paraId="2154DECE" w14:textId="77777777" w:rsidR="00D83BB9" w:rsidRDefault="00D83BB9" w:rsidP="00A766DD">
            <w:pPr>
              <w:spacing w:before="60" w:after="0" w:line="240" w:lineRule="auto"/>
              <w:jc w:val="both"/>
              <w:rPr>
                <w:rFonts w:ascii="Times New Roman" w:hAnsi="Times New Roman" w:cs="Times New Roman"/>
                <w:color w:val="000000" w:themeColor="text1"/>
                <w:sz w:val="28"/>
                <w:szCs w:val="28"/>
              </w:rPr>
            </w:pPr>
            <w:r w:rsidRPr="00A766DD">
              <w:rPr>
                <w:rFonts w:ascii="Times New Roman" w:hAnsi="Times New Roman" w:cs="Times New Roman"/>
                <w:color w:val="000000" w:themeColor="text1"/>
                <w:sz w:val="28"/>
                <w:szCs w:val="28"/>
              </w:rPr>
              <w:t xml:space="preserve">- Các hồ sơ dự thảo Quyết định thực hiện theo các mẫu tại Phụ lục IV ban hành kèm theo Nghị định số </w:t>
            </w:r>
            <w:r w:rsidRPr="00A766DD">
              <w:rPr>
                <w:rFonts w:ascii="Times New Roman" w:hAnsi="Times New Roman" w:cs="Times New Roman"/>
                <w:color w:val="000000" w:themeColor="text1"/>
                <w:sz w:val="28"/>
                <w:szCs w:val="28"/>
              </w:rPr>
              <w:lastRenderedPageBreak/>
              <w:t xml:space="preserve">78/2025/NĐ-CP ngày 01/4/2025 của Chính phủ quy định chi tiết một số điều và biện pháp để tổ chức, hướng dẫn thi hành Luật Ban hành văn bản quy phạm pháp luật. Sửa nội dung Quyết định theo quy định tại Mẫu số 20 Phụ lục III ban hành kèm theo Nghị định số 78/2025/NĐ-CP. </w:t>
            </w:r>
          </w:p>
          <w:p w14:paraId="142057C6" w14:textId="68DEB2B0" w:rsidR="00D83BB9" w:rsidRPr="00A766DD" w:rsidRDefault="00D83BB9" w:rsidP="00A766DD">
            <w:pPr>
              <w:spacing w:before="60" w:after="120" w:line="240" w:lineRule="auto"/>
              <w:jc w:val="both"/>
              <w:rPr>
                <w:rFonts w:ascii="Times New Roman" w:hAnsi="Times New Roman" w:cs="Times New Roman"/>
                <w:color w:val="000000" w:themeColor="text1"/>
                <w:sz w:val="28"/>
                <w:szCs w:val="28"/>
              </w:rPr>
            </w:pPr>
            <w:r w:rsidRPr="00A766DD">
              <w:rPr>
                <w:rFonts w:ascii="Times New Roman" w:hAnsi="Times New Roman" w:cs="Times New Roman"/>
                <w:color w:val="000000" w:themeColor="text1"/>
                <w:sz w:val="28"/>
                <w:szCs w:val="28"/>
              </w:rPr>
              <w:t>- Hồ sơ gửi thẩm định phải đầy đủ theo quy định tại khoản 2 Điều 50 Nghị định số 78/2025/NĐ-CP.</w:t>
            </w:r>
          </w:p>
        </w:tc>
        <w:tc>
          <w:tcPr>
            <w:tcW w:w="2871" w:type="dxa"/>
            <w:vAlign w:val="center"/>
          </w:tcPr>
          <w:p w14:paraId="022CB1A4" w14:textId="77777777" w:rsidR="00D83BB9" w:rsidRDefault="00D83BB9" w:rsidP="00D83BB9">
            <w:pPr>
              <w:spacing w:before="60" w:after="0" w:line="240" w:lineRule="auto"/>
              <w:jc w:val="center"/>
              <w:rPr>
                <w:rFonts w:ascii="Times New Roman" w:hAnsi="Times New Roman" w:cs="Times New Roman"/>
                <w:color w:val="000000" w:themeColor="text1"/>
                <w:sz w:val="28"/>
                <w:szCs w:val="28"/>
              </w:rPr>
            </w:pPr>
          </w:p>
          <w:p w14:paraId="07A79ABA" w14:textId="77777777" w:rsidR="00D83BB9" w:rsidRDefault="00D83BB9" w:rsidP="00D83BB9">
            <w:pPr>
              <w:spacing w:before="60" w:after="0" w:line="240" w:lineRule="auto"/>
              <w:jc w:val="center"/>
              <w:rPr>
                <w:rFonts w:ascii="Times New Roman" w:hAnsi="Times New Roman" w:cs="Times New Roman"/>
                <w:color w:val="000000" w:themeColor="text1"/>
                <w:sz w:val="28"/>
                <w:szCs w:val="28"/>
              </w:rPr>
            </w:pPr>
          </w:p>
          <w:p w14:paraId="43E78340" w14:textId="77777777" w:rsidR="00D83BB9" w:rsidRDefault="00D83BB9" w:rsidP="00D83BB9">
            <w:pPr>
              <w:spacing w:before="60" w:after="0" w:line="240" w:lineRule="auto"/>
              <w:jc w:val="center"/>
              <w:rPr>
                <w:rFonts w:ascii="Times New Roman" w:hAnsi="Times New Roman" w:cs="Times New Roman"/>
                <w:color w:val="000000" w:themeColor="text1"/>
                <w:sz w:val="28"/>
                <w:szCs w:val="28"/>
              </w:rPr>
            </w:pPr>
          </w:p>
          <w:p w14:paraId="23A30921" w14:textId="77777777" w:rsidR="00D83BB9" w:rsidRDefault="00D83BB9" w:rsidP="00D83BB9">
            <w:pPr>
              <w:spacing w:before="60" w:after="0" w:line="240" w:lineRule="auto"/>
              <w:jc w:val="center"/>
              <w:rPr>
                <w:rFonts w:ascii="Times New Roman" w:hAnsi="Times New Roman" w:cs="Times New Roman"/>
                <w:color w:val="000000" w:themeColor="text1"/>
                <w:sz w:val="28"/>
                <w:szCs w:val="28"/>
              </w:rPr>
            </w:pPr>
          </w:p>
          <w:p w14:paraId="40A20E35" w14:textId="77777777" w:rsidR="00D83BB9" w:rsidRDefault="00D83BB9" w:rsidP="00D83BB9">
            <w:pPr>
              <w:spacing w:before="60" w:after="0" w:line="240" w:lineRule="auto"/>
              <w:jc w:val="center"/>
              <w:rPr>
                <w:rFonts w:ascii="Times New Roman" w:hAnsi="Times New Roman" w:cs="Times New Roman"/>
                <w:color w:val="000000" w:themeColor="text1"/>
                <w:sz w:val="28"/>
                <w:szCs w:val="28"/>
              </w:rPr>
            </w:pPr>
          </w:p>
          <w:p w14:paraId="2407CB37" w14:textId="77777777" w:rsidR="00D83BB9" w:rsidRDefault="00D83BB9" w:rsidP="00D83BB9">
            <w:pPr>
              <w:spacing w:before="60" w:after="0" w:line="240" w:lineRule="auto"/>
              <w:jc w:val="center"/>
              <w:rPr>
                <w:rFonts w:ascii="Times New Roman" w:hAnsi="Times New Roman" w:cs="Times New Roman"/>
                <w:color w:val="000000" w:themeColor="text1"/>
                <w:sz w:val="28"/>
                <w:szCs w:val="28"/>
              </w:rPr>
            </w:pPr>
          </w:p>
          <w:p w14:paraId="6F8DDFFF" w14:textId="66FCB895" w:rsidR="00D83BB9" w:rsidRDefault="00D83BB9" w:rsidP="00D83BB9">
            <w:pPr>
              <w:spacing w:before="60" w:after="0" w:line="240" w:lineRule="auto"/>
              <w:jc w:val="center"/>
              <w:rPr>
                <w:rFonts w:ascii="Times New Roman" w:hAnsi="Times New Roman" w:cs="Times New Roman"/>
                <w:color w:val="000000" w:themeColor="text1"/>
                <w:sz w:val="28"/>
                <w:szCs w:val="28"/>
              </w:rPr>
            </w:pPr>
            <w:r w:rsidRPr="00D83BB9">
              <w:rPr>
                <w:rFonts w:ascii="Times New Roman" w:hAnsi="Times New Roman" w:cs="Times New Roman"/>
                <w:color w:val="000000" w:themeColor="text1"/>
                <w:sz w:val="28"/>
                <w:szCs w:val="28"/>
              </w:rPr>
              <w:t>Đã tiếp thu, điều chỉnh</w:t>
            </w:r>
          </w:p>
          <w:p w14:paraId="6D39592A" w14:textId="77777777" w:rsidR="00D83BB9" w:rsidRDefault="00D83BB9" w:rsidP="00D83BB9">
            <w:pPr>
              <w:spacing w:before="60" w:after="0" w:line="240" w:lineRule="auto"/>
              <w:jc w:val="center"/>
              <w:rPr>
                <w:rFonts w:ascii="Times New Roman" w:hAnsi="Times New Roman" w:cs="Times New Roman"/>
                <w:color w:val="000000" w:themeColor="text1"/>
                <w:sz w:val="28"/>
                <w:szCs w:val="28"/>
              </w:rPr>
            </w:pPr>
          </w:p>
          <w:p w14:paraId="4C1E9B37" w14:textId="77777777" w:rsidR="00D83BB9" w:rsidRDefault="00D83BB9" w:rsidP="00D83BB9">
            <w:pPr>
              <w:spacing w:before="60" w:after="0" w:line="240" w:lineRule="auto"/>
              <w:jc w:val="center"/>
              <w:rPr>
                <w:rFonts w:ascii="Times New Roman" w:hAnsi="Times New Roman" w:cs="Times New Roman"/>
                <w:color w:val="000000" w:themeColor="text1"/>
                <w:sz w:val="28"/>
                <w:szCs w:val="28"/>
              </w:rPr>
            </w:pPr>
          </w:p>
          <w:p w14:paraId="4D3569AB" w14:textId="77777777" w:rsidR="00D83BB9" w:rsidRDefault="00D83BB9" w:rsidP="00D83BB9">
            <w:pPr>
              <w:spacing w:before="60" w:after="0" w:line="240" w:lineRule="auto"/>
              <w:jc w:val="center"/>
              <w:rPr>
                <w:rFonts w:ascii="Times New Roman" w:hAnsi="Times New Roman" w:cs="Times New Roman"/>
                <w:color w:val="000000" w:themeColor="text1"/>
                <w:sz w:val="28"/>
                <w:szCs w:val="28"/>
              </w:rPr>
            </w:pPr>
          </w:p>
          <w:p w14:paraId="1523930D" w14:textId="77777777" w:rsidR="00D83BB9" w:rsidRDefault="00D83BB9" w:rsidP="00D83BB9">
            <w:pPr>
              <w:spacing w:before="60" w:after="0" w:line="240" w:lineRule="auto"/>
              <w:jc w:val="center"/>
              <w:rPr>
                <w:rFonts w:ascii="Times New Roman" w:hAnsi="Times New Roman" w:cs="Times New Roman"/>
                <w:color w:val="000000" w:themeColor="text1"/>
                <w:sz w:val="28"/>
                <w:szCs w:val="28"/>
              </w:rPr>
            </w:pPr>
          </w:p>
          <w:p w14:paraId="10CD099B" w14:textId="77777777" w:rsidR="00D83BB9" w:rsidRDefault="00D83BB9" w:rsidP="00D83BB9">
            <w:pPr>
              <w:spacing w:before="60" w:after="0" w:line="240" w:lineRule="auto"/>
              <w:jc w:val="center"/>
              <w:rPr>
                <w:rFonts w:ascii="Times New Roman" w:hAnsi="Times New Roman" w:cs="Times New Roman"/>
                <w:color w:val="000000" w:themeColor="text1"/>
                <w:sz w:val="28"/>
                <w:szCs w:val="28"/>
              </w:rPr>
            </w:pPr>
          </w:p>
          <w:p w14:paraId="24F63569" w14:textId="77777777" w:rsidR="00D83BB9" w:rsidRDefault="00D83BB9" w:rsidP="00D83BB9">
            <w:pPr>
              <w:spacing w:before="60" w:after="0" w:line="240" w:lineRule="auto"/>
              <w:jc w:val="center"/>
              <w:rPr>
                <w:rFonts w:ascii="Times New Roman" w:hAnsi="Times New Roman" w:cs="Times New Roman"/>
                <w:color w:val="000000" w:themeColor="text1"/>
                <w:sz w:val="28"/>
                <w:szCs w:val="28"/>
              </w:rPr>
            </w:pPr>
          </w:p>
          <w:p w14:paraId="146BB62B" w14:textId="77777777" w:rsidR="00D83BB9" w:rsidRDefault="00D83BB9" w:rsidP="00D83BB9">
            <w:pPr>
              <w:spacing w:before="60" w:after="0" w:line="240" w:lineRule="auto"/>
              <w:jc w:val="center"/>
              <w:rPr>
                <w:rFonts w:ascii="Times New Roman" w:hAnsi="Times New Roman" w:cs="Times New Roman"/>
                <w:color w:val="000000" w:themeColor="text1"/>
                <w:sz w:val="28"/>
                <w:szCs w:val="28"/>
              </w:rPr>
            </w:pPr>
          </w:p>
          <w:p w14:paraId="03384BDE" w14:textId="77777777" w:rsidR="00D83BB9" w:rsidRDefault="00D83BB9" w:rsidP="00D83BB9">
            <w:pPr>
              <w:spacing w:before="60" w:after="0" w:line="240" w:lineRule="auto"/>
              <w:jc w:val="center"/>
              <w:rPr>
                <w:rFonts w:ascii="Times New Roman" w:hAnsi="Times New Roman" w:cs="Times New Roman"/>
                <w:color w:val="000000" w:themeColor="text1"/>
                <w:sz w:val="28"/>
                <w:szCs w:val="28"/>
              </w:rPr>
            </w:pPr>
          </w:p>
          <w:p w14:paraId="21C338A0" w14:textId="77777777" w:rsidR="00D83BB9" w:rsidRDefault="00D83BB9" w:rsidP="00D83BB9">
            <w:pPr>
              <w:spacing w:before="60" w:after="0" w:line="240" w:lineRule="auto"/>
              <w:jc w:val="center"/>
              <w:rPr>
                <w:rFonts w:ascii="Times New Roman" w:hAnsi="Times New Roman" w:cs="Times New Roman"/>
                <w:color w:val="000000" w:themeColor="text1"/>
                <w:sz w:val="28"/>
                <w:szCs w:val="28"/>
              </w:rPr>
            </w:pPr>
          </w:p>
          <w:p w14:paraId="596015B6" w14:textId="77777777" w:rsidR="00D83BB9" w:rsidRPr="00D83BB9" w:rsidRDefault="00D83BB9" w:rsidP="00D83BB9">
            <w:pPr>
              <w:spacing w:before="60" w:after="0" w:line="240" w:lineRule="auto"/>
              <w:jc w:val="center"/>
              <w:rPr>
                <w:rFonts w:ascii="Times New Roman" w:hAnsi="Times New Roman" w:cs="Times New Roman"/>
                <w:color w:val="000000" w:themeColor="text1"/>
                <w:sz w:val="28"/>
                <w:szCs w:val="28"/>
              </w:rPr>
            </w:pPr>
          </w:p>
          <w:p w14:paraId="30D72F0D" w14:textId="77777777" w:rsidR="00D83BB9" w:rsidRDefault="00D83BB9" w:rsidP="00D83BB9">
            <w:pPr>
              <w:spacing w:before="60" w:after="0" w:line="240" w:lineRule="auto"/>
              <w:ind w:left="-82" w:right="-144"/>
              <w:jc w:val="center"/>
              <w:rPr>
                <w:rFonts w:ascii="Times New Roman" w:hAnsi="Times New Roman" w:cs="Times New Roman"/>
                <w:b/>
                <w:color w:val="000000" w:themeColor="text1"/>
                <w:sz w:val="28"/>
                <w:szCs w:val="28"/>
              </w:rPr>
            </w:pPr>
          </w:p>
          <w:p w14:paraId="4A34D17A" w14:textId="77777777" w:rsidR="00D83BB9" w:rsidRDefault="00D83BB9" w:rsidP="00D83BB9">
            <w:pPr>
              <w:spacing w:before="60" w:after="0" w:line="240" w:lineRule="auto"/>
              <w:ind w:left="-82" w:right="-144"/>
              <w:jc w:val="center"/>
              <w:rPr>
                <w:rFonts w:ascii="Times New Roman" w:hAnsi="Times New Roman" w:cs="Times New Roman"/>
                <w:b/>
                <w:color w:val="000000" w:themeColor="text1"/>
                <w:sz w:val="28"/>
                <w:szCs w:val="28"/>
              </w:rPr>
            </w:pPr>
          </w:p>
          <w:p w14:paraId="37D40B31" w14:textId="77777777" w:rsidR="00D83BB9" w:rsidRPr="00D073FA" w:rsidRDefault="00D83BB9" w:rsidP="00D83BB9">
            <w:pPr>
              <w:spacing w:before="60" w:after="0" w:line="240" w:lineRule="auto"/>
              <w:ind w:left="-82" w:right="-144"/>
              <w:jc w:val="center"/>
              <w:rPr>
                <w:rFonts w:ascii="Times New Roman" w:hAnsi="Times New Roman" w:cs="Times New Roman"/>
                <w:b/>
                <w:color w:val="000000" w:themeColor="text1"/>
                <w:sz w:val="28"/>
                <w:szCs w:val="28"/>
              </w:rPr>
            </w:pPr>
          </w:p>
        </w:tc>
      </w:tr>
      <w:tr w:rsidR="00D83BB9" w:rsidRPr="00D073FA" w14:paraId="5FD1F159" w14:textId="77777777" w:rsidTr="00E26AB9">
        <w:trPr>
          <w:jc w:val="center"/>
        </w:trPr>
        <w:tc>
          <w:tcPr>
            <w:tcW w:w="746" w:type="dxa"/>
            <w:vAlign w:val="center"/>
          </w:tcPr>
          <w:p w14:paraId="31259C0B" w14:textId="3FC9374A" w:rsidR="00D83BB9" w:rsidRPr="00D073FA" w:rsidRDefault="00D83BB9" w:rsidP="003D19EF">
            <w:pPr>
              <w:spacing w:before="60" w:after="0" w:line="240" w:lineRule="auto"/>
              <w:jc w:val="center"/>
              <w:rPr>
                <w:rFonts w:ascii="Times New Roman" w:hAnsi="Times New Roman" w:cs="Times New Roman"/>
                <w:b/>
                <w:color w:val="000000" w:themeColor="text1"/>
                <w:sz w:val="28"/>
                <w:szCs w:val="28"/>
              </w:rPr>
            </w:pPr>
            <w:r w:rsidRPr="00D073FA">
              <w:rPr>
                <w:rFonts w:ascii="Times New Roman" w:hAnsi="Times New Roman" w:cs="Times New Roman"/>
                <w:color w:val="000000" w:themeColor="text1"/>
                <w:sz w:val="28"/>
                <w:szCs w:val="28"/>
              </w:rPr>
              <w:lastRenderedPageBreak/>
              <w:t>0</w:t>
            </w:r>
            <w:r w:rsidRPr="00D073FA">
              <w:rPr>
                <w:rFonts w:ascii="Times New Roman" w:hAnsi="Times New Roman" w:cs="Times New Roman"/>
                <w:color w:val="000000" w:themeColor="text1"/>
                <w:sz w:val="28"/>
                <w:szCs w:val="28"/>
                <w:lang w:val="vi-VN"/>
              </w:rPr>
              <w:t>2</w:t>
            </w:r>
          </w:p>
        </w:tc>
        <w:tc>
          <w:tcPr>
            <w:tcW w:w="3069" w:type="dxa"/>
            <w:vAlign w:val="center"/>
          </w:tcPr>
          <w:p w14:paraId="0AE02B04" w14:textId="37941271" w:rsidR="00D83BB9" w:rsidRPr="00D073FA" w:rsidRDefault="00D83BB9" w:rsidP="00D7320F">
            <w:pPr>
              <w:spacing w:before="60" w:after="0" w:line="240" w:lineRule="auto"/>
              <w:jc w:val="both"/>
              <w:rPr>
                <w:rFonts w:ascii="Times New Roman" w:hAnsi="Times New Roman" w:cs="Times New Roman"/>
                <w:b/>
                <w:color w:val="000000" w:themeColor="text1"/>
                <w:sz w:val="28"/>
                <w:szCs w:val="28"/>
              </w:rPr>
            </w:pPr>
            <w:r w:rsidRPr="00D073FA">
              <w:rPr>
                <w:rFonts w:ascii="Times New Roman" w:hAnsi="Times New Roman" w:cs="Times New Roman"/>
                <w:color w:val="000000" w:themeColor="text1"/>
                <w:sz w:val="28"/>
                <w:szCs w:val="28"/>
                <w:lang w:eastAsia="ja-JP"/>
              </w:rPr>
              <w:t>Sở Nội vụ</w:t>
            </w:r>
          </w:p>
        </w:tc>
        <w:tc>
          <w:tcPr>
            <w:tcW w:w="3683" w:type="dxa"/>
            <w:vAlign w:val="center"/>
          </w:tcPr>
          <w:p w14:paraId="54DEE3D6" w14:textId="2B1E9559" w:rsidR="00D83BB9" w:rsidRPr="00C03D1B" w:rsidRDefault="00D83BB9" w:rsidP="003D19EF">
            <w:pPr>
              <w:spacing w:before="60" w:after="0" w:line="240" w:lineRule="auto"/>
              <w:jc w:val="both"/>
              <w:rPr>
                <w:rFonts w:ascii="Times New Roman" w:hAnsi="Times New Roman" w:cs="Times New Roman"/>
                <w:b/>
                <w:color w:val="000000" w:themeColor="text1"/>
                <w:sz w:val="28"/>
                <w:szCs w:val="28"/>
              </w:rPr>
            </w:pPr>
            <w:r w:rsidRPr="00D073FA">
              <w:rPr>
                <w:rFonts w:ascii="Times New Roman" w:hAnsi="Times New Roman" w:cs="Times New Roman"/>
                <w:color w:val="000000" w:themeColor="text1"/>
                <w:sz w:val="28"/>
                <w:szCs w:val="28"/>
                <w:lang w:eastAsia="ja-JP"/>
              </w:rPr>
              <w:t xml:space="preserve">Công văn số </w:t>
            </w:r>
            <w:r w:rsidRPr="00D073FA">
              <w:rPr>
                <w:rFonts w:ascii="Times New Roman" w:hAnsi="Times New Roman" w:cs="Times New Roman"/>
                <w:color w:val="000000" w:themeColor="text1"/>
                <w:sz w:val="28"/>
                <w:szCs w:val="28"/>
                <w:lang w:val="vi-VN" w:eastAsia="ja-JP"/>
              </w:rPr>
              <w:t>390</w:t>
            </w:r>
            <w:r w:rsidRPr="00D073FA">
              <w:rPr>
                <w:rFonts w:ascii="Times New Roman" w:hAnsi="Times New Roman" w:cs="Times New Roman"/>
                <w:color w:val="000000" w:themeColor="text1"/>
                <w:sz w:val="28"/>
                <w:szCs w:val="28"/>
                <w:lang w:eastAsia="ja-JP"/>
              </w:rPr>
              <w:t>/SNV-TC</w:t>
            </w:r>
            <w:r w:rsidRPr="00D073FA">
              <w:rPr>
                <w:rFonts w:ascii="Times New Roman" w:hAnsi="Times New Roman" w:cs="Times New Roman"/>
                <w:color w:val="000000" w:themeColor="text1"/>
                <w:sz w:val="28"/>
                <w:szCs w:val="28"/>
                <w:lang w:val="vi-VN" w:eastAsia="ja-JP"/>
              </w:rPr>
              <w:t xml:space="preserve">BM </w:t>
            </w:r>
            <w:r w:rsidRPr="00D073FA">
              <w:rPr>
                <w:rFonts w:ascii="Times New Roman" w:hAnsi="Times New Roman" w:cs="Times New Roman"/>
                <w:color w:val="000000" w:themeColor="text1"/>
                <w:sz w:val="28"/>
                <w:szCs w:val="28"/>
                <w:lang w:eastAsia="ja-JP"/>
              </w:rPr>
              <w:t xml:space="preserve">ngày </w:t>
            </w:r>
            <w:r w:rsidRPr="00D073FA">
              <w:rPr>
                <w:rFonts w:ascii="Times New Roman" w:hAnsi="Times New Roman" w:cs="Times New Roman"/>
                <w:color w:val="000000" w:themeColor="text1"/>
                <w:sz w:val="28"/>
                <w:szCs w:val="28"/>
                <w:lang w:val="vi-VN" w:eastAsia="ja-JP"/>
              </w:rPr>
              <w:t>18/4/2025</w:t>
            </w:r>
            <w:r w:rsidR="00C03D1B">
              <w:rPr>
                <w:rFonts w:ascii="Times New Roman" w:hAnsi="Times New Roman" w:cs="Times New Roman"/>
                <w:color w:val="000000" w:themeColor="text1"/>
                <w:sz w:val="28"/>
                <w:szCs w:val="28"/>
                <w:lang w:eastAsia="ja-JP"/>
              </w:rPr>
              <w:t>.</w:t>
            </w:r>
          </w:p>
        </w:tc>
        <w:tc>
          <w:tcPr>
            <w:tcW w:w="4445" w:type="dxa"/>
            <w:vAlign w:val="center"/>
          </w:tcPr>
          <w:p w14:paraId="05D7691B" w14:textId="40BBC357" w:rsidR="00D83BB9" w:rsidRPr="00D073FA" w:rsidRDefault="00D83BB9" w:rsidP="003D19EF">
            <w:pPr>
              <w:spacing w:before="60" w:after="0" w:line="240" w:lineRule="auto"/>
              <w:jc w:val="center"/>
              <w:rPr>
                <w:rFonts w:ascii="Times New Roman" w:hAnsi="Times New Roman" w:cs="Times New Roman"/>
                <w:b/>
                <w:color w:val="000000" w:themeColor="text1"/>
                <w:sz w:val="28"/>
                <w:szCs w:val="28"/>
              </w:rPr>
            </w:pPr>
            <w:r w:rsidRPr="00D073FA">
              <w:rPr>
                <w:rFonts w:ascii="Times New Roman" w:hAnsi="Times New Roman" w:cs="Times New Roman"/>
                <w:color w:val="000000" w:themeColor="text1"/>
                <w:sz w:val="28"/>
                <w:szCs w:val="28"/>
              </w:rPr>
              <w:t>Thống nhất</w:t>
            </w:r>
          </w:p>
        </w:tc>
        <w:tc>
          <w:tcPr>
            <w:tcW w:w="2871" w:type="dxa"/>
            <w:vAlign w:val="center"/>
          </w:tcPr>
          <w:p w14:paraId="33E7D48D" w14:textId="77777777" w:rsidR="00D83BB9" w:rsidRPr="00D073FA" w:rsidRDefault="00D83BB9" w:rsidP="003D19EF">
            <w:pPr>
              <w:spacing w:before="60" w:after="0" w:line="240" w:lineRule="auto"/>
              <w:ind w:left="-82" w:right="-144"/>
              <w:jc w:val="center"/>
              <w:rPr>
                <w:rFonts w:ascii="Times New Roman" w:hAnsi="Times New Roman" w:cs="Times New Roman"/>
                <w:b/>
                <w:color w:val="000000" w:themeColor="text1"/>
                <w:sz w:val="28"/>
                <w:szCs w:val="28"/>
              </w:rPr>
            </w:pPr>
          </w:p>
        </w:tc>
      </w:tr>
      <w:tr w:rsidR="00C03D1B" w:rsidRPr="00D073FA" w14:paraId="5502AFE3" w14:textId="77777777" w:rsidTr="00E26AB9">
        <w:trPr>
          <w:jc w:val="center"/>
        </w:trPr>
        <w:tc>
          <w:tcPr>
            <w:tcW w:w="746" w:type="dxa"/>
            <w:vAlign w:val="center"/>
          </w:tcPr>
          <w:p w14:paraId="35507059" w14:textId="57C70225" w:rsidR="00C03D1B" w:rsidRPr="00D073FA" w:rsidRDefault="00C03D1B" w:rsidP="003D19EF">
            <w:pPr>
              <w:spacing w:before="60" w:after="0" w:line="240" w:lineRule="auto"/>
              <w:jc w:val="center"/>
              <w:rPr>
                <w:rFonts w:ascii="Times New Roman" w:hAnsi="Times New Roman" w:cs="Times New Roman"/>
                <w:color w:val="000000" w:themeColor="text1"/>
                <w:sz w:val="28"/>
                <w:szCs w:val="28"/>
              </w:rPr>
            </w:pPr>
            <w:r w:rsidRPr="00D073FA">
              <w:rPr>
                <w:rFonts w:ascii="Times New Roman" w:hAnsi="Times New Roman" w:cs="Times New Roman"/>
                <w:color w:val="000000" w:themeColor="text1"/>
                <w:sz w:val="28"/>
                <w:szCs w:val="28"/>
              </w:rPr>
              <w:t>0</w:t>
            </w:r>
            <w:r w:rsidRPr="00D073FA">
              <w:rPr>
                <w:rFonts w:ascii="Times New Roman" w:hAnsi="Times New Roman" w:cs="Times New Roman"/>
                <w:color w:val="000000" w:themeColor="text1"/>
                <w:sz w:val="28"/>
                <w:szCs w:val="28"/>
                <w:lang w:val="vi-VN"/>
              </w:rPr>
              <w:t>3</w:t>
            </w:r>
          </w:p>
        </w:tc>
        <w:tc>
          <w:tcPr>
            <w:tcW w:w="3069" w:type="dxa"/>
            <w:vAlign w:val="center"/>
          </w:tcPr>
          <w:p w14:paraId="69F2C56B" w14:textId="63228023" w:rsidR="00C03D1B" w:rsidRPr="00D073FA" w:rsidRDefault="00C03D1B" w:rsidP="00D7320F">
            <w:pPr>
              <w:spacing w:before="60" w:after="0" w:line="240" w:lineRule="auto"/>
              <w:jc w:val="both"/>
              <w:rPr>
                <w:rFonts w:ascii="Times New Roman" w:hAnsi="Times New Roman" w:cs="Times New Roman"/>
                <w:color w:val="000000" w:themeColor="text1"/>
                <w:sz w:val="28"/>
                <w:szCs w:val="28"/>
                <w:lang w:eastAsia="ja-JP"/>
              </w:rPr>
            </w:pPr>
            <w:r>
              <w:rPr>
                <w:rFonts w:ascii="Times New Roman" w:hAnsi="Times New Roman" w:cs="Times New Roman"/>
                <w:color w:val="000000" w:themeColor="text1"/>
                <w:sz w:val="28"/>
                <w:szCs w:val="28"/>
                <w:lang w:eastAsia="ja-JP"/>
              </w:rPr>
              <w:t>Sở Tài chính</w:t>
            </w:r>
          </w:p>
        </w:tc>
        <w:tc>
          <w:tcPr>
            <w:tcW w:w="3683" w:type="dxa"/>
            <w:vAlign w:val="center"/>
          </w:tcPr>
          <w:p w14:paraId="218C97D4" w14:textId="732DFF77" w:rsidR="00C03D1B" w:rsidRPr="00D073FA" w:rsidRDefault="00C03D1B" w:rsidP="003D19EF">
            <w:pPr>
              <w:spacing w:before="60" w:after="0" w:line="240" w:lineRule="auto"/>
              <w:jc w:val="both"/>
              <w:rPr>
                <w:rFonts w:ascii="Times New Roman" w:hAnsi="Times New Roman" w:cs="Times New Roman"/>
                <w:color w:val="000000" w:themeColor="text1"/>
                <w:sz w:val="28"/>
                <w:szCs w:val="28"/>
                <w:lang w:eastAsia="ja-JP"/>
              </w:rPr>
            </w:pPr>
            <w:r>
              <w:rPr>
                <w:rFonts w:ascii="Times New Roman" w:hAnsi="Times New Roman" w:cs="Times New Roman"/>
                <w:color w:val="000000" w:themeColor="text1"/>
                <w:sz w:val="28"/>
                <w:szCs w:val="28"/>
                <w:lang w:eastAsia="ja-JP"/>
              </w:rPr>
              <w:t>Công văn số 599/STC-KTĐN ngày 23/4/2025</w:t>
            </w:r>
          </w:p>
        </w:tc>
        <w:tc>
          <w:tcPr>
            <w:tcW w:w="4445" w:type="dxa"/>
            <w:vAlign w:val="center"/>
          </w:tcPr>
          <w:p w14:paraId="29A96075" w14:textId="781BFCE7" w:rsidR="00C03D1B" w:rsidRPr="00D073FA" w:rsidRDefault="00C03D1B" w:rsidP="003D19EF">
            <w:pPr>
              <w:spacing w:before="60"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Thống nhất</w:t>
            </w:r>
          </w:p>
        </w:tc>
        <w:tc>
          <w:tcPr>
            <w:tcW w:w="2871" w:type="dxa"/>
            <w:vAlign w:val="center"/>
          </w:tcPr>
          <w:p w14:paraId="61E62412" w14:textId="77777777" w:rsidR="00C03D1B" w:rsidRPr="00D073FA" w:rsidRDefault="00C03D1B" w:rsidP="003D19EF">
            <w:pPr>
              <w:spacing w:before="60" w:after="0" w:line="240" w:lineRule="auto"/>
              <w:ind w:left="-82" w:right="-144"/>
              <w:jc w:val="center"/>
              <w:rPr>
                <w:rFonts w:ascii="Times New Roman" w:hAnsi="Times New Roman" w:cs="Times New Roman"/>
                <w:b/>
                <w:color w:val="000000" w:themeColor="text1"/>
                <w:sz w:val="28"/>
                <w:szCs w:val="28"/>
              </w:rPr>
            </w:pPr>
          </w:p>
        </w:tc>
      </w:tr>
      <w:tr w:rsidR="00D5667D" w:rsidRPr="00D073FA" w14:paraId="0B97F18F" w14:textId="77777777" w:rsidTr="00E26AB9">
        <w:trPr>
          <w:jc w:val="center"/>
        </w:trPr>
        <w:tc>
          <w:tcPr>
            <w:tcW w:w="746" w:type="dxa"/>
            <w:vAlign w:val="center"/>
          </w:tcPr>
          <w:p w14:paraId="5C673B12" w14:textId="762F7F02" w:rsidR="00D5667D" w:rsidRPr="00D073FA" w:rsidRDefault="00D5667D" w:rsidP="003D19EF">
            <w:pPr>
              <w:spacing w:before="60" w:after="0" w:line="240" w:lineRule="auto"/>
              <w:jc w:val="center"/>
              <w:rPr>
                <w:rFonts w:ascii="Times New Roman" w:hAnsi="Times New Roman" w:cs="Times New Roman"/>
                <w:color w:val="000000" w:themeColor="text1"/>
                <w:sz w:val="28"/>
                <w:szCs w:val="28"/>
              </w:rPr>
            </w:pPr>
            <w:r w:rsidRPr="00D073FA">
              <w:rPr>
                <w:rFonts w:ascii="Times New Roman" w:hAnsi="Times New Roman" w:cs="Times New Roman"/>
                <w:color w:val="000000" w:themeColor="text1"/>
                <w:sz w:val="28"/>
                <w:szCs w:val="28"/>
                <w:lang w:val="vi-VN"/>
              </w:rPr>
              <w:t>04</w:t>
            </w:r>
          </w:p>
        </w:tc>
        <w:tc>
          <w:tcPr>
            <w:tcW w:w="3069" w:type="dxa"/>
            <w:vAlign w:val="center"/>
          </w:tcPr>
          <w:p w14:paraId="7F51F980" w14:textId="360C1789" w:rsidR="00D5667D" w:rsidRDefault="00D5667D" w:rsidP="00D7320F">
            <w:pPr>
              <w:spacing w:before="60" w:after="0" w:line="240" w:lineRule="auto"/>
              <w:jc w:val="both"/>
              <w:rPr>
                <w:rFonts w:ascii="Times New Roman" w:hAnsi="Times New Roman" w:cs="Times New Roman"/>
                <w:color w:val="000000" w:themeColor="text1"/>
                <w:sz w:val="28"/>
                <w:szCs w:val="28"/>
                <w:lang w:eastAsia="ja-JP"/>
              </w:rPr>
            </w:pPr>
            <w:r>
              <w:rPr>
                <w:rFonts w:ascii="Times New Roman" w:hAnsi="Times New Roman" w:cs="Times New Roman"/>
                <w:color w:val="000000" w:themeColor="text1"/>
                <w:sz w:val="28"/>
                <w:szCs w:val="28"/>
                <w:lang w:eastAsia="ja-JP"/>
              </w:rPr>
              <w:t>Sở Nông nghiệp và Môi trường</w:t>
            </w:r>
          </w:p>
        </w:tc>
        <w:tc>
          <w:tcPr>
            <w:tcW w:w="3683" w:type="dxa"/>
            <w:vAlign w:val="center"/>
          </w:tcPr>
          <w:p w14:paraId="06DDAD26" w14:textId="08EFA9F5" w:rsidR="00D5667D" w:rsidRDefault="00D5667D" w:rsidP="003D19EF">
            <w:pPr>
              <w:spacing w:before="60" w:after="0" w:line="240" w:lineRule="auto"/>
              <w:jc w:val="both"/>
              <w:rPr>
                <w:rFonts w:ascii="Times New Roman" w:hAnsi="Times New Roman" w:cs="Times New Roman"/>
                <w:color w:val="000000" w:themeColor="text1"/>
                <w:sz w:val="28"/>
                <w:szCs w:val="28"/>
                <w:lang w:eastAsia="ja-JP"/>
              </w:rPr>
            </w:pPr>
            <w:r>
              <w:rPr>
                <w:rFonts w:ascii="Times New Roman" w:hAnsi="Times New Roman" w:cs="Times New Roman"/>
                <w:color w:val="000000" w:themeColor="text1"/>
                <w:sz w:val="28"/>
                <w:szCs w:val="28"/>
                <w:lang w:eastAsia="ja-JP"/>
              </w:rPr>
              <w:t>Công văn số 816/SNNMT-TCCB ngày 21/4/2025.</w:t>
            </w:r>
          </w:p>
        </w:tc>
        <w:tc>
          <w:tcPr>
            <w:tcW w:w="4445" w:type="dxa"/>
            <w:vAlign w:val="center"/>
          </w:tcPr>
          <w:p w14:paraId="014831D9" w14:textId="6D57BE8B" w:rsidR="00D5667D" w:rsidRDefault="00D5667D" w:rsidP="003D19EF">
            <w:pPr>
              <w:spacing w:before="60"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Thống nhất</w:t>
            </w:r>
          </w:p>
        </w:tc>
        <w:tc>
          <w:tcPr>
            <w:tcW w:w="2871" w:type="dxa"/>
            <w:vAlign w:val="center"/>
          </w:tcPr>
          <w:p w14:paraId="49ACF74C" w14:textId="77777777" w:rsidR="00D5667D" w:rsidRPr="00D073FA" w:rsidRDefault="00D5667D" w:rsidP="003D19EF">
            <w:pPr>
              <w:spacing w:before="60" w:after="0" w:line="240" w:lineRule="auto"/>
              <w:ind w:left="-82" w:right="-144"/>
              <w:jc w:val="center"/>
              <w:rPr>
                <w:rFonts w:ascii="Times New Roman" w:hAnsi="Times New Roman" w:cs="Times New Roman"/>
                <w:b/>
                <w:color w:val="000000" w:themeColor="text1"/>
                <w:sz w:val="28"/>
                <w:szCs w:val="28"/>
              </w:rPr>
            </w:pPr>
          </w:p>
        </w:tc>
      </w:tr>
      <w:tr w:rsidR="00D5667D" w:rsidRPr="00D073FA" w14:paraId="4CA815EB" w14:textId="77777777" w:rsidTr="00E26AB9">
        <w:trPr>
          <w:jc w:val="center"/>
        </w:trPr>
        <w:tc>
          <w:tcPr>
            <w:tcW w:w="746" w:type="dxa"/>
            <w:vAlign w:val="center"/>
          </w:tcPr>
          <w:p w14:paraId="0A6AB83E" w14:textId="1728630B" w:rsidR="00D5667D" w:rsidRPr="00D073FA" w:rsidRDefault="00D5667D" w:rsidP="003D19EF">
            <w:pPr>
              <w:spacing w:before="60" w:after="0" w:line="240" w:lineRule="auto"/>
              <w:jc w:val="center"/>
              <w:rPr>
                <w:rFonts w:ascii="Times New Roman" w:hAnsi="Times New Roman" w:cs="Times New Roman"/>
                <w:color w:val="000000" w:themeColor="text1"/>
                <w:sz w:val="28"/>
                <w:szCs w:val="28"/>
              </w:rPr>
            </w:pPr>
            <w:r w:rsidRPr="00D073FA">
              <w:rPr>
                <w:rFonts w:ascii="Times New Roman" w:hAnsi="Times New Roman" w:cs="Times New Roman"/>
                <w:color w:val="000000" w:themeColor="text1"/>
                <w:sz w:val="28"/>
                <w:szCs w:val="28"/>
                <w:lang w:val="vi-VN"/>
              </w:rPr>
              <w:t>05</w:t>
            </w:r>
          </w:p>
        </w:tc>
        <w:tc>
          <w:tcPr>
            <w:tcW w:w="3069" w:type="dxa"/>
            <w:vAlign w:val="center"/>
          </w:tcPr>
          <w:p w14:paraId="3B2AE13D" w14:textId="675DB0DC" w:rsidR="00D5667D" w:rsidRPr="00D073FA" w:rsidRDefault="00D5667D" w:rsidP="00D7320F">
            <w:pPr>
              <w:spacing w:before="60" w:after="0" w:line="240" w:lineRule="auto"/>
              <w:jc w:val="both"/>
              <w:rPr>
                <w:rFonts w:ascii="Times New Roman" w:hAnsi="Times New Roman" w:cs="Times New Roman"/>
                <w:color w:val="000000" w:themeColor="text1"/>
                <w:sz w:val="28"/>
                <w:szCs w:val="28"/>
                <w:lang w:eastAsia="ja-JP"/>
              </w:rPr>
            </w:pPr>
            <w:r>
              <w:rPr>
                <w:rFonts w:ascii="Times New Roman" w:hAnsi="Times New Roman" w:cs="Times New Roman"/>
                <w:color w:val="000000" w:themeColor="text1"/>
                <w:sz w:val="28"/>
                <w:szCs w:val="28"/>
                <w:lang w:eastAsia="ja-JP"/>
              </w:rPr>
              <w:t>Ban Tuyên giáo và Dân vận Tỉnh ủy</w:t>
            </w:r>
          </w:p>
        </w:tc>
        <w:tc>
          <w:tcPr>
            <w:tcW w:w="3683" w:type="dxa"/>
            <w:vAlign w:val="center"/>
          </w:tcPr>
          <w:p w14:paraId="770FBC45" w14:textId="100857D7" w:rsidR="00D5667D" w:rsidRPr="00D073FA" w:rsidRDefault="00D5667D" w:rsidP="003D19EF">
            <w:pPr>
              <w:spacing w:before="60" w:after="0" w:line="240" w:lineRule="auto"/>
              <w:jc w:val="both"/>
              <w:rPr>
                <w:rFonts w:ascii="Times New Roman" w:hAnsi="Times New Roman" w:cs="Times New Roman"/>
                <w:color w:val="000000" w:themeColor="text1"/>
                <w:sz w:val="28"/>
                <w:szCs w:val="28"/>
                <w:lang w:eastAsia="ja-JP"/>
              </w:rPr>
            </w:pPr>
            <w:r>
              <w:rPr>
                <w:rFonts w:ascii="Times New Roman" w:hAnsi="Times New Roman" w:cs="Times New Roman"/>
                <w:color w:val="000000" w:themeColor="text1"/>
                <w:sz w:val="28"/>
                <w:szCs w:val="28"/>
                <w:lang w:eastAsia="ja-JP"/>
              </w:rPr>
              <w:t>Công văn số 133-CV/BTGDVTU ngày 22/4/2025.</w:t>
            </w:r>
          </w:p>
        </w:tc>
        <w:tc>
          <w:tcPr>
            <w:tcW w:w="4445" w:type="dxa"/>
            <w:vAlign w:val="center"/>
          </w:tcPr>
          <w:p w14:paraId="31B69E79" w14:textId="6E4DE53D" w:rsidR="00D5667D" w:rsidRPr="00D073FA" w:rsidRDefault="00D5667D" w:rsidP="003D19EF">
            <w:pPr>
              <w:spacing w:before="60"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Thống nhất</w:t>
            </w:r>
          </w:p>
        </w:tc>
        <w:tc>
          <w:tcPr>
            <w:tcW w:w="2871" w:type="dxa"/>
            <w:vAlign w:val="center"/>
          </w:tcPr>
          <w:p w14:paraId="45EA6817" w14:textId="77777777" w:rsidR="00D5667D" w:rsidRPr="00D073FA" w:rsidRDefault="00D5667D" w:rsidP="003D19EF">
            <w:pPr>
              <w:spacing w:before="60" w:after="0" w:line="240" w:lineRule="auto"/>
              <w:ind w:left="-82" w:right="-144"/>
              <w:jc w:val="center"/>
              <w:rPr>
                <w:rFonts w:ascii="Times New Roman" w:hAnsi="Times New Roman" w:cs="Times New Roman"/>
                <w:b/>
                <w:color w:val="000000" w:themeColor="text1"/>
                <w:sz w:val="28"/>
                <w:szCs w:val="28"/>
              </w:rPr>
            </w:pPr>
          </w:p>
        </w:tc>
      </w:tr>
      <w:tr w:rsidR="00D5667D" w:rsidRPr="00D073FA" w14:paraId="179E3539" w14:textId="77777777" w:rsidTr="00E26AB9">
        <w:trPr>
          <w:jc w:val="center"/>
        </w:trPr>
        <w:tc>
          <w:tcPr>
            <w:tcW w:w="746" w:type="dxa"/>
            <w:vAlign w:val="center"/>
          </w:tcPr>
          <w:p w14:paraId="00540477" w14:textId="036C6575" w:rsidR="00D5667D" w:rsidRPr="00D073FA" w:rsidRDefault="00D5667D" w:rsidP="003D19EF">
            <w:pPr>
              <w:spacing w:before="60" w:after="0" w:line="240" w:lineRule="auto"/>
              <w:jc w:val="center"/>
              <w:rPr>
                <w:rFonts w:ascii="Times New Roman" w:hAnsi="Times New Roman" w:cs="Times New Roman"/>
                <w:color w:val="000000" w:themeColor="text1"/>
                <w:sz w:val="28"/>
                <w:szCs w:val="28"/>
              </w:rPr>
            </w:pPr>
            <w:r w:rsidRPr="00D073FA">
              <w:rPr>
                <w:rFonts w:ascii="Times New Roman" w:hAnsi="Times New Roman" w:cs="Times New Roman"/>
                <w:color w:val="000000" w:themeColor="text1"/>
                <w:sz w:val="28"/>
                <w:szCs w:val="28"/>
                <w:lang w:val="vi-VN"/>
              </w:rPr>
              <w:t>06</w:t>
            </w:r>
          </w:p>
        </w:tc>
        <w:tc>
          <w:tcPr>
            <w:tcW w:w="3069" w:type="dxa"/>
            <w:vAlign w:val="center"/>
          </w:tcPr>
          <w:p w14:paraId="323BF045" w14:textId="4B403148" w:rsidR="00D5667D" w:rsidRPr="00D073FA" w:rsidRDefault="00D5667D" w:rsidP="00D7320F">
            <w:pPr>
              <w:spacing w:before="60" w:after="0" w:line="240" w:lineRule="auto"/>
              <w:jc w:val="both"/>
              <w:rPr>
                <w:rFonts w:ascii="Times New Roman" w:hAnsi="Times New Roman" w:cs="Times New Roman"/>
                <w:color w:val="000000" w:themeColor="text1"/>
                <w:sz w:val="28"/>
                <w:szCs w:val="28"/>
                <w:lang w:eastAsia="ja-JP"/>
              </w:rPr>
            </w:pPr>
            <w:r w:rsidRPr="00D073FA">
              <w:rPr>
                <w:rFonts w:ascii="Times New Roman" w:hAnsi="Times New Roman" w:cs="Times New Roman"/>
                <w:color w:val="000000" w:themeColor="text1"/>
                <w:sz w:val="28"/>
                <w:szCs w:val="28"/>
                <w:lang w:val="vi-VN"/>
              </w:rPr>
              <w:t>Ban Quản lý các Khu công nghiệp</w:t>
            </w:r>
          </w:p>
        </w:tc>
        <w:tc>
          <w:tcPr>
            <w:tcW w:w="3683" w:type="dxa"/>
            <w:vAlign w:val="center"/>
          </w:tcPr>
          <w:p w14:paraId="407D52E5" w14:textId="7E4A47E9" w:rsidR="00D5667D" w:rsidRPr="00C03D1B" w:rsidRDefault="00D5667D" w:rsidP="003D19EF">
            <w:pPr>
              <w:spacing w:before="60" w:after="0" w:line="240" w:lineRule="auto"/>
              <w:jc w:val="both"/>
              <w:rPr>
                <w:rFonts w:ascii="Times New Roman" w:hAnsi="Times New Roman" w:cs="Times New Roman"/>
                <w:color w:val="000000" w:themeColor="text1"/>
                <w:sz w:val="28"/>
                <w:szCs w:val="28"/>
                <w:lang w:eastAsia="ja-JP"/>
              </w:rPr>
            </w:pPr>
            <w:r w:rsidRPr="00D073FA">
              <w:rPr>
                <w:rFonts w:ascii="Times New Roman" w:hAnsi="Times New Roman" w:cs="Times New Roman"/>
                <w:color w:val="000000" w:themeColor="text1"/>
                <w:sz w:val="28"/>
                <w:szCs w:val="28"/>
                <w:lang w:val="vi-VN" w:eastAsia="ja-JP"/>
              </w:rPr>
              <w:t>Công văn số 400/BQLKCN-VP ngày 18/4/2025</w:t>
            </w:r>
            <w:r>
              <w:rPr>
                <w:rFonts w:ascii="Times New Roman" w:hAnsi="Times New Roman" w:cs="Times New Roman"/>
                <w:color w:val="000000" w:themeColor="text1"/>
                <w:sz w:val="28"/>
                <w:szCs w:val="28"/>
                <w:lang w:eastAsia="ja-JP"/>
              </w:rPr>
              <w:t>.</w:t>
            </w:r>
          </w:p>
        </w:tc>
        <w:tc>
          <w:tcPr>
            <w:tcW w:w="4445" w:type="dxa"/>
            <w:vAlign w:val="center"/>
          </w:tcPr>
          <w:p w14:paraId="22E1FC86" w14:textId="7EAE2B5F" w:rsidR="00D5667D" w:rsidRPr="00D073FA" w:rsidRDefault="00D5667D" w:rsidP="003D19EF">
            <w:pPr>
              <w:spacing w:before="60" w:after="0" w:line="240" w:lineRule="auto"/>
              <w:jc w:val="center"/>
              <w:rPr>
                <w:rFonts w:ascii="Times New Roman" w:hAnsi="Times New Roman" w:cs="Times New Roman"/>
                <w:color w:val="000000" w:themeColor="text1"/>
                <w:sz w:val="28"/>
                <w:szCs w:val="28"/>
              </w:rPr>
            </w:pPr>
            <w:r w:rsidRPr="00D073FA">
              <w:rPr>
                <w:rFonts w:ascii="Times New Roman" w:hAnsi="Times New Roman" w:cs="Times New Roman"/>
                <w:color w:val="000000" w:themeColor="text1"/>
                <w:sz w:val="28"/>
                <w:szCs w:val="28"/>
              </w:rPr>
              <w:t>Thống nhất</w:t>
            </w:r>
          </w:p>
        </w:tc>
        <w:tc>
          <w:tcPr>
            <w:tcW w:w="2871" w:type="dxa"/>
            <w:vAlign w:val="center"/>
          </w:tcPr>
          <w:p w14:paraId="52A178A5" w14:textId="77777777" w:rsidR="00D5667D" w:rsidRPr="00D073FA" w:rsidRDefault="00D5667D" w:rsidP="003D19EF">
            <w:pPr>
              <w:spacing w:before="60" w:after="0" w:line="240" w:lineRule="auto"/>
              <w:ind w:left="-82" w:right="-144"/>
              <w:jc w:val="center"/>
              <w:rPr>
                <w:rFonts w:ascii="Times New Roman" w:hAnsi="Times New Roman" w:cs="Times New Roman"/>
                <w:b/>
                <w:color w:val="000000" w:themeColor="text1"/>
                <w:sz w:val="28"/>
                <w:szCs w:val="28"/>
              </w:rPr>
            </w:pPr>
          </w:p>
        </w:tc>
      </w:tr>
      <w:tr w:rsidR="00D5667D" w:rsidRPr="00D073FA" w14:paraId="105C3D07" w14:textId="77777777" w:rsidTr="00E26AB9">
        <w:trPr>
          <w:jc w:val="center"/>
        </w:trPr>
        <w:tc>
          <w:tcPr>
            <w:tcW w:w="746" w:type="dxa"/>
            <w:vAlign w:val="center"/>
          </w:tcPr>
          <w:p w14:paraId="3D5CEFE3" w14:textId="51F8204D" w:rsidR="00D5667D" w:rsidRPr="00D073FA" w:rsidRDefault="00D5667D" w:rsidP="003D19EF">
            <w:pPr>
              <w:spacing w:before="60" w:after="0" w:line="240" w:lineRule="auto"/>
              <w:jc w:val="center"/>
              <w:rPr>
                <w:rFonts w:ascii="Times New Roman" w:hAnsi="Times New Roman" w:cs="Times New Roman"/>
                <w:color w:val="000000" w:themeColor="text1"/>
                <w:sz w:val="28"/>
                <w:szCs w:val="28"/>
              </w:rPr>
            </w:pPr>
            <w:r w:rsidRPr="00D073FA">
              <w:rPr>
                <w:rFonts w:ascii="Times New Roman" w:hAnsi="Times New Roman" w:cs="Times New Roman"/>
                <w:color w:val="000000" w:themeColor="text1"/>
                <w:sz w:val="28"/>
                <w:szCs w:val="28"/>
                <w:lang w:val="vi-VN"/>
              </w:rPr>
              <w:t>07</w:t>
            </w:r>
          </w:p>
        </w:tc>
        <w:tc>
          <w:tcPr>
            <w:tcW w:w="3069" w:type="dxa"/>
            <w:vAlign w:val="center"/>
          </w:tcPr>
          <w:p w14:paraId="316BBA5F" w14:textId="134092F0" w:rsidR="00D5667D" w:rsidRPr="007B0BE4" w:rsidRDefault="00D5667D" w:rsidP="00D7320F">
            <w:pPr>
              <w:spacing w:before="60"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Bộ Chỉ huy Quân sự tỉnh</w:t>
            </w:r>
          </w:p>
        </w:tc>
        <w:tc>
          <w:tcPr>
            <w:tcW w:w="3683" w:type="dxa"/>
            <w:vAlign w:val="center"/>
          </w:tcPr>
          <w:p w14:paraId="0CD99F5D" w14:textId="02B5B5B3" w:rsidR="00D5667D" w:rsidRPr="007B0BE4" w:rsidRDefault="00D5667D" w:rsidP="003D19EF">
            <w:pPr>
              <w:spacing w:before="60" w:after="0" w:line="240" w:lineRule="auto"/>
              <w:jc w:val="both"/>
              <w:rPr>
                <w:rFonts w:ascii="Times New Roman" w:hAnsi="Times New Roman" w:cs="Times New Roman"/>
                <w:color w:val="000000" w:themeColor="text1"/>
                <w:sz w:val="28"/>
                <w:szCs w:val="28"/>
                <w:lang w:eastAsia="ja-JP"/>
              </w:rPr>
            </w:pPr>
            <w:r>
              <w:rPr>
                <w:rFonts w:ascii="Times New Roman" w:hAnsi="Times New Roman" w:cs="Times New Roman"/>
                <w:color w:val="000000" w:themeColor="text1"/>
                <w:sz w:val="28"/>
                <w:szCs w:val="28"/>
                <w:lang w:eastAsia="ja-JP"/>
              </w:rPr>
              <w:t xml:space="preserve">Công văn số </w:t>
            </w:r>
            <w:r>
              <w:rPr>
                <w:rFonts w:ascii="Times New Roman" w:hAnsi="Times New Roman" w:cs="Times New Roman"/>
                <w:color w:val="000000" w:themeColor="text1"/>
                <w:sz w:val="28"/>
                <w:szCs w:val="28"/>
              </w:rPr>
              <w:t>1044/BCH-CT ngày 18/4/2025.</w:t>
            </w:r>
          </w:p>
        </w:tc>
        <w:tc>
          <w:tcPr>
            <w:tcW w:w="4445" w:type="dxa"/>
            <w:vAlign w:val="center"/>
          </w:tcPr>
          <w:p w14:paraId="13C365E4" w14:textId="2F51B976" w:rsidR="00D5667D" w:rsidRPr="00D073FA" w:rsidRDefault="00D5667D" w:rsidP="003D19EF">
            <w:pPr>
              <w:spacing w:before="60"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Thống nhất</w:t>
            </w:r>
          </w:p>
        </w:tc>
        <w:tc>
          <w:tcPr>
            <w:tcW w:w="2871" w:type="dxa"/>
            <w:vAlign w:val="center"/>
          </w:tcPr>
          <w:p w14:paraId="4A288AA8" w14:textId="77777777" w:rsidR="00D5667D" w:rsidRPr="00D073FA" w:rsidRDefault="00D5667D" w:rsidP="003D19EF">
            <w:pPr>
              <w:spacing w:before="60" w:after="0" w:line="240" w:lineRule="auto"/>
              <w:ind w:left="-82" w:right="-144"/>
              <w:jc w:val="center"/>
              <w:rPr>
                <w:rFonts w:ascii="Times New Roman" w:hAnsi="Times New Roman" w:cs="Times New Roman"/>
                <w:b/>
                <w:color w:val="000000" w:themeColor="text1"/>
                <w:sz w:val="28"/>
                <w:szCs w:val="28"/>
              </w:rPr>
            </w:pPr>
          </w:p>
        </w:tc>
      </w:tr>
      <w:tr w:rsidR="00D5667D" w:rsidRPr="00D073FA" w14:paraId="08CF4775" w14:textId="77777777" w:rsidTr="00E26AB9">
        <w:trPr>
          <w:jc w:val="center"/>
        </w:trPr>
        <w:tc>
          <w:tcPr>
            <w:tcW w:w="746" w:type="dxa"/>
            <w:vAlign w:val="center"/>
          </w:tcPr>
          <w:p w14:paraId="0687D0B5" w14:textId="36FC15B8" w:rsidR="00D5667D" w:rsidRPr="00D073FA" w:rsidRDefault="00D5667D" w:rsidP="003D19EF">
            <w:pPr>
              <w:spacing w:before="60" w:after="0" w:line="240" w:lineRule="auto"/>
              <w:jc w:val="center"/>
              <w:rPr>
                <w:rFonts w:ascii="Times New Roman" w:hAnsi="Times New Roman" w:cs="Times New Roman"/>
                <w:color w:val="000000" w:themeColor="text1"/>
                <w:sz w:val="28"/>
                <w:szCs w:val="28"/>
              </w:rPr>
            </w:pPr>
            <w:r w:rsidRPr="00D073FA">
              <w:rPr>
                <w:rFonts w:ascii="Times New Roman" w:hAnsi="Times New Roman" w:cs="Times New Roman"/>
                <w:color w:val="000000" w:themeColor="text1"/>
                <w:sz w:val="28"/>
                <w:szCs w:val="28"/>
                <w:lang w:val="vi-VN"/>
              </w:rPr>
              <w:t>08</w:t>
            </w:r>
          </w:p>
        </w:tc>
        <w:tc>
          <w:tcPr>
            <w:tcW w:w="3069" w:type="dxa"/>
            <w:vAlign w:val="center"/>
          </w:tcPr>
          <w:p w14:paraId="235E5D76" w14:textId="0A641AA3" w:rsidR="00D5667D" w:rsidRPr="00D073FA" w:rsidRDefault="00D5667D" w:rsidP="00D7320F">
            <w:pPr>
              <w:spacing w:before="60" w:after="0" w:line="240" w:lineRule="auto"/>
              <w:jc w:val="both"/>
              <w:rPr>
                <w:rFonts w:ascii="Times New Roman" w:hAnsi="Times New Roman" w:cs="Times New Roman"/>
                <w:color w:val="000000" w:themeColor="text1"/>
                <w:sz w:val="28"/>
                <w:szCs w:val="28"/>
                <w:lang w:val="vi-VN"/>
              </w:rPr>
            </w:pPr>
            <w:r w:rsidRPr="00D073FA">
              <w:rPr>
                <w:rFonts w:ascii="Times New Roman" w:hAnsi="Times New Roman" w:cs="Times New Roman"/>
                <w:color w:val="000000" w:themeColor="text1"/>
                <w:sz w:val="28"/>
                <w:szCs w:val="28"/>
              </w:rPr>
              <w:t>Ủy ban Mặt trận Tổ quốc Việt Nam</w:t>
            </w:r>
          </w:p>
        </w:tc>
        <w:tc>
          <w:tcPr>
            <w:tcW w:w="3683" w:type="dxa"/>
            <w:vAlign w:val="center"/>
          </w:tcPr>
          <w:p w14:paraId="76344A0F" w14:textId="3D5E8A74" w:rsidR="00D5667D" w:rsidRPr="00D073FA" w:rsidRDefault="00D5667D" w:rsidP="003D19EF">
            <w:pPr>
              <w:spacing w:before="60" w:after="0" w:line="240" w:lineRule="auto"/>
              <w:jc w:val="both"/>
              <w:rPr>
                <w:rFonts w:ascii="Times New Roman" w:hAnsi="Times New Roman" w:cs="Times New Roman"/>
                <w:color w:val="000000" w:themeColor="text1"/>
                <w:sz w:val="28"/>
                <w:szCs w:val="28"/>
                <w:lang w:val="vi-VN" w:eastAsia="ja-JP"/>
              </w:rPr>
            </w:pPr>
            <w:r w:rsidRPr="00D073FA">
              <w:rPr>
                <w:rFonts w:ascii="Times New Roman" w:hAnsi="Times New Roman" w:cs="Times New Roman"/>
                <w:color w:val="000000" w:themeColor="text1"/>
                <w:sz w:val="28"/>
                <w:szCs w:val="28"/>
                <w:lang w:val="vi-VN" w:eastAsia="ja-JP"/>
              </w:rPr>
              <w:t>Công văn số 347/MTTQ-BTT ngày 17/4/2025.</w:t>
            </w:r>
          </w:p>
        </w:tc>
        <w:tc>
          <w:tcPr>
            <w:tcW w:w="4445" w:type="dxa"/>
            <w:vAlign w:val="center"/>
          </w:tcPr>
          <w:p w14:paraId="4F0A2B9E" w14:textId="6EF24731" w:rsidR="00D5667D" w:rsidRPr="00D073FA" w:rsidRDefault="00D5667D" w:rsidP="003D19EF">
            <w:pPr>
              <w:spacing w:before="60" w:after="0" w:line="240" w:lineRule="auto"/>
              <w:jc w:val="center"/>
              <w:rPr>
                <w:rFonts w:ascii="Times New Roman" w:hAnsi="Times New Roman" w:cs="Times New Roman"/>
                <w:color w:val="000000" w:themeColor="text1"/>
                <w:sz w:val="28"/>
                <w:szCs w:val="28"/>
              </w:rPr>
            </w:pPr>
            <w:r w:rsidRPr="00D073FA">
              <w:rPr>
                <w:rFonts w:ascii="Times New Roman" w:hAnsi="Times New Roman" w:cs="Times New Roman"/>
                <w:color w:val="000000" w:themeColor="text1"/>
                <w:sz w:val="28"/>
                <w:szCs w:val="28"/>
              </w:rPr>
              <w:t>Thống nhất</w:t>
            </w:r>
          </w:p>
        </w:tc>
        <w:tc>
          <w:tcPr>
            <w:tcW w:w="2871" w:type="dxa"/>
            <w:vAlign w:val="center"/>
          </w:tcPr>
          <w:p w14:paraId="54382423" w14:textId="77777777" w:rsidR="00D5667D" w:rsidRPr="00D073FA" w:rsidRDefault="00D5667D" w:rsidP="003D19EF">
            <w:pPr>
              <w:spacing w:before="60" w:after="0" w:line="240" w:lineRule="auto"/>
              <w:ind w:left="-82" w:right="-144"/>
              <w:jc w:val="center"/>
              <w:rPr>
                <w:rFonts w:ascii="Times New Roman" w:hAnsi="Times New Roman" w:cs="Times New Roman"/>
                <w:b/>
                <w:color w:val="000000" w:themeColor="text1"/>
                <w:sz w:val="28"/>
                <w:szCs w:val="28"/>
              </w:rPr>
            </w:pPr>
          </w:p>
        </w:tc>
      </w:tr>
      <w:tr w:rsidR="00D5667D" w:rsidRPr="00D073FA" w14:paraId="6CF56E5F" w14:textId="77777777" w:rsidTr="00E26AB9">
        <w:trPr>
          <w:jc w:val="center"/>
        </w:trPr>
        <w:tc>
          <w:tcPr>
            <w:tcW w:w="746" w:type="dxa"/>
            <w:vAlign w:val="center"/>
          </w:tcPr>
          <w:p w14:paraId="5F1CA9BA" w14:textId="3C782F27" w:rsidR="00D5667D" w:rsidRPr="00D073FA" w:rsidRDefault="00D5667D" w:rsidP="003D19EF">
            <w:pPr>
              <w:spacing w:before="60" w:after="0" w:line="240" w:lineRule="auto"/>
              <w:jc w:val="center"/>
              <w:rPr>
                <w:rFonts w:ascii="Times New Roman" w:hAnsi="Times New Roman" w:cs="Times New Roman"/>
                <w:b/>
                <w:color w:val="000000" w:themeColor="text1"/>
                <w:sz w:val="28"/>
                <w:szCs w:val="28"/>
              </w:rPr>
            </w:pPr>
            <w:r w:rsidRPr="00D073FA">
              <w:rPr>
                <w:rFonts w:ascii="Times New Roman" w:hAnsi="Times New Roman" w:cs="Times New Roman"/>
                <w:color w:val="000000" w:themeColor="text1"/>
                <w:sz w:val="28"/>
                <w:szCs w:val="28"/>
                <w:lang w:val="vi-VN"/>
              </w:rPr>
              <w:t>09</w:t>
            </w:r>
          </w:p>
        </w:tc>
        <w:tc>
          <w:tcPr>
            <w:tcW w:w="3069" w:type="dxa"/>
            <w:vAlign w:val="center"/>
          </w:tcPr>
          <w:p w14:paraId="69A82D05" w14:textId="01D448AF" w:rsidR="00D5667D" w:rsidRPr="00D073FA" w:rsidRDefault="00D5667D" w:rsidP="00D7320F">
            <w:pPr>
              <w:spacing w:before="60" w:after="0" w:line="240" w:lineRule="auto"/>
              <w:jc w:val="both"/>
              <w:rPr>
                <w:rFonts w:ascii="Times New Roman" w:hAnsi="Times New Roman" w:cs="Times New Roman"/>
                <w:b/>
                <w:color w:val="000000" w:themeColor="text1"/>
                <w:sz w:val="28"/>
                <w:szCs w:val="28"/>
              </w:rPr>
            </w:pPr>
            <w:r w:rsidRPr="00D073FA">
              <w:rPr>
                <w:rFonts w:ascii="Times New Roman" w:hAnsi="Times New Roman" w:cs="Times New Roman"/>
                <w:color w:val="000000" w:themeColor="text1"/>
                <w:sz w:val="28"/>
                <w:szCs w:val="28"/>
                <w:lang w:val="vi-VN"/>
              </w:rPr>
              <w:t>Sở Giáo dục và Đào tạo</w:t>
            </w:r>
          </w:p>
        </w:tc>
        <w:tc>
          <w:tcPr>
            <w:tcW w:w="3683" w:type="dxa"/>
            <w:vAlign w:val="center"/>
          </w:tcPr>
          <w:p w14:paraId="73D3FA98" w14:textId="78E18222" w:rsidR="00D5667D" w:rsidRPr="00D073FA" w:rsidRDefault="00D5667D" w:rsidP="003D19EF">
            <w:pPr>
              <w:spacing w:before="60" w:after="0" w:line="240" w:lineRule="auto"/>
              <w:jc w:val="both"/>
              <w:rPr>
                <w:rFonts w:ascii="Times New Roman" w:hAnsi="Times New Roman" w:cs="Times New Roman"/>
                <w:b/>
                <w:color w:val="000000" w:themeColor="text1"/>
                <w:sz w:val="28"/>
                <w:szCs w:val="28"/>
              </w:rPr>
            </w:pPr>
            <w:r w:rsidRPr="00D073FA">
              <w:rPr>
                <w:rFonts w:ascii="Times New Roman" w:hAnsi="Times New Roman" w:cs="Times New Roman"/>
                <w:color w:val="000000" w:themeColor="text1"/>
                <w:sz w:val="28"/>
                <w:szCs w:val="28"/>
                <w:lang w:eastAsia="ja-JP"/>
              </w:rPr>
              <w:t xml:space="preserve">Công văn số 231/SGDĐT-VP </w:t>
            </w:r>
            <w:r w:rsidRPr="00D073FA">
              <w:rPr>
                <w:rFonts w:ascii="Times New Roman" w:hAnsi="Times New Roman" w:cs="Times New Roman"/>
                <w:color w:val="000000" w:themeColor="text1"/>
                <w:sz w:val="28"/>
                <w:szCs w:val="28"/>
                <w:lang w:eastAsia="ja-JP"/>
              </w:rPr>
              <w:lastRenderedPageBreak/>
              <w:t>ngày 09/4/2025</w:t>
            </w:r>
            <w:r>
              <w:rPr>
                <w:rFonts w:ascii="Times New Roman" w:hAnsi="Times New Roman" w:cs="Times New Roman"/>
                <w:color w:val="000000" w:themeColor="text1"/>
                <w:sz w:val="28"/>
                <w:szCs w:val="28"/>
                <w:lang w:eastAsia="ja-JP"/>
              </w:rPr>
              <w:t>.</w:t>
            </w:r>
          </w:p>
        </w:tc>
        <w:tc>
          <w:tcPr>
            <w:tcW w:w="4445" w:type="dxa"/>
            <w:vAlign w:val="center"/>
          </w:tcPr>
          <w:p w14:paraId="26419AFF" w14:textId="1FC26A92" w:rsidR="00D5667D" w:rsidRPr="00D073FA" w:rsidRDefault="00D5667D" w:rsidP="003D19EF">
            <w:pPr>
              <w:spacing w:before="60" w:after="0" w:line="240" w:lineRule="auto"/>
              <w:jc w:val="center"/>
              <w:rPr>
                <w:rFonts w:ascii="Times New Roman" w:hAnsi="Times New Roman" w:cs="Times New Roman"/>
                <w:b/>
                <w:color w:val="000000" w:themeColor="text1"/>
                <w:sz w:val="28"/>
                <w:szCs w:val="28"/>
              </w:rPr>
            </w:pPr>
            <w:r w:rsidRPr="00D073FA">
              <w:rPr>
                <w:rFonts w:ascii="Times New Roman" w:hAnsi="Times New Roman" w:cs="Times New Roman"/>
                <w:color w:val="000000" w:themeColor="text1"/>
                <w:sz w:val="28"/>
                <w:szCs w:val="28"/>
              </w:rPr>
              <w:lastRenderedPageBreak/>
              <w:t>Thống nhất</w:t>
            </w:r>
          </w:p>
        </w:tc>
        <w:tc>
          <w:tcPr>
            <w:tcW w:w="2871" w:type="dxa"/>
            <w:vAlign w:val="center"/>
          </w:tcPr>
          <w:p w14:paraId="3DE3F331" w14:textId="77777777" w:rsidR="00D5667D" w:rsidRPr="00D073FA" w:rsidRDefault="00D5667D" w:rsidP="003D19EF">
            <w:pPr>
              <w:spacing w:before="60" w:after="0" w:line="240" w:lineRule="auto"/>
              <w:ind w:left="-82" w:right="-144"/>
              <w:jc w:val="center"/>
              <w:rPr>
                <w:rFonts w:ascii="Times New Roman" w:hAnsi="Times New Roman" w:cs="Times New Roman"/>
                <w:b/>
                <w:color w:val="000000" w:themeColor="text1"/>
                <w:sz w:val="28"/>
                <w:szCs w:val="28"/>
              </w:rPr>
            </w:pPr>
          </w:p>
        </w:tc>
      </w:tr>
      <w:tr w:rsidR="00D5667D" w:rsidRPr="00D073FA" w14:paraId="52BA2C63" w14:textId="77777777" w:rsidTr="00E26AB9">
        <w:trPr>
          <w:jc w:val="center"/>
        </w:trPr>
        <w:tc>
          <w:tcPr>
            <w:tcW w:w="746" w:type="dxa"/>
            <w:vAlign w:val="center"/>
          </w:tcPr>
          <w:p w14:paraId="6D86558C" w14:textId="69B5BFAF" w:rsidR="00D5667D" w:rsidRPr="00D073FA" w:rsidRDefault="00D5667D" w:rsidP="003D19EF">
            <w:pPr>
              <w:spacing w:before="60" w:after="0" w:line="240" w:lineRule="auto"/>
              <w:jc w:val="center"/>
              <w:rPr>
                <w:rFonts w:ascii="Times New Roman" w:hAnsi="Times New Roman" w:cs="Times New Roman"/>
                <w:b/>
                <w:color w:val="000000" w:themeColor="text1"/>
                <w:sz w:val="28"/>
                <w:szCs w:val="28"/>
              </w:rPr>
            </w:pPr>
            <w:r w:rsidRPr="00D073FA">
              <w:rPr>
                <w:rFonts w:ascii="Times New Roman" w:hAnsi="Times New Roman" w:cs="Times New Roman"/>
                <w:color w:val="000000" w:themeColor="text1"/>
                <w:sz w:val="28"/>
                <w:szCs w:val="28"/>
              </w:rPr>
              <w:lastRenderedPageBreak/>
              <w:t>1</w:t>
            </w:r>
            <w:r w:rsidRPr="00D073FA">
              <w:rPr>
                <w:rFonts w:ascii="Times New Roman" w:hAnsi="Times New Roman" w:cs="Times New Roman"/>
                <w:color w:val="000000" w:themeColor="text1"/>
                <w:sz w:val="28"/>
                <w:szCs w:val="28"/>
                <w:lang w:val="vi-VN"/>
              </w:rPr>
              <w:t>0</w:t>
            </w:r>
          </w:p>
        </w:tc>
        <w:tc>
          <w:tcPr>
            <w:tcW w:w="3069" w:type="dxa"/>
            <w:vAlign w:val="center"/>
          </w:tcPr>
          <w:p w14:paraId="558CC0F0" w14:textId="5EFAABCA" w:rsidR="00D5667D" w:rsidRPr="00D073FA" w:rsidRDefault="00D5667D" w:rsidP="00D7320F">
            <w:pPr>
              <w:spacing w:before="60" w:after="0" w:line="240" w:lineRule="auto"/>
              <w:jc w:val="both"/>
              <w:rPr>
                <w:rFonts w:ascii="Times New Roman" w:hAnsi="Times New Roman" w:cs="Times New Roman"/>
                <w:color w:val="000000" w:themeColor="text1"/>
                <w:sz w:val="28"/>
                <w:szCs w:val="28"/>
                <w:lang w:val="vi-VN"/>
              </w:rPr>
            </w:pPr>
            <w:r w:rsidRPr="00D073FA">
              <w:rPr>
                <w:rFonts w:ascii="Times New Roman" w:hAnsi="Times New Roman" w:cs="Times New Roman"/>
                <w:color w:val="000000" w:themeColor="text1"/>
                <w:sz w:val="28"/>
                <w:szCs w:val="28"/>
              </w:rPr>
              <w:t>Công an tỉnh</w:t>
            </w:r>
          </w:p>
        </w:tc>
        <w:tc>
          <w:tcPr>
            <w:tcW w:w="3683" w:type="dxa"/>
            <w:vAlign w:val="center"/>
          </w:tcPr>
          <w:p w14:paraId="13D29261" w14:textId="519D3BE6" w:rsidR="00D5667D" w:rsidRPr="00D073FA" w:rsidRDefault="00D5667D" w:rsidP="003D19EF">
            <w:pPr>
              <w:spacing w:before="60" w:after="0" w:line="240" w:lineRule="auto"/>
              <w:jc w:val="both"/>
              <w:rPr>
                <w:rFonts w:ascii="Times New Roman" w:hAnsi="Times New Roman" w:cs="Times New Roman"/>
                <w:color w:val="000000" w:themeColor="text1"/>
                <w:sz w:val="28"/>
                <w:szCs w:val="28"/>
                <w:lang w:val="vi-VN" w:eastAsia="ja-JP"/>
              </w:rPr>
            </w:pPr>
            <w:r w:rsidRPr="00D073FA">
              <w:rPr>
                <w:rFonts w:ascii="Times New Roman" w:hAnsi="Times New Roman" w:cs="Times New Roman"/>
                <w:color w:val="000000" w:themeColor="text1"/>
                <w:sz w:val="28"/>
                <w:szCs w:val="28"/>
                <w:lang w:val="vi-VN" w:eastAsia="ja-JP"/>
              </w:rPr>
              <w:t>Công văn số 716/CAT-ANCTNB ngày 10/4/2025.</w:t>
            </w:r>
          </w:p>
        </w:tc>
        <w:tc>
          <w:tcPr>
            <w:tcW w:w="4445" w:type="dxa"/>
            <w:vAlign w:val="center"/>
          </w:tcPr>
          <w:p w14:paraId="104648E4" w14:textId="180FC664" w:rsidR="00D5667D" w:rsidRPr="00D073FA" w:rsidRDefault="00D5667D" w:rsidP="003D19EF">
            <w:pPr>
              <w:spacing w:before="60" w:after="0" w:line="240" w:lineRule="auto"/>
              <w:jc w:val="center"/>
              <w:rPr>
                <w:rFonts w:ascii="Times New Roman" w:hAnsi="Times New Roman" w:cs="Times New Roman"/>
                <w:color w:val="000000" w:themeColor="text1"/>
                <w:sz w:val="28"/>
                <w:szCs w:val="28"/>
              </w:rPr>
            </w:pPr>
            <w:r w:rsidRPr="00D073FA">
              <w:rPr>
                <w:rFonts w:ascii="Times New Roman" w:hAnsi="Times New Roman" w:cs="Times New Roman"/>
                <w:color w:val="000000" w:themeColor="text1"/>
                <w:sz w:val="28"/>
                <w:szCs w:val="28"/>
              </w:rPr>
              <w:t>Thống nhất</w:t>
            </w:r>
          </w:p>
        </w:tc>
        <w:tc>
          <w:tcPr>
            <w:tcW w:w="2871" w:type="dxa"/>
            <w:vAlign w:val="center"/>
          </w:tcPr>
          <w:p w14:paraId="73670866" w14:textId="77777777" w:rsidR="00D5667D" w:rsidRPr="00D073FA" w:rsidRDefault="00D5667D" w:rsidP="003D19EF">
            <w:pPr>
              <w:spacing w:before="60" w:after="0" w:line="240" w:lineRule="auto"/>
              <w:ind w:left="-82" w:right="-144"/>
              <w:jc w:val="center"/>
              <w:rPr>
                <w:rFonts w:ascii="Times New Roman" w:hAnsi="Times New Roman" w:cs="Times New Roman"/>
                <w:b/>
                <w:color w:val="000000" w:themeColor="text1"/>
                <w:sz w:val="28"/>
                <w:szCs w:val="28"/>
              </w:rPr>
            </w:pPr>
          </w:p>
        </w:tc>
      </w:tr>
      <w:tr w:rsidR="00D5667D" w:rsidRPr="00D073FA" w14:paraId="34C259A2" w14:textId="77777777" w:rsidTr="00E26AB9">
        <w:trPr>
          <w:jc w:val="center"/>
        </w:trPr>
        <w:tc>
          <w:tcPr>
            <w:tcW w:w="746" w:type="dxa"/>
            <w:vAlign w:val="center"/>
          </w:tcPr>
          <w:p w14:paraId="3FE3E467" w14:textId="7C879894" w:rsidR="00D5667D" w:rsidRPr="00D073FA" w:rsidRDefault="00D5667D" w:rsidP="003D19EF">
            <w:pPr>
              <w:spacing w:before="60" w:after="0" w:line="240" w:lineRule="auto"/>
              <w:jc w:val="center"/>
              <w:rPr>
                <w:rFonts w:ascii="Times New Roman" w:hAnsi="Times New Roman" w:cs="Times New Roman"/>
                <w:b/>
                <w:color w:val="000000" w:themeColor="text1"/>
                <w:sz w:val="28"/>
                <w:szCs w:val="28"/>
              </w:rPr>
            </w:pPr>
            <w:r w:rsidRPr="00D073FA">
              <w:rPr>
                <w:rFonts w:ascii="Times New Roman" w:hAnsi="Times New Roman" w:cs="Times New Roman"/>
                <w:color w:val="000000" w:themeColor="text1"/>
                <w:sz w:val="28"/>
                <w:szCs w:val="28"/>
                <w:lang w:val="vi-VN"/>
              </w:rPr>
              <w:t>11</w:t>
            </w:r>
          </w:p>
        </w:tc>
        <w:tc>
          <w:tcPr>
            <w:tcW w:w="3069" w:type="dxa"/>
            <w:vAlign w:val="center"/>
          </w:tcPr>
          <w:p w14:paraId="24BE165E" w14:textId="303AAA05" w:rsidR="00D5667D" w:rsidRPr="00D073FA" w:rsidRDefault="00D5667D" w:rsidP="00D7320F">
            <w:pPr>
              <w:spacing w:before="60" w:after="0" w:line="240" w:lineRule="auto"/>
              <w:jc w:val="both"/>
              <w:rPr>
                <w:rFonts w:ascii="Times New Roman" w:hAnsi="Times New Roman" w:cs="Times New Roman"/>
                <w:color w:val="000000" w:themeColor="text1"/>
                <w:sz w:val="28"/>
                <w:szCs w:val="28"/>
                <w:lang w:val="vi-VN"/>
              </w:rPr>
            </w:pPr>
            <w:r w:rsidRPr="00D073FA">
              <w:rPr>
                <w:rFonts w:ascii="Times New Roman" w:hAnsi="Times New Roman" w:cs="Times New Roman"/>
                <w:color w:val="000000" w:themeColor="text1"/>
                <w:sz w:val="28"/>
                <w:szCs w:val="28"/>
                <w:lang w:val="vi-VN"/>
              </w:rPr>
              <w:t>Bộ Chỉ huy Bộ đội Biên phòng tỉnh</w:t>
            </w:r>
          </w:p>
        </w:tc>
        <w:tc>
          <w:tcPr>
            <w:tcW w:w="3683" w:type="dxa"/>
            <w:vAlign w:val="center"/>
          </w:tcPr>
          <w:p w14:paraId="2B6CCA8C" w14:textId="68329DED" w:rsidR="00D5667D" w:rsidRPr="00C03D1B" w:rsidRDefault="00D5667D" w:rsidP="003D19EF">
            <w:pPr>
              <w:spacing w:before="60" w:after="0" w:line="240" w:lineRule="auto"/>
              <w:jc w:val="both"/>
              <w:rPr>
                <w:rFonts w:ascii="Times New Roman" w:hAnsi="Times New Roman" w:cs="Times New Roman"/>
                <w:color w:val="000000" w:themeColor="text1"/>
                <w:sz w:val="28"/>
                <w:szCs w:val="28"/>
                <w:lang w:eastAsia="ja-JP"/>
              </w:rPr>
            </w:pPr>
            <w:r w:rsidRPr="00D073FA">
              <w:rPr>
                <w:rFonts w:ascii="Times New Roman" w:hAnsi="Times New Roman" w:cs="Times New Roman"/>
                <w:color w:val="000000" w:themeColor="text1"/>
                <w:sz w:val="28"/>
                <w:szCs w:val="28"/>
                <w:lang w:val="vi-VN" w:eastAsia="ja-JP"/>
              </w:rPr>
              <w:t>Công văn số 881/BCH-VP ngày 10/4/2025</w:t>
            </w:r>
            <w:r>
              <w:rPr>
                <w:rFonts w:ascii="Times New Roman" w:hAnsi="Times New Roman" w:cs="Times New Roman"/>
                <w:color w:val="000000" w:themeColor="text1"/>
                <w:sz w:val="28"/>
                <w:szCs w:val="28"/>
                <w:lang w:eastAsia="ja-JP"/>
              </w:rPr>
              <w:t>.</w:t>
            </w:r>
          </w:p>
        </w:tc>
        <w:tc>
          <w:tcPr>
            <w:tcW w:w="4445" w:type="dxa"/>
            <w:vAlign w:val="center"/>
          </w:tcPr>
          <w:p w14:paraId="07A331C2" w14:textId="73E2F5CB" w:rsidR="00D5667D" w:rsidRPr="00D073FA" w:rsidRDefault="00D5667D" w:rsidP="003D19EF">
            <w:pPr>
              <w:spacing w:before="60" w:after="0" w:line="240" w:lineRule="auto"/>
              <w:jc w:val="center"/>
              <w:rPr>
                <w:rFonts w:ascii="Times New Roman" w:hAnsi="Times New Roman" w:cs="Times New Roman"/>
                <w:color w:val="000000" w:themeColor="text1"/>
                <w:sz w:val="28"/>
                <w:szCs w:val="28"/>
              </w:rPr>
            </w:pPr>
            <w:r w:rsidRPr="00D073FA">
              <w:rPr>
                <w:rFonts w:ascii="Times New Roman" w:hAnsi="Times New Roman" w:cs="Times New Roman"/>
                <w:color w:val="000000" w:themeColor="text1"/>
                <w:sz w:val="28"/>
                <w:szCs w:val="28"/>
              </w:rPr>
              <w:t>Thống nhất</w:t>
            </w:r>
          </w:p>
        </w:tc>
        <w:tc>
          <w:tcPr>
            <w:tcW w:w="2871" w:type="dxa"/>
            <w:vAlign w:val="center"/>
          </w:tcPr>
          <w:p w14:paraId="1AB88B3D" w14:textId="77777777" w:rsidR="00D5667D" w:rsidRPr="00D073FA" w:rsidRDefault="00D5667D" w:rsidP="003D19EF">
            <w:pPr>
              <w:spacing w:before="60" w:after="0" w:line="240" w:lineRule="auto"/>
              <w:ind w:left="-82" w:right="-144"/>
              <w:jc w:val="center"/>
              <w:rPr>
                <w:rFonts w:ascii="Times New Roman" w:hAnsi="Times New Roman" w:cs="Times New Roman"/>
                <w:b/>
                <w:color w:val="000000" w:themeColor="text1"/>
                <w:sz w:val="28"/>
                <w:szCs w:val="28"/>
              </w:rPr>
            </w:pPr>
          </w:p>
        </w:tc>
      </w:tr>
      <w:tr w:rsidR="00D5667D" w:rsidRPr="00D073FA" w14:paraId="7382A3C0" w14:textId="77777777" w:rsidTr="00E26AB9">
        <w:trPr>
          <w:trHeight w:val="669"/>
          <w:jc w:val="center"/>
        </w:trPr>
        <w:tc>
          <w:tcPr>
            <w:tcW w:w="746" w:type="dxa"/>
            <w:vAlign w:val="center"/>
          </w:tcPr>
          <w:p w14:paraId="75656A7C" w14:textId="78F55734" w:rsidR="00D5667D" w:rsidRPr="00D073FA" w:rsidRDefault="00D5667D" w:rsidP="003D19EF">
            <w:pPr>
              <w:spacing w:before="60" w:after="0" w:line="240" w:lineRule="auto"/>
              <w:jc w:val="center"/>
              <w:rPr>
                <w:rFonts w:ascii="Times New Roman" w:hAnsi="Times New Roman" w:cs="Times New Roman"/>
                <w:color w:val="000000" w:themeColor="text1"/>
                <w:sz w:val="28"/>
                <w:szCs w:val="28"/>
                <w:lang w:val="vi-VN"/>
              </w:rPr>
            </w:pPr>
            <w:r w:rsidRPr="00D073FA">
              <w:rPr>
                <w:rFonts w:ascii="Times New Roman" w:hAnsi="Times New Roman" w:cs="Times New Roman"/>
                <w:color w:val="000000" w:themeColor="text1"/>
                <w:sz w:val="28"/>
                <w:szCs w:val="28"/>
                <w:lang w:val="vi-VN"/>
              </w:rPr>
              <w:t>12</w:t>
            </w:r>
          </w:p>
        </w:tc>
        <w:tc>
          <w:tcPr>
            <w:tcW w:w="3069" w:type="dxa"/>
            <w:vAlign w:val="center"/>
          </w:tcPr>
          <w:p w14:paraId="4EB30BA2" w14:textId="084B35C5" w:rsidR="00D5667D" w:rsidRPr="00D073FA" w:rsidRDefault="00D5667D" w:rsidP="00D7320F">
            <w:pPr>
              <w:spacing w:before="60" w:after="0" w:line="240" w:lineRule="auto"/>
              <w:ind w:left="-51" w:right="-118"/>
              <w:jc w:val="both"/>
              <w:rPr>
                <w:rFonts w:ascii="Times New Roman" w:hAnsi="Times New Roman" w:cs="Times New Roman"/>
                <w:color w:val="000000" w:themeColor="text1"/>
                <w:sz w:val="28"/>
                <w:szCs w:val="28"/>
                <w:lang w:val="vi-VN"/>
              </w:rPr>
            </w:pPr>
            <w:r w:rsidRPr="00D073FA">
              <w:rPr>
                <w:rFonts w:ascii="Times New Roman" w:hAnsi="Times New Roman" w:cs="Times New Roman"/>
                <w:color w:val="000000" w:themeColor="text1"/>
                <w:sz w:val="28"/>
                <w:szCs w:val="28"/>
                <w:lang w:val="vi-VN"/>
              </w:rPr>
              <w:t>Ban Quản lý các Dự án đầu tư xây dựng</w:t>
            </w:r>
          </w:p>
        </w:tc>
        <w:tc>
          <w:tcPr>
            <w:tcW w:w="3683" w:type="dxa"/>
            <w:vAlign w:val="center"/>
          </w:tcPr>
          <w:p w14:paraId="45D237F8" w14:textId="3E15DFAC" w:rsidR="00D5667D" w:rsidRPr="00D073FA" w:rsidRDefault="00D5667D" w:rsidP="003D19EF">
            <w:pPr>
              <w:spacing w:before="60" w:after="0" w:line="240" w:lineRule="auto"/>
              <w:jc w:val="both"/>
              <w:rPr>
                <w:rFonts w:ascii="Times New Roman" w:hAnsi="Times New Roman" w:cs="Times New Roman"/>
                <w:color w:val="000000" w:themeColor="text1"/>
                <w:sz w:val="28"/>
                <w:szCs w:val="28"/>
                <w:lang w:eastAsia="ja-JP"/>
              </w:rPr>
            </w:pPr>
            <w:r w:rsidRPr="00D073FA">
              <w:rPr>
                <w:rFonts w:ascii="Times New Roman" w:hAnsi="Times New Roman" w:cs="Times New Roman"/>
                <w:color w:val="000000" w:themeColor="text1"/>
                <w:sz w:val="28"/>
                <w:szCs w:val="28"/>
                <w:lang w:eastAsia="ja-JP"/>
              </w:rPr>
              <w:t>Công văn số 473/BQL-VP ngày 10/4/2025</w:t>
            </w:r>
            <w:r>
              <w:rPr>
                <w:rFonts w:ascii="Times New Roman" w:hAnsi="Times New Roman" w:cs="Times New Roman"/>
                <w:color w:val="000000" w:themeColor="text1"/>
                <w:sz w:val="28"/>
                <w:szCs w:val="28"/>
                <w:lang w:eastAsia="ja-JP"/>
              </w:rPr>
              <w:t>.</w:t>
            </w:r>
          </w:p>
        </w:tc>
        <w:tc>
          <w:tcPr>
            <w:tcW w:w="4445" w:type="dxa"/>
            <w:vAlign w:val="center"/>
          </w:tcPr>
          <w:p w14:paraId="2CB9F113" w14:textId="53507AED" w:rsidR="00D5667D" w:rsidRPr="00D073FA" w:rsidRDefault="00D5667D" w:rsidP="003D19EF">
            <w:pPr>
              <w:pStyle w:val="NormalWeb"/>
              <w:shd w:val="clear" w:color="auto" w:fill="FFFFFF"/>
              <w:spacing w:before="60" w:after="0"/>
              <w:jc w:val="center"/>
              <w:rPr>
                <w:color w:val="000000" w:themeColor="text1"/>
                <w:sz w:val="28"/>
                <w:szCs w:val="28"/>
                <w:lang w:val="en-US"/>
              </w:rPr>
            </w:pPr>
            <w:r w:rsidRPr="00D073FA">
              <w:rPr>
                <w:color w:val="000000" w:themeColor="text1"/>
                <w:sz w:val="28"/>
                <w:szCs w:val="28"/>
                <w:lang w:val="en-US"/>
              </w:rPr>
              <w:t>Thống nhất</w:t>
            </w:r>
          </w:p>
        </w:tc>
        <w:tc>
          <w:tcPr>
            <w:tcW w:w="2871" w:type="dxa"/>
          </w:tcPr>
          <w:p w14:paraId="7462206B" w14:textId="77777777" w:rsidR="00D5667D" w:rsidRPr="00D073FA" w:rsidRDefault="00D5667D" w:rsidP="003D19EF">
            <w:pPr>
              <w:spacing w:before="60" w:after="0" w:line="240" w:lineRule="auto"/>
              <w:jc w:val="both"/>
              <w:rPr>
                <w:rFonts w:ascii="Times New Roman" w:hAnsi="Times New Roman" w:cs="Times New Roman"/>
                <w:color w:val="000000" w:themeColor="text1"/>
                <w:sz w:val="28"/>
                <w:szCs w:val="28"/>
                <w:lang w:val="nl-NL"/>
              </w:rPr>
            </w:pPr>
          </w:p>
        </w:tc>
      </w:tr>
      <w:tr w:rsidR="00D5667D" w:rsidRPr="00D073FA" w14:paraId="54FAAF2A" w14:textId="77777777" w:rsidTr="00E26AB9">
        <w:trPr>
          <w:trHeight w:val="669"/>
          <w:jc w:val="center"/>
        </w:trPr>
        <w:tc>
          <w:tcPr>
            <w:tcW w:w="746" w:type="dxa"/>
            <w:vAlign w:val="center"/>
          </w:tcPr>
          <w:p w14:paraId="3CF2B620" w14:textId="771F6664" w:rsidR="00D5667D" w:rsidRPr="00D073FA" w:rsidRDefault="00D5667D" w:rsidP="003D19EF">
            <w:pPr>
              <w:spacing w:before="60" w:after="0" w:line="240"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13</w:t>
            </w:r>
          </w:p>
        </w:tc>
        <w:tc>
          <w:tcPr>
            <w:tcW w:w="3069" w:type="dxa"/>
            <w:vAlign w:val="center"/>
          </w:tcPr>
          <w:p w14:paraId="4641BC6C" w14:textId="235DBA57" w:rsidR="00D5667D" w:rsidRPr="00D073FA" w:rsidRDefault="00D5667D" w:rsidP="00D7320F">
            <w:pPr>
              <w:spacing w:before="60" w:after="0" w:line="240" w:lineRule="auto"/>
              <w:ind w:left="-51" w:right="-118"/>
              <w:jc w:val="both"/>
              <w:rPr>
                <w:rFonts w:ascii="Times New Roman" w:hAnsi="Times New Roman" w:cs="Times New Roman"/>
                <w:color w:val="000000" w:themeColor="text1"/>
                <w:sz w:val="28"/>
                <w:szCs w:val="28"/>
                <w:lang w:val="vi-VN"/>
              </w:rPr>
            </w:pPr>
            <w:r w:rsidRPr="00D073FA">
              <w:rPr>
                <w:rFonts w:ascii="Times New Roman" w:hAnsi="Times New Roman" w:cs="Times New Roman"/>
                <w:color w:val="000000" w:themeColor="text1"/>
                <w:sz w:val="28"/>
                <w:szCs w:val="28"/>
                <w:lang w:val="vi-VN"/>
              </w:rPr>
              <w:t>Sở Dân tộc và Tôn giáo</w:t>
            </w:r>
          </w:p>
        </w:tc>
        <w:tc>
          <w:tcPr>
            <w:tcW w:w="3683" w:type="dxa"/>
            <w:vAlign w:val="center"/>
          </w:tcPr>
          <w:p w14:paraId="62E64A0F" w14:textId="72C65774" w:rsidR="00D5667D" w:rsidRPr="00C03D1B" w:rsidRDefault="00D5667D" w:rsidP="003D19EF">
            <w:pPr>
              <w:spacing w:before="60" w:after="0" w:line="240" w:lineRule="auto"/>
              <w:jc w:val="both"/>
              <w:rPr>
                <w:rFonts w:ascii="Times New Roman" w:hAnsi="Times New Roman" w:cs="Times New Roman"/>
                <w:color w:val="000000" w:themeColor="text1"/>
                <w:sz w:val="28"/>
                <w:szCs w:val="28"/>
                <w:lang w:eastAsia="ja-JP"/>
              </w:rPr>
            </w:pPr>
            <w:r w:rsidRPr="00D073FA">
              <w:rPr>
                <w:rFonts w:ascii="Times New Roman" w:hAnsi="Times New Roman" w:cs="Times New Roman"/>
                <w:color w:val="000000" w:themeColor="text1"/>
                <w:sz w:val="28"/>
                <w:szCs w:val="28"/>
                <w:lang w:val="vi-VN" w:eastAsia="ja-JP"/>
              </w:rPr>
              <w:t>Công văn số 248/SDTTG-VP ngày 11/4/2025</w:t>
            </w:r>
            <w:r>
              <w:rPr>
                <w:rFonts w:ascii="Times New Roman" w:hAnsi="Times New Roman" w:cs="Times New Roman"/>
                <w:color w:val="000000" w:themeColor="text1"/>
                <w:sz w:val="28"/>
                <w:szCs w:val="28"/>
                <w:lang w:eastAsia="ja-JP"/>
              </w:rPr>
              <w:t>.</w:t>
            </w:r>
          </w:p>
        </w:tc>
        <w:tc>
          <w:tcPr>
            <w:tcW w:w="4445" w:type="dxa"/>
            <w:vAlign w:val="center"/>
          </w:tcPr>
          <w:p w14:paraId="37B3FE96" w14:textId="024F6B15" w:rsidR="00D5667D" w:rsidRPr="00D073FA" w:rsidRDefault="00D5667D" w:rsidP="003D19EF">
            <w:pPr>
              <w:pStyle w:val="NormalWeb"/>
              <w:shd w:val="clear" w:color="auto" w:fill="FFFFFF"/>
              <w:spacing w:before="60" w:after="0"/>
              <w:jc w:val="center"/>
              <w:rPr>
                <w:color w:val="000000" w:themeColor="text1"/>
                <w:sz w:val="28"/>
                <w:szCs w:val="28"/>
              </w:rPr>
            </w:pPr>
            <w:r w:rsidRPr="00D073FA">
              <w:rPr>
                <w:color w:val="000000" w:themeColor="text1"/>
                <w:sz w:val="28"/>
                <w:szCs w:val="28"/>
              </w:rPr>
              <w:t>Thống nhất</w:t>
            </w:r>
          </w:p>
        </w:tc>
        <w:tc>
          <w:tcPr>
            <w:tcW w:w="2871" w:type="dxa"/>
          </w:tcPr>
          <w:p w14:paraId="0F3A91DE" w14:textId="77777777" w:rsidR="00D5667D" w:rsidRPr="00D073FA" w:rsidRDefault="00D5667D" w:rsidP="003D19EF">
            <w:pPr>
              <w:spacing w:before="60" w:after="0" w:line="240" w:lineRule="auto"/>
              <w:jc w:val="both"/>
              <w:rPr>
                <w:rFonts w:ascii="Times New Roman" w:hAnsi="Times New Roman" w:cs="Times New Roman"/>
                <w:color w:val="000000" w:themeColor="text1"/>
                <w:sz w:val="28"/>
                <w:szCs w:val="28"/>
                <w:lang w:val="vi-VN"/>
              </w:rPr>
            </w:pPr>
          </w:p>
        </w:tc>
      </w:tr>
      <w:tr w:rsidR="00D5667D" w:rsidRPr="00D073FA" w14:paraId="07F4B031" w14:textId="77777777" w:rsidTr="00E26AB9">
        <w:trPr>
          <w:trHeight w:val="669"/>
          <w:jc w:val="center"/>
        </w:trPr>
        <w:tc>
          <w:tcPr>
            <w:tcW w:w="746" w:type="dxa"/>
            <w:vAlign w:val="center"/>
          </w:tcPr>
          <w:p w14:paraId="1256A17C" w14:textId="0AA7F7F4" w:rsidR="00D5667D" w:rsidRPr="00D073FA" w:rsidRDefault="00D5667D" w:rsidP="003D19EF">
            <w:pPr>
              <w:spacing w:before="60" w:after="0" w:line="240"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14</w:t>
            </w:r>
          </w:p>
        </w:tc>
        <w:tc>
          <w:tcPr>
            <w:tcW w:w="3069" w:type="dxa"/>
            <w:vAlign w:val="center"/>
          </w:tcPr>
          <w:p w14:paraId="207DCA9F" w14:textId="0A7F7EBB" w:rsidR="00D5667D" w:rsidRPr="00D073FA" w:rsidRDefault="00D5667D" w:rsidP="00D7320F">
            <w:pPr>
              <w:spacing w:before="60" w:after="0" w:line="240" w:lineRule="auto"/>
              <w:ind w:left="-51" w:right="-118"/>
              <w:jc w:val="both"/>
              <w:rPr>
                <w:rFonts w:ascii="Times New Roman" w:hAnsi="Times New Roman" w:cs="Times New Roman"/>
                <w:color w:val="000000" w:themeColor="text1"/>
                <w:sz w:val="28"/>
                <w:szCs w:val="28"/>
                <w:lang w:val="vi-VN"/>
              </w:rPr>
            </w:pPr>
            <w:r w:rsidRPr="00D073FA">
              <w:rPr>
                <w:rFonts w:ascii="Times New Roman" w:hAnsi="Times New Roman" w:cs="Times New Roman"/>
                <w:color w:val="000000" w:themeColor="text1"/>
                <w:sz w:val="28"/>
                <w:szCs w:val="28"/>
              </w:rPr>
              <w:t>UBND huyện</w:t>
            </w:r>
            <w:r w:rsidRPr="00D073FA">
              <w:rPr>
                <w:rFonts w:ascii="Times New Roman" w:hAnsi="Times New Roman" w:cs="Times New Roman"/>
                <w:color w:val="000000" w:themeColor="text1"/>
                <w:sz w:val="28"/>
                <w:szCs w:val="28"/>
                <w:lang w:val="vi-VN"/>
              </w:rPr>
              <w:t xml:space="preserve"> </w:t>
            </w:r>
            <w:r w:rsidRPr="00D073FA">
              <w:rPr>
                <w:rFonts w:ascii="Times New Roman" w:hAnsi="Times New Roman" w:cs="Times New Roman"/>
                <w:color w:val="000000" w:themeColor="text1"/>
                <w:sz w:val="28"/>
                <w:szCs w:val="28"/>
              </w:rPr>
              <w:t>Đắk Glong</w:t>
            </w:r>
          </w:p>
        </w:tc>
        <w:tc>
          <w:tcPr>
            <w:tcW w:w="3683" w:type="dxa"/>
            <w:vAlign w:val="center"/>
          </w:tcPr>
          <w:p w14:paraId="14D2EE8F" w14:textId="582D80C2" w:rsidR="00D5667D" w:rsidRPr="00D073FA" w:rsidRDefault="00D5667D" w:rsidP="003D19EF">
            <w:pPr>
              <w:spacing w:before="60" w:after="0" w:line="240" w:lineRule="auto"/>
              <w:jc w:val="both"/>
              <w:rPr>
                <w:rFonts w:ascii="Times New Roman" w:hAnsi="Times New Roman" w:cs="Times New Roman"/>
                <w:color w:val="000000" w:themeColor="text1"/>
                <w:sz w:val="28"/>
                <w:szCs w:val="28"/>
                <w:lang w:val="vi-VN" w:eastAsia="ja-JP"/>
              </w:rPr>
            </w:pPr>
            <w:r w:rsidRPr="00D073FA">
              <w:rPr>
                <w:rFonts w:ascii="Times New Roman" w:hAnsi="Times New Roman" w:cs="Times New Roman"/>
                <w:color w:val="000000" w:themeColor="text1"/>
                <w:sz w:val="28"/>
                <w:szCs w:val="28"/>
                <w:lang w:eastAsia="ja-JP"/>
              </w:rPr>
              <w:t>Công văn số 1410/UBND-VHKH&amp;TT ngày 14/4/2025.</w:t>
            </w:r>
          </w:p>
        </w:tc>
        <w:tc>
          <w:tcPr>
            <w:tcW w:w="4445" w:type="dxa"/>
            <w:vAlign w:val="center"/>
          </w:tcPr>
          <w:p w14:paraId="7B16B1A6" w14:textId="64B16E7D" w:rsidR="00D5667D" w:rsidRPr="00D073FA" w:rsidRDefault="00D5667D" w:rsidP="003D19EF">
            <w:pPr>
              <w:pStyle w:val="NormalWeb"/>
              <w:shd w:val="clear" w:color="auto" w:fill="FFFFFF"/>
              <w:spacing w:before="60" w:after="0"/>
              <w:jc w:val="center"/>
              <w:rPr>
                <w:color w:val="000000" w:themeColor="text1"/>
                <w:sz w:val="28"/>
                <w:szCs w:val="28"/>
              </w:rPr>
            </w:pPr>
            <w:r w:rsidRPr="00D073FA">
              <w:rPr>
                <w:color w:val="000000" w:themeColor="text1"/>
                <w:sz w:val="28"/>
                <w:szCs w:val="28"/>
              </w:rPr>
              <w:t>Thống nhất</w:t>
            </w:r>
          </w:p>
        </w:tc>
        <w:tc>
          <w:tcPr>
            <w:tcW w:w="2871" w:type="dxa"/>
          </w:tcPr>
          <w:p w14:paraId="30AA1502" w14:textId="77777777" w:rsidR="00D5667D" w:rsidRPr="00D073FA" w:rsidRDefault="00D5667D" w:rsidP="003D19EF">
            <w:pPr>
              <w:spacing w:before="60" w:after="0" w:line="240" w:lineRule="auto"/>
              <w:jc w:val="both"/>
              <w:rPr>
                <w:rFonts w:ascii="Times New Roman" w:hAnsi="Times New Roman" w:cs="Times New Roman"/>
                <w:color w:val="000000" w:themeColor="text1"/>
                <w:sz w:val="28"/>
                <w:szCs w:val="28"/>
                <w:lang w:val="vi-VN"/>
              </w:rPr>
            </w:pPr>
          </w:p>
        </w:tc>
      </w:tr>
      <w:tr w:rsidR="00D5667D" w:rsidRPr="00D073FA" w14:paraId="32816780" w14:textId="77777777" w:rsidTr="00E26AB9">
        <w:trPr>
          <w:trHeight w:val="669"/>
          <w:jc w:val="center"/>
        </w:trPr>
        <w:tc>
          <w:tcPr>
            <w:tcW w:w="746" w:type="dxa"/>
            <w:vAlign w:val="center"/>
          </w:tcPr>
          <w:p w14:paraId="15C9A8DB" w14:textId="68DFF539" w:rsidR="00D5667D" w:rsidRPr="00D073FA" w:rsidRDefault="00D5667D" w:rsidP="003D19EF">
            <w:pPr>
              <w:spacing w:before="60" w:after="0" w:line="240"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15</w:t>
            </w:r>
          </w:p>
        </w:tc>
        <w:tc>
          <w:tcPr>
            <w:tcW w:w="3069" w:type="dxa"/>
            <w:vAlign w:val="center"/>
          </w:tcPr>
          <w:p w14:paraId="745F8AB5" w14:textId="77777777" w:rsidR="00D5667D" w:rsidRPr="00D073FA" w:rsidRDefault="00D5667D" w:rsidP="00D7320F">
            <w:pPr>
              <w:spacing w:before="60" w:after="0" w:line="240" w:lineRule="auto"/>
              <w:ind w:left="-51" w:right="-118"/>
              <w:jc w:val="both"/>
              <w:rPr>
                <w:rFonts w:ascii="Times New Roman" w:hAnsi="Times New Roman" w:cs="Times New Roman"/>
                <w:color w:val="000000" w:themeColor="text1"/>
                <w:sz w:val="28"/>
                <w:szCs w:val="28"/>
                <w:lang w:val="vi-VN"/>
              </w:rPr>
            </w:pPr>
            <w:r w:rsidRPr="00D073FA">
              <w:rPr>
                <w:rFonts w:ascii="Times New Roman" w:hAnsi="Times New Roman" w:cs="Times New Roman"/>
                <w:color w:val="000000" w:themeColor="text1"/>
                <w:sz w:val="28"/>
                <w:szCs w:val="28"/>
                <w:lang w:val="vi-VN"/>
              </w:rPr>
              <w:t>Phòng Văn hóa, Khoa học và Thông tin huyện Cư Jút</w:t>
            </w:r>
          </w:p>
        </w:tc>
        <w:tc>
          <w:tcPr>
            <w:tcW w:w="3683" w:type="dxa"/>
            <w:vAlign w:val="center"/>
          </w:tcPr>
          <w:p w14:paraId="105947F4" w14:textId="77777777" w:rsidR="00D5667D" w:rsidRPr="00D073FA" w:rsidRDefault="00D5667D" w:rsidP="003D19EF">
            <w:pPr>
              <w:spacing w:before="60" w:after="0" w:line="240" w:lineRule="auto"/>
              <w:jc w:val="both"/>
              <w:rPr>
                <w:rFonts w:ascii="Times New Roman" w:hAnsi="Times New Roman" w:cs="Times New Roman"/>
                <w:color w:val="000000" w:themeColor="text1"/>
                <w:sz w:val="28"/>
                <w:szCs w:val="28"/>
                <w:lang w:eastAsia="ja-JP"/>
              </w:rPr>
            </w:pPr>
            <w:r w:rsidRPr="00D073FA">
              <w:rPr>
                <w:rFonts w:ascii="Times New Roman" w:hAnsi="Times New Roman" w:cs="Times New Roman"/>
                <w:color w:val="000000" w:themeColor="text1"/>
                <w:sz w:val="28"/>
                <w:szCs w:val="28"/>
                <w:lang w:eastAsia="ja-JP"/>
              </w:rPr>
              <w:t>Công văn số 17/CV-VHKHTT ngày 10/4/2025.</w:t>
            </w:r>
          </w:p>
        </w:tc>
        <w:tc>
          <w:tcPr>
            <w:tcW w:w="4445" w:type="dxa"/>
            <w:vAlign w:val="center"/>
          </w:tcPr>
          <w:p w14:paraId="4C2A1B67" w14:textId="77777777" w:rsidR="00D5667D" w:rsidRPr="00D073FA" w:rsidRDefault="00D5667D" w:rsidP="003D19EF">
            <w:pPr>
              <w:spacing w:before="60" w:after="0" w:line="240" w:lineRule="auto"/>
              <w:jc w:val="center"/>
              <w:rPr>
                <w:rFonts w:ascii="Times New Roman" w:hAnsi="Times New Roman" w:cs="Times New Roman"/>
                <w:color w:val="000000" w:themeColor="text1"/>
                <w:sz w:val="28"/>
                <w:szCs w:val="28"/>
              </w:rPr>
            </w:pPr>
            <w:r w:rsidRPr="00D073FA">
              <w:rPr>
                <w:rFonts w:ascii="Times New Roman" w:hAnsi="Times New Roman" w:cs="Times New Roman"/>
                <w:color w:val="000000" w:themeColor="text1"/>
                <w:sz w:val="28"/>
                <w:szCs w:val="28"/>
              </w:rPr>
              <w:t>Thống nhất</w:t>
            </w:r>
          </w:p>
        </w:tc>
        <w:tc>
          <w:tcPr>
            <w:tcW w:w="2871" w:type="dxa"/>
          </w:tcPr>
          <w:p w14:paraId="066A2E5D" w14:textId="77777777" w:rsidR="00D5667D" w:rsidRPr="00D073FA" w:rsidRDefault="00D5667D" w:rsidP="003D19EF">
            <w:pPr>
              <w:spacing w:before="60" w:after="0" w:line="240" w:lineRule="auto"/>
              <w:jc w:val="both"/>
              <w:rPr>
                <w:rFonts w:ascii="Times New Roman" w:hAnsi="Times New Roman" w:cs="Times New Roman"/>
                <w:color w:val="000000" w:themeColor="text1"/>
                <w:sz w:val="28"/>
                <w:szCs w:val="28"/>
                <w:lang w:val="nl-NL"/>
              </w:rPr>
            </w:pPr>
          </w:p>
        </w:tc>
      </w:tr>
      <w:tr w:rsidR="00D5667D" w:rsidRPr="00D073FA" w14:paraId="7B3A844A" w14:textId="77777777" w:rsidTr="00E26AB9">
        <w:trPr>
          <w:trHeight w:val="669"/>
          <w:jc w:val="center"/>
        </w:trPr>
        <w:tc>
          <w:tcPr>
            <w:tcW w:w="746" w:type="dxa"/>
            <w:vAlign w:val="center"/>
          </w:tcPr>
          <w:p w14:paraId="296C5871" w14:textId="35311DB6" w:rsidR="00D5667D" w:rsidRPr="00D073FA" w:rsidRDefault="00D5667D" w:rsidP="003D19EF">
            <w:pPr>
              <w:spacing w:before="60" w:after="0" w:line="240"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16</w:t>
            </w:r>
          </w:p>
        </w:tc>
        <w:tc>
          <w:tcPr>
            <w:tcW w:w="3069" w:type="dxa"/>
            <w:vAlign w:val="center"/>
          </w:tcPr>
          <w:p w14:paraId="094CD870" w14:textId="41200DAD" w:rsidR="00D5667D" w:rsidRPr="00D073FA" w:rsidRDefault="00D5667D" w:rsidP="00D7320F">
            <w:pPr>
              <w:spacing w:before="60" w:after="0" w:line="240" w:lineRule="auto"/>
              <w:ind w:left="-51" w:right="-118"/>
              <w:jc w:val="both"/>
              <w:rPr>
                <w:rFonts w:ascii="Times New Roman" w:hAnsi="Times New Roman" w:cs="Times New Roman"/>
                <w:color w:val="000000" w:themeColor="text1"/>
                <w:sz w:val="28"/>
                <w:szCs w:val="28"/>
              </w:rPr>
            </w:pPr>
            <w:r w:rsidRPr="00D073FA">
              <w:rPr>
                <w:rFonts w:ascii="Times New Roman" w:hAnsi="Times New Roman" w:cs="Times New Roman"/>
                <w:color w:val="000000" w:themeColor="text1"/>
                <w:sz w:val="28"/>
                <w:szCs w:val="28"/>
              </w:rPr>
              <w:t>UBND huyện Đắk Song</w:t>
            </w:r>
          </w:p>
        </w:tc>
        <w:tc>
          <w:tcPr>
            <w:tcW w:w="3683" w:type="dxa"/>
            <w:vAlign w:val="center"/>
          </w:tcPr>
          <w:p w14:paraId="6417FB81" w14:textId="77777777" w:rsidR="00D5667D" w:rsidRPr="00D073FA" w:rsidRDefault="00D5667D" w:rsidP="003D19EF">
            <w:pPr>
              <w:spacing w:before="60" w:after="0" w:line="240" w:lineRule="auto"/>
              <w:jc w:val="both"/>
              <w:rPr>
                <w:rFonts w:ascii="Times New Roman" w:hAnsi="Times New Roman" w:cs="Times New Roman"/>
                <w:color w:val="000000" w:themeColor="text1"/>
                <w:sz w:val="28"/>
                <w:szCs w:val="28"/>
                <w:lang w:eastAsia="ja-JP"/>
              </w:rPr>
            </w:pPr>
            <w:r w:rsidRPr="00D073FA">
              <w:rPr>
                <w:rFonts w:ascii="Times New Roman" w:hAnsi="Times New Roman" w:cs="Times New Roman"/>
                <w:color w:val="000000" w:themeColor="text1"/>
                <w:sz w:val="28"/>
                <w:szCs w:val="28"/>
                <w:lang w:eastAsia="ja-JP"/>
              </w:rPr>
              <w:t>Công văn số 1354/UBND-VHKHTT ngày 10/4/2025.</w:t>
            </w:r>
          </w:p>
        </w:tc>
        <w:tc>
          <w:tcPr>
            <w:tcW w:w="4445" w:type="dxa"/>
            <w:vAlign w:val="center"/>
          </w:tcPr>
          <w:p w14:paraId="07187442" w14:textId="77777777" w:rsidR="00D5667D" w:rsidRPr="00D073FA" w:rsidRDefault="00D5667D" w:rsidP="003D19EF">
            <w:pPr>
              <w:spacing w:before="60" w:after="0" w:line="240" w:lineRule="auto"/>
              <w:jc w:val="center"/>
              <w:rPr>
                <w:rFonts w:ascii="Times New Roman" w:hAnsi="Times New Roman" w:cs="Times New Roman"/>
                <w:color w:val="000000" w:themeColor="text1"/>
                <w:sz w:val="28"/>
                <w:szCs w:val="28"/>
              </w:rPr>
            </w:pPr>
            <w:r w:rsidRPr="00D073FA">
              <w:rPr>
                <w:rFonts w:ascii="Times New Roman" w:hAnsi="Times New Roman" w:cs="Times New Roman"/>
                <w:color w:val="000000" w:themeColor="text1"/>
                <w:sz w:val="28"/>
                <w:szCs w:val="28"/>
              </w:rPr>
              <w:t>Thống nhất</w:t>
            </w:r>
          </w:p>
        </w:tc>
        <w:tc>
          <w:tcPr>
            <w:tcW w:w="2871" w:type="dxa"/>
          </w:tcPr>
          <w:p w14:paraId="5030CD22" w14:textId="77777777" w:rsidR="00D5667D" w:rsidRPr="00D073FA" w:rsidRDefault="00D5667D" w:rsidP="003D19EF">
            <w:pPr>
              <w:spacing w:before="60" w:after="0" w:line="240" w:lineRule="auto"/>
              <w:jc w:val="both"/>
              <w:rPr>
                <w:rFonts w:ascii="Times New Roman" w:hAnsi="Times New Roman" w:cs="Times New Roman"/>
                <w:color w:val="000000" w:themeColor="text1"/>
                <w:sz w:val="28"/>
                <w:szCs w:val="28"/>
                <w:lang w:val="nl-NL"/>
              </w:rPr>
            </w:pPr>
          </w:p>
        </w:tc>
      </w:tr>
      <w:tr w:rsidR="00D5667D" w:rsidRPr="00D073FA" w14:paraId="703E634F" w14:textId="77777777" w:rsidTr="00E26AB9">
        <w:trPr>
          <w:trHeight w:val="669"/>
          <w:jc w:val="center"/>
        </w:trPr>
        <w:tc>
          <w:tcPr>
            <w:tcW w:w="746" w:type="dxa"/>
            <w:vAlign w:val="center"/>
          </w:tcPr>
          <w:p w14:paraId="0EF1FD27" w14:textId="384DAFB3" w:rsidR="00D5667D" w:rsidRPr="007B0BE4" w:rsidRDefault="00D5667D" w:rsidP="003D19EF">
            <w:pPr>
              <w:spacing w:before="60"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p>
        </w:tc>
        <w:tc>
          <w:tcPr>
            <w:tcW w:w="3069" w:type="dxa"/>
            <w:vAlign w:val="center"/>
          </w:tcPr>
          <w:p w14:paraId="58526F5A" w14:textId="05B9799F" w:rsidR="00D5667D" w:rsidRPr="00D073FA" w:rsidRDefault="00D5667D" w:rsidP="00D7320F">
            <w:pPr>
              <w:spacing w:before="60" w:after="0" w:line="240" w:lineRule="auto"/>
              <w:ind w:left="-51" w:right="-118"/>
              <w:jc w:val="both"/>
              <w:rPr>
                <w:rFonts w:ascii="Times New Roman" w:hAnsi="Times New Roman" w:cs="Times New Roman"/>
                <w:color w:val="000000" w:themeColor="text1"/>
                <w:sz w:val="28"/>
                <w:szCs w:val="28"/>
              </w:rPr>
            </w:pPr>
            <w:r w:rsidRPr="00D073FA">
              <w:rPr>
                <w:rFonts w:ascii="Times New Roman" w:hAnsi="Times New Roman" w:cs="Times New Roman"/>
                <w:color w:val="000000" w:themeColor="text1"/>
                <w:sz w:val="28"/>
                <w:szCs w:val="28"/>
              </w:rPr>
              <w:t>UBND huyện Đắk Mil</w:t>
            </w:r>
          </w:p>
        </w:tc>
        <w:tc>
          <w:tcPr>
            <w:tcW w:w="3683" w:type="dxa"/>
            <w:vAlign w:val="center"/>
          </w:tcPr>
          <w:p w14:paraId="6D86C734" w14:textId="77777777" w:rsidR="00D5667D" w:rsidRPr="00D073FA" w:rsidRDefault="00D5667D" w:rsidP="003D19EF">
            <w:pPr>
              <w:spacing w:before="60" w:after="0" w:line="240" w:lineRule="auto"/>
              <w:jc w:val="both"/>
              <w:rPr>
                <w:rFonts w:ascii="Times New Roman" w:hAnsi="Times New Roman" w:cs="Times New Roman"/>
                <w:color w:val="000000" w:themeColor="text1"/>
                <w:sz w:val="28"/>
                <w:szCs w:val="28"/>
                <w:lang w:eastAsia="ja-JP"/>
              </w:rPr>
            </w:pPr>
            <w:r w:rsidRPr="00D073FA">
              <w:rPr>
                <w:rFonts w:ascii="Times New Roman" w:hAnsi="Times New Roman" w:cs="Times New Roman"/>
                <w:color w:val="000000" w:themeColor="text1"/>
                <w:sz w:val="28"/>
                <w:szCs w:val="28"/>
                <w:lang w:eastAsia="ja-JP"/>
              </w:rPr>
              <w:t>Công văn số 823/UBND-VHKHTT ngày 10/4/2025.</w:t>
            </w:r>
          </w:p>
        </w:tc>
        <w:tc>
          <w:tcPr>
            <w:tcW w:w="4445" w:type="dxa"/>
            <w:vAlign w:val="center"/>
          </w:tcPr>
          <w:p w14:paraId="66950B3A" w14:textId="77777777" w:rsidR="00D5667D" w:rsidRPr="00D073FA" w:rsidRDefault="00D5667D" w:rsidP="003D19EF">
            <w:pPr>
              <w:spacing w:before="60" w:after="0" w:line="240" w:lineRule="auto"/>
              <w:jc w:val="center"/>
              <w:rPr>
                <w:rFonts w:ascii="Times New Roman" w:hAnsi="Times New Roman" w:cs="Times New Roman"/>
                <w:color w:val="000000" w:themeColor="text1"/>
                <w:sz w:val="28"/>
                <w:szCs w:val="28"/>
              </w:rPr>
            </w:pPr>
            <w:r w:rsidRPr="00D073FA">
              <w:rPr>
                <w:rFonts w:ascii="Times New Roman" w:hAnsi="Times New Roman" w:cs="Times New Roman"/>
                <w:color w:val="000000" w:themeColor="text1"/>
                <w:sz w:val="28"/>
                <w:szCs w:val="28"/>
              </w:rPr>
              <w:t>Thống nhất</w:t>
            </w:r>
          </w:p>
        </w:tc>
        <w:tc>
          <w:tcPr>
            <w:tcW w:w="2871" w:type="dxa"/>
          </w:tcPr>
          <w:p w14:paraId="7EDC9B4A" w14:textId="77777777" w:rsidR="00D5667D" w:rsidRPr="00D073FA" w:rsidRDefault="00D5667D" w:rsidP="003D19EF">
            <w:pPr>
              <w:spacing w:before="60" w:after="0" w:line="240" w:lineRule="auto"/>
              <w:jc w:val="both"/>
              <w:rPr>
                <w:rFonts w:ascii="Times New Roman" w:hAnsi="Times New Roman" w:cs="Times New Roman"/>
                <w:color w:val="000000" w:themeColor="text1"/>
                <w:sz w:val="28"/>
                <w:szCs w:val="28"/>
                <w:lang w:val="nl-NL"/>
              </w:rPr>
            </w:pPr>
          </w:p>
        </w:tc>
      </w:tr>
      <w:tr w:rsidR="00D5667D" w:rsidRPr="00D073FA" w14:paraId="743D588C" w14:textId="77777777" w:rsidTr="00E26AB9">
        <w:trPr>
          <w:trHeight w:val="669"/>
          <w:jc w:val="center"/>
        </w:trPr>
        <w:tc>
          <w:tcPr>
            <w:tcW w:w="746" w:type="dxa"/>
            <w:vAlign w:val="center"/>
          </w:tcPr>
          <w:p w14:paraId="1E95711F" w14:textId="175A450A" w:rsidR="00D5667D" w:rsidRDefault="00D5667D" w:rsidP="003D19EF">
            <w:pPr>
              <w:spacing w:before="60"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p>
        </w:tc>
        <w:tc>
          <w:tcPr>
            <w:tcW w:w="3069" w:type="dxa"/>
            <w:vAlign w:val="center"/>
          </w:tcPr>
          <w:p w14:paraId="662161FD" w14:textId="34E5DFED" w:rsidR="00D5667D" w:rsidRPr="00D073FA" w:rsidRDefault="00D5667D" w:rsidP="00D7320F">
            <w:pPr>
              <w:spacing w:before="60" w:after="0" w:line="240" w:lineRule="auto"/>
              <w:ind w:left="-51" w:right="-11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UBND huyện Tuy Đức</w:t>
            </w:r>
          </w:p>
        </w:tc>
        <w:tc>
          <w:tcPr>
            <w:tcW w:w="3683" w:type="dxa"/>
            <w:vAlign w:val="center"/>
          </w:tcPr>
          <w:p w14:paraId="29B91BCD" w14:textId="71CC5C97" w:rsidR="00D5667D" w:rsidRPr="00D073FA" w:rsidRDefault="00D5667D" w:rsidP="003D19EF">
            <w:pPr>
              <w:spacing w:before="60" w:after="0" w:line="240" w:lineRule="auto"/>
              <w:jc w:val="both"/>
              <w:rPr>
                <w:rFonts w:ascii="Times New Roman" w:hAnsi="Times New Roman" w:cs="Times New Roman"/>
                <w:color w:val="000000" w:themeColor="text1"/>
                <w:sz w:val="28"/>
                <w:szCs w:val="28"/>
                <w:lang w:eastAsia="ja-JP"/>
              </w:rPr>
            </w:pPr>
            <w:r>
              <w:rPr>
                <w:rFonts w:ascii="Times New Roman" w:hAnsi="Times New Roman" w:cs="Times New Roman"/>
                <w:color w:val="000000" w:themeColor="text1"/>
                <w:sz w:val="28"/>
                <w:szCs w:val="28"/>
                <w:lang w:eastAsia="ja-JP"/>
              </w:rPr>
              <w:t>Công văn số 660/UBND-VHKHTT ngày 25/4/2025.</w:t>
            </w:r>
          </w:p>
        </w:tc>
        <w:tc>
          <w:tcPr>
            <w:tcW w:w="4445" w:type="dxa"/>
            <w:vAlign w:val="center"/>
          </w:tcPr>
          <w:p w14:paraId="3D6C48BC" w14:textId="4808F05C" w:rsidR="00D5667D" w:rsidRPr="00D073FA" w:rsidRDefault="00D5667D" w:rsidP="003D19EF">
            <w:pPr>
              <w:spacing w:before="60"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Thống nhất</w:t>
            </w:r>
          </w:p>
        </w:tc>
        <w:tc>
          <w:tcPr>
            <w:tcW w:w="2871" w:type="dxa"/>
          </w:tcPr>
          <w:p w14:paraId="7E2F3626" w14:textId="77777777" w:rsidR="00D5667D" w:rsidRPr="00D073FA" w:rsidRDefault="00D5667D" w:rsidP="003D19EF">
            <w:pPr>
              <w:spacing w:before="60" w:after="0" w:line="240" w:lineRule="auto"/>
              <w:jc w:val="both"/>
              <w:rPr>
                <w:rFonts w:ascii="Times New Roman" w:hAnsi="Times New Roman" w:cs="Times New Roman"/>
                <w:color w:val="000000" w:themeColor="text1"/>
                <w:sz w:val="28"/>
                <w:szCs w:val="28"/>
                <w:lang w:val="nl-NL"/>
              </w:rPr>
            </w:pPr>
          </w:p>
        </w:tc>
      </w:tr>
    </w:tbl>
    <w:p w14:paraId="10E5E7BB" w14:textId="7F0BF3FD" w:rsidR="002605F4" w:rsidRDefault="002605F4" w:rsidP="003C1745">
      <w:pPr>
        <w:spacing w:before="60" w:after="0" w:line="240" w:lineRule="auto"/>
        <w:rPr>
          <w:rFonts w:ascii="Times New Roman" w:hAnsi="Times New Roman" w:cs="Times New Roman"/>
          <w:color w:val="000000" w:themeColor="text1"/>
          <w:sz w:val="28"/>
          <w:szCs w:val="28"/>
        </w:rPr>
      </w:pPr>
    </w:p>
    <w:p w14:paraId="7E38B45C" w14:textId="77777777" w:rsidR="00D7320F" w:rsidRPr="00D073FA" w:rsidRDefault="00D7320F" w:rsidP="003C1745">
      <w:pPr>
        <w:spacing w:before="60" w:after="0" w:line="240" w:lineRule="auto"/>
        <w:rPr>
          <w:rFonts w:ascii="Times New Roman" w:hAnsi="Times New Roman" w:cs="Times New Roman"/>
          <w:color w:val="000000" w:themeColor="text1"/>
          <w:sz w:val="28"/>
          <w:szCs w:val="28"/>
        </w:rPr>
      </w:pPr>
    </w:p>
    <w:sectPr w:rsidR="00D7320F" w:rsidRPr="00D073FA" w:rsidSect="007B0BE4">
      <w:headerReference w:type="default" r:id="rId8"/>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D83F6" w14:textId="77777777" w:rsidR="00C9402E" w:rsidRDefault="00C9402E" w:rsidP="007B0BE4">
      <w:pPr>
        <w:spacing w:after="0" w:line="240" w:lineRule="auto"/>
      </w:pPr>
      <w:r>
        <w:separator/>
      </w:r>
    </w:p>
  </w:endnote>
  <w:endnote w:type="continuationSeparator" w:id="0">
    <w:p w14:paraId="46D5295E" w14:textId="77777777" w:rsidR="00C9402E" w:rsidRDefault="00C9402E" w:rsidP="007B0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91006" w14:textId="77777777" w:rsidR="00C9402E" w:rsidRDefault="00C9402E" w:rsidP="007B0BE4">
      <w:pPr>
        <w:spacing w:after="0" w:line="240" w:lineRule="auto"/>
      </w:pPr>
      <w:r>
        <w:separator/>
      </w:r>
    </w:p>
  </w:footnote>
  <w:footnote w:type="continuationSeparator" w:id="0">
    <w:p w14:paraId="658602B5" w14:textId="77777777" w:rsidR="00C9402E" w:rsidRDefault="00C9402E" w:rsidP="007B0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51325846"/>
      <w:docPartObj>
        <w:docPartGallery w:val="Page Numbers (Top of Page)"/>
        <w:docPartUnique/>
      </w:docPartObj>
    </w:sdtPr>
    <w:sdtEndPr>
      <w:rPr>
        <w:noProof/>
      </w:rPr>
    </w:sdtEndPr>
    <w:sdtContent>
      <w:p w14:paraId="4D47C878" w14:textId="6E266F28" w:rsidR="007B0BE4" w:rsidRPr="007B0BE4" w:rsidRDefault="007B0BE4">
        <w:pPr>
          <w:pStyle w:val="Header"/>
          <w:jc w:val="center"/>
          <w:rPr>
            <w:rFonts w:ascii="Times New Roman" w:hAnsi="Times New Roman" w:cs="Times New Roman"/>
            <w:sz w:val="24"/>
            <w:szCs w:val="24"/>
          </w:rPr>
        </w:pPr>
        <w:r w:rsidRPr="007B0BE4">
          <w:rPr>
            <w:rFonts w:ascii="Times New Roman" w:hAnsi="Times New Roman" w:cs="Times New Roman"/>
            <w:sz w:val="24"/>
            <w:szCs w:val="24"/>
          </w:rPr>
          <w:fldChar w:fldCharType="begin"/>
        </w:r>
        <w:r w:rsidRPr="007B0BE4">
          <w:rPr>
            <w:rFonts w:ascii="Times New Roman" w:hAnsi="Times New Roman" w:cs="Times New Roman"/>
            <w:sz w:val="24"/>
            <w:szCs w:val="24"/>
          </w:rPr>
          <w:instrText xml:space="preserve"> PAGE   \* MERGEFORMAT </w:instrText>
        </w:r>
        <w:r w:rsidRPr="007B0BE4">
          <w:rPr>
            <w:rFonts w:ascii="Times New Roman" w:hAnsi="Times New Roman" w:cs="Times New Roman"/>
            <w:sz w:val="24"/>
            <w:szCs w:val="24"/>
          </w:rPr>
          <w:fldChar w:fldCharType="separate"/>
        </w:r>
        <w:r w:rsidR="00392BF6">
          <w:rPr>
            <w:rFonts w:ascii="Times New Roman" w:hAnsi="Times New Roman" w:cs="Times New Roman"/>
            <w:noProof/>
            <w:sz w:val="24"/>
            <w:szCs w:val="24"/>
          </w:rPr>
          <w:t>3</w:t>
        </w:r>
        <w:r w:rsidRPr="007B0BE4">
          <w:rPr>
            <w:rFonts w:ascii="Times New Roman" w:hAnsi="Times New Roman" w:cs="Times New Roman"/>
            <w:noProof/>
            <w:sz w:val="24"/>
            <w:szCs w:val="24"/>
          </w:rPr>
          <w:fldChar w:fldCharType="end"/>
        </w:r>
      </w:p>
    </w:sdtContent>
  </w:sdt>
  <w:p w14:paraId="30C926E3" w14:textId="77777777" w:rsidR="007B0BE4" w:rsidRDefault="007B0B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B1810"/>
    <w:multiLevelType w:val="hybridMultilevel"/>
    <w:tmpl w:val="B7FCDE98"/>
    <w:lvl w:ilvl="0" w:tplc="D9647A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C149CD"/>
    <w:multiLevelType w:val="hybridMultilevel"/>
    <w:tmpl w:val="F6EA2D14"/>
    <w:lvl w:ilvl="0" w:tplc="92C280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E7"/>
    <w:rsid w:val="00001175"/>
    <w:rsid w:val="00002776"/>
    <w:rsid w:val="000036CA"/>
    <w:rsid w:val="00006AA9"/>
    <w:rsid w:val="00011983"/>
    <w:rsid w:val="00015587"/>
    <w:rsid w:val="00020DB2"/>
    <w:rsid w:val="00023133"/>
    <w:rsid w:val="00030BF6"/>
    <w:rsid w:val="0003143A"/>
    <w:rsid w:val="00045B95"/>
    <w:rsid w:val="00056394"/>
    <w:rsid w:val="000634B7"/>
    <w:rsid w:val="0006579D"/>
    <w:rsid w:val="0007150C"/>
    <w:rsid w:val="00083086"/>
    <w:rsid w:val="0009098D"/>
    <w:rsid w:val="0009596E"/>
    <w:rsid w:val="000A384B"/>
    <w:rsid w:val="000A6E7D"/>
    <w:rsid w:val="000A79FF"/>
    <w:rsid w:val="000B1655"/>
    <w:rsid w:val="000B246E"/>
    <w:rsid w:val="000C3DA4"/>
    <w:rsid w:val="000E2CB9"/>
    <w:rsid w:val="000E51A5"/>
    <w:rsid w:val="000F3814"/>
    <w:rsid w:val="00101AF4"/>
    <w:rsid w:val="00105184"/>
    <w:rsid w:val="00106173"/>
    <w:rsid w:val="00107FBA"/>
    <w:rsid w:val="00111354"/>
    <w:rsid w:val="00112CF4"/>
    <w:rsid w:val="00114CB5"/>
    <w:rsid w:val="00122ECC"/>
    <w:rsid w:val="00124ADA"/>
    <w:rsid w:val="00124CEB"/>
    <w:rsid w:val="0013139B"/>
    <w:rsid w:val="001401F6"/>
    <w:rsid w:val="00140E8F"/>
    <w:rsid w:val="00142859"/>
    <w:rsid w:val="00143035"/>
    <w:rsid w:val="001556D4"/>
    <w:rsid w:val="0016403C"/>
    <w:rsid w:val="0017757E"/>
    <w:rsid w:val="00185C6E"/>
    <w:rsid w:val="00196319"/>
    <w:rsid w:val="001A1C2A"/>
    <w:rsid w:val="001A24BF"/>
    <w:rsid w:val="001A6A1C"/>
    <w:rsid w:val="001B2B4E"/>
    <w:rsid w:val="001B6EFD"/>
    <w:rsid w:val="001C0BC7"/>
    <w:rsid w:val="001C2851"/>
    <w:rsid w:val="001D212C"/>
    <w:rsid w:val="001D3DAE"/>
    <w:rsid w:val="001E0B9B"/>
    <w:rsid w:val="001F11E0"/>
    <w:rsid w:val="001F2AE6"/>
    <w:rsid w:val="00200AF6"/>
    <w:rsid w:val="00204AE9"/>
    <w:rsid w:val="00205733"/>
    <w:rsid w:val="00214836"/>
    <w:rsid w:val="00217B5A"/>
    <w:rsid w:val="00234A94"/>
    <w:rsid w:val="00236B04"/>
    <w:rsid w:val="00237790"/>
    <w:rsid w:val="0024242D"/>
    <w:rsid w:val="00246AA0"/>
    <w:rsid w:val="00254D23"/>
    <w:rsid w:val="00255177"/>
    <w:rsid w:val="002605F4"/>
    <w:rsid w:val="00262EC0"/>
    <w:rsid w:val="0026627C"/>
    <w:rsid w:val="00266D75"/>
    <w:rsid w:val="00267987"/>
    <w:rsid w:val="00270407"/>
    <w:rsid w:val="00272B12"/>
    <w:rsid w:val="00275EF8"/>
    <w:rsid w:val="00281C3A"/>
    <w:rsid w:val="00281F31"/>
    <w:rsid w:val="0029094D"/>
    <w:rsid w:val="002A0CB1"/>
    <w:rsid w:val="002A2876"/>
    <w:rsid w:val="002A39E2"/>
    <w:rsid w:val="002A4224"/>
    <w:rsid w:val="002B68E0"/>
    <w:rsid w:val="002C043C"/>
    <w:rsid w:val="002C3805"/>
    <w:rsid w:val="002C3928"/>
    <w:rsid w:val="002C3A9C"/>
    <w:rsid w:val="00301078"/>
    <w:rsid w:val="00311755"/>
    <w:rsid w:val="003121E7"/>
    <w:rsid w:val="00316C25"/>
    <w:rsid w:val="00337214"/>
    <w:rsid w:val="003400DB"/>
    <w:rsid w:val="003659D9"/>
    <w:rsid w:val="003710D5"/>
    <w:rsid w:val="0037234F"/>
    <w:rsid w:val="0037318D"/>
    <w:rsid w:val="00374C1F"/>
    <w:rsid w:val="00377CC0"/>
    <w:rsid w:val="003918F5"/>
    <w:rsid w:val="00392BF6"/>
    <w:rsid w:val="003A754D"/>
    <w:rsid w:val="003C1745"/>
    <w:rsid w:val="003D19EF"/>
    <w:rsid w:val="003E3B61"/>
    <w:rsid w:val="003F2B3B"/>
    <w:rsid w:val="003F49FD"/>
    <w:rsid w:val="00400C10"/>
    <w:rsid w:val="0040673A"/>
    <w:rsid w:val="00410A98"/>
    <w:rsid w:val="004339B2"/>
    <w:rsid w:val="00440E1E"/>
    <w:rsid w:val="00441293"/>
    <w:rsid w:val="00444A08"/>
    <w:rsid w:val="00455684"/>
    <w:rsid w:val="00481C97"/>
    <w:rsid w:val="00483731"/>
    <w:rsid w:val="004906D7"/>
    <w:rsid w:val="00494440"/>
    <w:rsid w:val="00495C4C"/>
    <w:rsid w:val="0049694D"/>
    <w:rsid w:val="004B00BE"/>
    <w:rsid w:val="004B33EB"/>
    <w:rsid w:val="004B57F0"/>
    <w:rsid w:val="004C3274"/>
    <w:rsid w:val="004D4271"/>
    <w:rsid w:val="004D48D9"/>
    <w:rsid w:val="004E00DC"/>
    <w:rsid w:val="004E0658"/>
    <w:rsid w:val="004E5635"/>
    <w:rsid w:val="004F334C"/>
    <w:rsid w:val="004F6A34"/>
    <w:rsid w:val="00502E41"/>
    <w:rsid w:val="00503679"/>
    <w:rsid w:val="005038FE"/>
    <w:rsid w:val="00504CAE"/>
    <w:rsid w:val="005075C8"/>
    <w:rsid w:val="00511BDC"/>
    <w:rsid w:val="00514055"/>
    <w:rsid w:val="00515F01"/>
    <w:rsid w:val="005336B6"/>
    <w:rsid w:val="0054401A"/>
    <w:rsid w:val="00570C86"/>
    <w:rsid w:val="00575891"/>
    <w:rsid w:val="00591F6E"/>
    <w:rsid w:val="00592083"/>
    <w:rsid w:val="005933E0"/>
    <w:rsid w:val="005966F5"/>
    <w:rsid w:val="005A1CDC"/>
    <w:rsid w:val="005A53F2"/>
    <w:rsid w:val="005B095E"/>
    <w:rsid w:val="005B6E74"/>
    <w:rsid w:val="005C35E1"/>
    <w:rsid w:val="005C3A57"/>
    <w:rsid w:val="005D17BE"/>
    <w:rsid w:val="005D6224"/>
    <w:rsid w:val="005D7BE3"/>
    <w:rsid w:val="005E3E16"/>
    <w:rsid w:val="005F251B"/>
    <w:rsid w:val="006178F1"/>
    <w:rsid w:val="00622019"/>
    <w:rsid w:val="00644A97"/>
    <w:rsid w:val="00652AD9"/>
    <w:rsid w:val="00653ED9"/>
    <w:rsid w:val="0065599E"/>
    <w:rsid w:val="0067523C"/>
    <w:rsid w:val="006844A2"/>
    <w:rsid w:val="00685140"/>
    <w:rsid w:val="006A27B4"/>
    <w:rsid w:val="006A5BBF"/>
    <w:rsid w:val="006A7245"/>
    <w:rsid w:val="006B2622"/>
    <w:rsid w:val="006C050F"/>
    <w:rsid w:val="006C4F3D"/>
    <w:rsid w:val="006D38D0"/>
    <w:rsid w:val="006E22B3"/>
    <w:rsid w:val="006E6CA7"/>
    <w:rsid w:val="006E7A53"/>
    <w:rsid w:val="006F30FC"/>
    <w:rsid w:val="00703095"/>
    <w:rsid w:val="00703383"/>
    <w:rsid w:val="00707E75"/>
    <w:rsid w:val="007116AE"/>
    <w:rsid w:val="0071637B"/>
    <w:rsid w:val="00717357"/>
    <w:rsid w:val="00725E91"/>
    <w:rsid w:val="00731268"/>
    <w:rsid w:val="0073731D"/>
    <w:rsid w:val="00740A28"/>
    <w:rsid w:val="007534AD"/>
    <w:rsid w:val="00754B41"/>
    <w:rsid w:val="007646EA"/>
    <w:rsid w:val="00770957"/>
    <w:rsid w:val="00771C7D"/>
    <w:rsid w:val="0077461E"/>
    <w:rsid w:val="0079049C"/>
    <w:rsid w:val="007A213E"/>
    <w:rsid w:val="007B0BE4"/>
    <w:rsid w:val="007B1799"/>
    <w:rsid w:val="007B5AE7"/>
    <w:rsid w:val="007C2E08"/>
    <w:rsid w:val="007C6006"/>
    <w:rsid w:val="007D1EF7"/>
    <w:rsid w:val="007E182E"/>
    <w:rsid w:val="007E74D9"/>
    <w:rsid w:val="007F2E6C"/>
    <w:rsid w:val="007F65B2"/>
    <w:rsid w:val="007F6F7B"/>
    <w:rsid w:val="007F7962"/>
    <w:rsid w:val="00800379"/>
    <w:rsid w:val="00801CD1"/>
    <w:rsid w:val="0080663C"/>
    <w:rsid w:val="0081323B"/>
    <w:rsid w:val="00816C33"/>
    <w:rsid w:val="008242F5"/>
    <w:rsid w:val="00833FFC"/>
    <w:rsid w:val="00835E87"/>
    <w:rsid w:val="0083730D"/>
    <w:rsid w:val="00845981"/>
    <w:rsid w:val="00861DF7"/>
    <w:rsid w:val="0087269C"/>
    <w:rsid w:val="008744E1"/>
    <w:rsid w:val="00875FC5"/>
    <w:rsid w:val="00881E4C"/>
    <w:rsid w:val="00887340"/>
    <w:rsid w:val="00891FD8"/>
    <w:rsid w:val="008B7C0E"/>
    <w:rsid w:val="008C11BE"/>
    <w:rsid w:val="008C2419"/>
    <w:rsid w:val="008C3210"/>
    <w:rsid w:val="008E2188"/>
    <w:rsid w:val="008E4E50"/>
    <w:rsid w:val="008F1E46"/>
    <w:rsid w:val="008F6C38"/>
    <w:rsid w:val="00900307"/>
    <w:rsid w:val="009054E4"/>
    <w:rsid w:val="00913FC5"/>
    <w:rsid w:val="00920C43"/>
    <w:rsid w:val="00921D5C"/>
    <w:rsid w:val="009227D8"/>
    <w:rsid w:val="00927AF4"/>
    <w:rsid w:val="00936B97"/>
    <w:rsid w:val="00940BE0"/>
    <w:rsid w:val="0096139B"/>
    <w:rsid w:val="0097262E"/>
    <w:rsid w:val="009A4008"/>
    <w:rsid w:val="009A553A"/>
    <w:rsid w:val="009A7807"/>
    <w:rsid w:val="009B7A18"/>
    <w:rsid w:val="009C587E"/>
    <w:rsid w:val="009C6FF6"/>
    <w:rsid w:val="009E58BE"/>
    <w:rsid w:val="009F54A2"/>
    <w:rsid w:val="009F6997"/>
    <w:rsid w:val="00A01155"/>
    <w:rsid w:val="00A15C61"/>
    <w:rsid w:val="00A2720E"/>
    <w:rsid w:val="00A34DCE"/>
    <w:rsid w:val="00A35B60"/>
    <w:rsid w:val="00A35E2D"/>
    <w:rsid w:val="00A37117"/>
    <w:rsid w:val="00A37D1D"/>
    <w:rsid w:val="00A40F8E"/>
    <w:rsid w:val="00A4210A"/>
    <w:rsid w:val="00A423F9"/>
    <w:rsid w:val="00A45B06"/>
    <w:rsid w:val="00A50735"/>
    <w:rsid w:val="00A610CC"/>
    <w:rsid w:val="00A70693"/>
    <w:rsid w:val="00A766DD"/>
    <w:rsid w:val="00A93756"/>
    <w:rsid w:val="00A94964"/>
    <w:rsid w:val="00AA0386"/>
    <w:rsid w:val="00AB195A"/>
    <w:rsid w:val="00AB2994"/>
    <w:rsid w:val="00AB5756"/>
    <w:rsid w:val="00AC1493"/>
    <w:rsid w:val="00AC2BB1"/>
    <w:rsid w:val="00AC5A02"/>
    <w:rsid w:val="00AD5987"/>
    <w:rsid w:val="00AD7DB6"/>
    <w:rsid w:val="00AE5EAE"/>
    <w:rsid w:val="00AF0B0B"/>
    <w:rsid w:val="00AF12B0"/>
    <w:rsid w:val="00B307E8"/>
    <w:rsid w:val="00B32A8F"/>
    <w:rsid w:val="00B40C24"/>
    <w:rsid w:val="00B51F9D"/>
    <w:rsid w:val="00B53CDD"/>
    <w:rsid w:val="00B60D9C"/>
    <w:rsid w:val="00B65996"/>
    <w:rsid w:val="00B662C0"/>
    <w:rsid w:val="00B671E0"/>
    <w:rsid w:val="00B6788B"/>
    <w:rsid w:val="00B71A99"/>
    <w:rsid w:val="00B81532"/>
    <w:rsid w:val="00B83F41"/>
    <w:rsid w:val="00B92A74"/>
    <w:rsid w:val="00B95BB3"/>
    <w:rsid w:val="00BC3C8A"/>
    <w:rsid w:val="00BC3F7E"/>
    <w:rsid w:val="00BC6197"/>
    <w:rsid w:val="00BE1909"/>
    <w:rsid w:val="00BF194D"/>
    <w:rsid w:val="00C03D1B"/>
    <w:rsid w:val="00C13CEB"/>
    <w:rsid w:val="00C141A4"/>
    <w:rsid w:val="00C23EC0"/>
    <w:rsid w:val="00C25853"/>
    <w:rsid w:val="00C30DF1"/>
    <w:rsid w:val="00C321D3"/>
    <w:rsid w:val="00C433F4"/>
    <w:rsid w:val="00C5275E"/>
    <w:rsid w:val="00C54227"/>
    <w:rsid w:val="00C6148D"/>
    <w:rsid w:val="00C61A1F"/>
    <w:rsid w:val="00C64BBD"/>
    <w:rsid w:val="00C91944"/>
    <w:rsid w:val="00C9402E"/>
    <w:rsid w:val="00C95FB7"/>
    <w:rsid w:val="00C972E3"/>
    <w:rsid w:val="00C97A79"/>
    <w:rsid w:val="00CA31BC"/>
    <w:rsid w:val="00CA3265"/>
    <w:rsid w:val="00CB11EF"/>
    <w:rsid w:val="00CB45D9"/>
    <w:rsid w:val="00CC675E"/>
    <w:rsid w:val="00CF0BFC"/>
    <w:rsid w:val="00CF2FFC"/>
    <w:rsid w:val="00CF5501"/>
    <w:rsid w:val="00D00BD8"/>
    <w:rsid w:val="00D01480"/>
    <w:rsid w:val="00D02FCF"/>
    <w:rsid w:val="00D073FA"/>
    <w:rsid w:val="00D14CAA"/>
    <w:rsid w:val="00D16C1F"/>
    <w:rsid w:val="00D1755D"/>
    <w:rsid w:val="00D25B91"/>
    <w:rsid w:val="00D27350"/>
    <w:rsid w:val="00D31C2A"/>
    <w:rsid w:val="00D35267"/>
    <w:rsid w:val="00D35C91"/>
    <w:rsid w:val="00D5667D"/>
    <w:rsid w:val="00D56A2C"/>
    <w:rsid w:val="00D570C2"/>
    <w:rsid w:val="00D629D8"/>
    <w:rsid w:val="00D65EB4"/>
    <w:rsid w:val="00D67060"/>
    <w:rsid w:val="00D70DC5"/>
    <w:rsid w:val="00D7320F"/>
    <w:rsid w:val="00D75A01"/>
    <w:rsid w:val="00D76509"/>
    <w:rsid w:val="00D81D4F"/>
    <w:rsid w:val="00D8339C"/>
    <w:rsid w:val="00D83BB9"/>
    <w:rsid w:val="00D91096"/>
    <w:rsid w:val="00D91717"/>
    <w:rsid w:val="00DA26E9"/>
    <w:rsid w:val="00DA2E52"/>
    <w:rsid w:val="00DA6EE3"/>
    <w:rsid w:val="00DB121F"/>
    <w:rsid w:val="00DB2B68"/>
    <w:rsid w:val="00DE2865"/>
    <w:rsid w:val="00DE4442"/>
    <w:rsid w:val="00E13719"/>
    <w:rsid w:val="00E17E02"/>
    <w:rsid w:val="00E2257E"/>
    <w:rsid w:val="00E26AB9"/>
    <w:rsid w:val="00E30623"/>
    <w:rsid w:val="00E3220C"/>
    <w:rsid w:val="00E32466"/>
    <w:rsid w:val="00E34CF0"/>
    <w:rsid w:val="00E3661D"/>
    <w:rsid w:val="00E4311F"/>
    <w:rsid w:val="00E476C3"/>
    <w:rsid w:val="00E51728"/>
    <w:rsid w:val="00E54141"/>
    <w:rsid w:val="00E623E4"/>
    <w:rsid w:val="00E73E19"/>
    <w:rsid w:val="00E82A31"/>
    <w:rsid w:val="00E9255E"/>
    <w:rsid w:val="00E94C42"/>
    <w:rsid w:val="00E97192"/>
    <w:rsid w:val="00EB26A8"/>
    <w:rsid w:val="00EB3104"/>
    <w:rsid w:val="00EC27F6"/>
    <w:rsid w:val="00EC5A61"/>
    <w:rsid w:val="00ED3CA7"/>
    <w:rsid w:val="00ED473A"/>
    <w:rsid w:val="00EE2CAE"/>
    <w:rsid w:val="00EE349B"/>
    <w:rsid w:val="00EE6E11"/>
    <w:rsid w:val="00EF2035"/>
    <w:rsid w:val="00EF3B83"/>
    <w:rsid w:val="00EF500F"/>
    <w:rsid w:val="00EF651C"/>
    <w:rsid w:val="00F01197"/>
    <w:rsid w:val="00F04FFC"/>
    <w:rsid w:val="00F118E0"/>
    <w:rsid w:val="00F11907"/>
    <w:rsid w:val="00F2063F"/>
    <w:rsid w:val="00F33E89"/>
    <w:rsid w:val="00F427A0"/>
    <w:rsid w:val="00F43692"/>
    <w:rsid w:val="00F47935"/>
    <w:rsid w:val="00F5030D"/>
    <w:rsid w:val="00F52548"/>
    <w:rsid w:val="00F556E7"/>
    <w:rsid w:val="00F576AE"/>
    <w:rsid w:val="00F60682"/>
    <w:rsid w:val="00F7009F"/>
    <w:rsid w:val="00F776FA"/>
    <w:rsid w:val="00F77A79"/>
    <w:rsid w:val="00F83613"/>
    <w:rsid w:val="00F93507"/>
    <w:rsid w:val="00F93CE1"/>
    <w:rsid w:val="00FA58C5"/>
    <w:rsid w:val="00FB0515"/>
    <w:rsid w:val="00FC0DB6"/>
    <w:rsid w:val="00FC3477"/>
    <w:rsid w:val="00FC4C0D"/>
    <w:rsid w:val="00FD0C9D"/>
    <w:rsid w:val="00FD179F"/>
    <w:rsid w:val="00FD6535"/>
    <w:rsid w:val="00FD6705"/>
    <w:rsid w:val="00FE3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8310B"/>
  <w15:docId w15:val="{FFC8E2BB-6A4C-4009-BC45-25D35C05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F3D"/>
    <w:pPr>
      <w:ind w:left="720"/>
      <w:contextualSpacing/>
    </w:pPr>
  </w:style>
  <w:style w:type="paragraph" w:styleId="NormalWeb">
    <w:name w:val="Normal (Web)"/>
    <w:basedOn w:val="Normal"/>
    <w:uiPriority w:val="99"/>
    <w:rsid w:val="00200AF6"/>
    <w:pPr>
      <w:suppressAutoHyphens/>
      <w:autoSpaceDN w:val="0"/>
      <w:spacing w:before="100" w:after="100" w:line="240" w:lineRule="auto"/>
      <w:textAlignment w:val="baseline"/>
    </w:pPr>
    <w:rPr>
      <w:rFonts w:ascii="Times New Roman" w:eastAsia="Times New Roman" w:hAnsi="Times New Roman" w:cs="Times New Roman"/>
      <w:sz w:val="24"/>
      <w:szCs w:val="24"/>
      <w:lang w:val="vi-VN" w:eastAsia="vi-VN"/>
    </w:rPr>
  </w:style>
  <w:style w:type="paragraph" w:customStyle="1" w:styleId="Normal1">
    <w:name w:val="Normal1"/>
    <w:basedOn w:val="Normal"/>
    <w:next w:val="Normal"/>
    <w:autoRedefine/>
    <w:semiHidden/>
    <w:rsid w:val="005B095E"/>
    <w:pPr>
      <w:spacing w:after="160" w:line="240" w:lineRule="exact"/>
    </w:pPr>
    <w:rPr>
      <w:rFonts w:ascii="Times New Roman" w:eastAsia="Times New Roman" w:hAnsi="Times New Roman" w:cs="Times New Roman"/>
      <w:sz w:val="28"/>
    </w:rPr>
  </w:style>
  <w:style w:type="paragraph" w:styleId="Header">
    <w:name w:val="header"/>
    <w:basedOn w:val="Normal"/>
    <w:link w:val="HeaderChar"/>
    <w:uiPriority w:val="99"/>
    <w:unhideWhenUsed/>
    <w:rsid w:val="007B0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BE4"/>
  </w:style>
  <w:style w:type="paragraph" w:styleId="Footer">
    <w:name w:val="footer"/>
    <w:basedOn w:val="Normal"/>
    <w:link w:val="FooterChar"/>
    <w:uiPriority w:val="99"/>
    <w:unhideWhenUsed/>
    <w:rsid w:val="007B0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716611">
      <w:bodyDiv w:val="1"/>
      <w:marLeft w:val="0"/>
      <w:marRight w:val="0"/>
      <w:marTop w:val="0"/>
      <w:marBottom w:val="0"/>
      <w:divBdr>
        <w:top w:val="none" w:sz="0" w:space="0" w:color="auto"/>
        <w:left w:val="none" w:sz="0" w:space="0" w:color="auto"/>
        <w:bottom w:val="none" w:sz="0" w:space="0" w:color="auto"/>
        <w:right w:val="none" w:sz="0" w:space="0" w:color="auto"/>
      </w:divBdr>
    </w:div>
    <w:div w:id="1133064714">
      <w:bodyDiv w:val="1"/>
      <w:marLeft w:val="0"/>
      <w:marRight w:val="0"/>
      <w:marTop w:val="0"/>
      <w:marBottom w:val="0"/>
      <w:divBdr>
        <w:top w:val="none" w:sz="0" w:space="0" w:color="auto"/>
        <w:left w:val="none" w:sz="0" w:space="0" w:color="auto"/>
        <w:bottom w:val="none" w:sz="0" w:space="0" w:color="auto"/>
        <w:right w:val="none" w:sz="0" w:space="0" w:color="auto"/>
      </w:divBdr>
    </w:div>
    <w:div w:id="1224222428">
      <w:bodyDiv w:val="1"/>
      <w:marLeft w:val="0"/>
      <w:marRight w:val="0"/>
      <w:marTop w:val="0"/>
      <w:marBottom w:val="0"/>
      <w:divBdr>
        <w:top w:val="none" w:sz="0" w:space="0" w:color="auto"/>
        <w:left w:val="none" w:sz="0" w:space="0" w:color="auto"/>
        <w:bottom w:val="none" w:sz="0" w:space="0" w:color="auto"/>
        <w:right w:val="none" w:sz="0" w:space="0" w:color="auto"/>
      </w:divBdr>
    </w:div>
    <w:div w:id="1367293570">
      <w:bodyDiv w:val="1"/>
      <w:marLeft w:val="0"/>
      <w:marRight w:val="0"/>
      <w:marTop w:val="0"/>
      <w:marBottom w:val="0"/>
      <w:divBdr>
        <w:top w:val="none" w:sz="0" w:space="0" w:color="auto"/>
        <w:left w:val="none" w:sz="0" w:space="0" w:color="auto"/>
        <w:bottom w:val="none" w:sz="0" w:space="0" w:color="auto"/>
        <w:right w:val="none" w:sz="0" w:space="0" w:color="auto"/>
      </w:divBdr>
      <w:divsChild>
        <w:div w:id="217977869">
          <w:marLeft w:val="0"/>
          <w:marRight w:val="0"/>
          <w:marTop w:val="0"/>
          <w:marBottom w:val="225"/>
          <w:divBdr>
            <w:top w:val="none" w:sz="0" w:space="0" w:color="auto"/>
            <w:left w:val="none" w:sz="0" w:space="0" w:color="auto"/>
            <w:bottom w:val="none" w:sz="0" w:space="0" w:color="auto"/>
            <w:right w:val="none" w:sz="0" w:space="0" w:color="auto"/>
          </w:divBdr>
        </w:div>
      </w:divsChild>
    </w:div>
    <w:div w:id="1602109671">
      <w:bodyDiv w:val="1"/>
      <w:marLeft w:val="0"/>
      <w:marRight w:val="0"/>
      <w:marTop w:val="0"/>
      <w:marBottom w:val="0"/>
      <w:divBdr>
        <w:top w:val="none" w:sz="0" w:space="0" w:color="auto"/>
        <w:left w:val="none" w:sz="0" w:space="0" w:color="auto"/>
        <w:bottom w:val="none" w:sz="0" w:space="0" w:color="auto"/>
        <w:right w:val="none" w:sz="0" w:space="0" w:color="auto"/>
      </w:divBdr>
    </w:div>
    <w:div w:id="206741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F2C4E-C659-4265-94A4-1995D9574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412</Words>
  <Characters>2351</Characters>
  <Application>Microsoft Office Word</Application>
  <DocSecurity>0</DocSecurity>
  <Lines>19</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 Dinh Phuc</dc:creator>
  <cp:lastModifiedBy>Huong</cp:lastModifiedBy>
  <cp:revision>2</cp:revision>
  <cp:lastPrinted>2025-04-21T01:22:00Z</cp:lastPrinted>
  <dcterms:created xsi:type="dcterms:W3CDTF">2025-04-29T07:33:00Z</dcterms:created>
  <dcterms:modified xsi:type="dcterms:W3CDTF">2025-04-29T07:33:00Z</dcterms:modified>
</cp:coreProperties>
</file>