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bottom"/>
        <w:tblW w:w="9532" w:type="dxa"/>
        <w:tblLook w:val="01E0" w:firstRow="1" w:lastRow="1" w:firstColumn="1" w:lastColumn="1" w:noHBand="0" w:noVBand="0"/>
      </w:tblPr>
      <w:tblGrid>
        <w:gridCol w:w="3691"/>
        <w:gridCol w:w="5841"/>
      </w:tblGrid>
      <w:tr w:rsidR="00903399" w:rsidRPr="00D61589" w:rsidTr="00F41CFF">
        <w:trPr>
          <w:trHeight w:val="1358"/>
        </w:trPr>
        <w:tc>
          <w:tcPr>
            <w:tcW w:w="3691" w:type="dxa"/>
            <w:shd w:val="clear" w:color="auto" w:fill="auto"/>
          </w:tcPr>
          <w:p w:rsidR="00903399" w:rsidRPr="00D61589" w:rsidRDefault="00903399" w:rsidP="000950C5">
            <w:pPr>
              <w:jc w:val="center"/>
              <w:rPr>
                <w:sz w:val="26"/>
                <w:szCs w:val="26"/>
                <w:lang w:val="pt-BR"/>
              </w:rPr>
            </w:pPr>
            <w:r w:rsidRPr="00D61589">
              <w:rPr>
                <w:sz w:val="26"/>
                <w:szCs w:val="26"/>
                <w:lang w:val="pt-BR"/>
              </w:rPr>
              <w:t>UBND TỈNH ĐẮK NÔNG</w:t>
            </w:r>
          </w:p>
          <w:p w:rsidR="00903399" w:rsidRPr="00D61589" w:rsidRDefault="00903399" w:rsidP="000950C5">
            <w:pPr>
              <w:jc w:val="center"/>
              <w:rPr>
                <w:b/>
                <w:szCs w:val="26"/>
                <w:lang w:val="pt-BR"/>
              </w:rPr>
            </w:pPr>
            <w:r w:rsidRPr="00D61589">
              <w:rPr>
                <w:b/>
                <w:szCs w:val="26"/>
                <w:lang w:val="pt-BR"/>
              </w:rPr>
              <w:t xml:space="preserve">SỞ VĂN HOÁ THỂ THAO </w:t>
            </w:r>
          </w:p>
          <w:p w:rsidR="00903399" w:rsidRPr="00D61589" w:rsidRDefault="00903399" w:rsidP="000950C5">
            <w:pPr>
              <w:rPr>
                <w:b/>
                <w:szCs w:val="26"/>
                <w:lang w:val="pt-BR"/>
              </w:rPr>
            </w:pPr>
            <w:r>
              <w:rPr>
                <w:noProof/>
              </w:rPr>
              <mc:AlternateContent>
                <mc:Choice Requires="wps">
                  <w:drawing>
                    <wp:anchor distT="0" distB="0" distL="114300" distR="114300" simplePos="0" relativeHeight="251659264" behindDoc="0" locked="0" layoutInCell="1" allowOverlap="1" wp14:anchorId="6976D74F" wp14:editId="0F2EED1C">
                      <wp:simplePos x="0" y="0"/>
                      <wp:positionH relativeFrom="column">
                        <wp:posOffset>612471</wp:posOffset>
                      </wp:positionH>
                      <wp:positionV relativeFrom="paragraph">
                        <wp:posOffset>194310</wp:posOffset>
                      </wp:positionV>
                      <wp:extent cx="9779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C24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5.3pt" to="125.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zQSQ1NwAAAAIAQAADwAAAGRycy9kb3ducmV2LnhtbEyPwU7DMBBE70j8&#10;g7VIXCpqk6pRCXEqBOTGhULFdZssSUS8TmO3DXw9izjAcWdGs2/y9eR6daQxdJ4tXM8NKOLK1x03&#10;Fl5fyqsVqBCRa+w9k4VPCrAuzs9yzGp/4mc6bmKjpIRDhhbaGIdM61C15DDM/UAs3rsfHUY5x0bX&#10;I56k3PU6MSbVDjuWDy0OdN9S9bE5OAuh3NK+/JpVM/O2aDwl+4enR7T28mK6uwUVaYp/YfjBF3Qo&#10;hGnnD1wH1Vu4SZeStLAwKSjxk6URYfcr6CLX/wcU3wAAAP//AwBQSwECLQAUAAYACAAAACEAtoM4&#10;kv4AAADhAQAAEwAAAAAAAAAAAAAAAAAAAAAAW0NvbnRlbnRfVHlwZXNdLnhtbFBLAQItABQABgAI&#10;AAAAIQA4/SH/1gAAAJQBAAALAAAAAAAAAAAAAAAAAC8BAABfcmVscy8ucmVsc1BLAQItABQABgAI&#10;AAAAIQAWaRj0GwIAADUEAAAOAAAAAAAAAAAAAAAAAC4CAABkcnMvZTJvRG9jLnhtbFBLAQItABQA&#10;BgAIAAAAIQDNBJDU3AAAAAgBAAAPAAAAAAAAAAAAAAAAAHUEAABkcnMvZG93bnJldi54bWxQSwUG&#10;AAAAAAQABADzAAAAfgUAAAAA&#10;"/>
                  </w:pict>
                </mc:Fallback>
              </mc:AlternateContent>
            </w:r>
            <w:r>
              <w:rPr>
                <w:b/>
                <w:szCs w:val="26"/>
                <w:lang w:val="pt-BR"/>
              </w:rPr>
              <w:t xml:space="preserve">             </w:t>
            </w:r>
            <w:r w:rsidRPr="00D61589">
              <w:rPr>
                <w:b/>
                <w:szCs w:val="26"/>
                <w:lang w:val="pt-BR"/>
              </w:rPr>
              <w:t>VÀ DU LỊCH</w:t>
            </w:r>
          </w:p>
          <w:p w:rsidR="00903399" w:rsidRDefault="00903399" w:rsidP="0034485D">
            <w:pPr>
              <w:spacing w:before="120"/>
              <w:jc w:val="center"/>
              <w:rPr>
                <w:lang w:val="pt-BR"/>
              </w:rPr>
            </w:pPr>
            <w:r>
              <w:rPr>
                <w:lang w:val="pt-BR"/>
              </w:rPr>
              <w:t>Số</w:t>
            </w:r>
            <w:r w:rsidRPr="00D61589">
              <w:rPr>
                <w:lang w:val="pt-BR"/>
              </w:rPr>
              <w:t xml:space="preserve">:  </w:t>
            </w:r>
            <w:r>
              <w:rPr>
                <w:lang w:val="pt-BR"/>
              </w:rPr>
              <w:t xml:space="preserve">     /KH-</w:t>
            </w:r>
            <w:r w:rsidRPr="00D61589">
              <w:rPr>
                <w:lang w:val="pt-BR"/>
              </w:rPr>
              <w:t>SVHTTDL</w:t>
            </w:r>
          </w:p>
          <w:p w:rsidR="00903399" w:rsidRPr="001C6C6A" w:rsidRDefault="00903399" w:rsidP="000950C5">
            <w:pPr>
              <w:tabs>
                <w:tab w:val="left" w:pos="240"/>
              </w:tabs>
              <w:spacing w:before="120"/>
              <w:rPr>
                <w:sz w:val="26"/>
                <w:szCs w:val="26"/>
                <w:lang w:val="pt-BR"/>
              </w:rPr>
            </w:pPr>
            <w:r w:rsidRPr="001C6C6A">
              <w:rPr>
                <w:sz w:val="26"/>
                <w:szCs w:val="26"/>
                <w:lang w:val="pt-BR"/>
              </w:rPr>
              <w:t xml:space="preserve">    </w:t>
            </w:r>
          </w:p>
        </w:tc>
        <w:tc>
          <w:tcPr>
            <w:tcW w:w="5841" w:type="dxa"/>
            <w:shd w:val="clear" w:color="auto" w:fill="auto"/>
          </w:tcPr>
          <w:p w:rsidR="00903399" w:rsidRPr="00D61589" w:rsidRDefault="00903399" w:rsidP="000950C5">
            <w:pPr>
              <w:ind w:left="-248"/>
              <w:jc w:val="center"/>
              <w:rPr>
                <w:b/>
                <w:sz w:val="26"/>
                <w:szCs w:val="26"/>
                <w:lang w:val="pt-BR"/>
              </w:rPr>
            </w:pPr>
            <w:r>
              <w:rPr>
                <w:b/>
                <w:sz w:val="26"/>
                <w:szCs w:val="26"/>
                <w:lang w:val="pt-BR"/>
              </w:rPr>
              <w:t xml:space="preserve">    </w:t>
            </w:r>
            <w:r w:rsidRPr="00D61589">
              <w:rPr>
                <w:b/>
                <w:sz w:val="26"/>
                <w:szCs w:val="26"/>
                <w:lang w:val="pt-BR"/>
              </w:rPr>
              <w:t>CỘNG HOÀ XÃ HỘI CHỦ NGHĨA VIỆT NAM</w:t>
            </w:r>
          </w:p>
          <w:p w:rsidR="00903399" w:rsidRPr="00D61589" w:rsidRDefault="00903399" w:rsidP="000950C5">
            <w:pPr>
              <w:jc w:val="center"/>
              <w:rPr>
                <w:b/>
                <w:szCs w:val="26"/>
              </w:rPr>
            </w:pPr>
            <w:r w:rsidRPr="001C6C6A">
              <w:rPr>
                <w:b/>
                <w:szCs w:val="26"/>
                <w:lang w:val="pt-BR"/>
              </w:rPr>
              <w:t xml:space="preserve">   </w:t>
            </w:r>
            <w:r w:rsidRPr="00D61589">
              <w:rPr>
                <w:b/>
                <w:szCs w:val="26"/>
              </w:rPr>
              <w:t>Độc lập - Tự do - Hạnh phúc</w:t>
            </w:r>
          </w:p>
          <w:p w:rsidR="00903399" w:rsidRPr="00D61589" w:rsidRDefault="00903399" w:rsidP="000950C5">
            <w:pPr>
              <w:rPr>
                <w:b/>
              </w:rPr>
            </w:pPr>
            <w:r>
              <w:rPr>
                <w:noProof/>
              </w:rPr>
              <mc:AlternateContent>
                <mc:Choice Requires="wps">
                  <w:drawing>
                    <wp:anchor distT="0" distB="0" distL="114300" distR="114300" simplePos="0" relativeHeight="251660288" behindDoc="0" locked="0" layoutInCell="1" allowOverlap="1" wp14:anchorId="164B04DF" wp14:editId="57068D3E">
                      <wp:simplePos x="0" y="0"/>
                      <wp:positionH relativeFrom="column">
                        <wp:posOffset>811530</wp:posOffset>
                      </wp:positionH>
                      <wp:positionV relativeFrom="paragraph">
                        <wp:posOffset>899</wp:posOffset>
                      </wp:positionV>
                      <wp:extent cx="2061714"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19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05pt" to="22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R0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afaUFR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AXuhZJ2AAAAAUBAAAPAAAAZHJzL2Rvd25yZXYueG1sTI5BT8MwDEbv&#10;SPyHyEhcpi2lsIFK0wkBvXHZAHH1GtNWNE7XZFvh1+Oe4Pj0rM8vX4+uU0caQuvZwNUiAUVcedty&#10;beDttZzfgQoR2WLnmQx8U4B1cX6WY2b9iTd03MZayQiHDA00MfaZ1qFqyGFY+J5Y3KcfHEbBodZ2&#10;wJOMu06nSbLSDluWDw329NhQ9bU9OAOhfKd9+TOrZsnHde0p3T+9PKMxlxfjwz2oSGP8O4YpX9Kh&#10;kKadP7ANqhNObyU9TkKJvlmmS1C7CXWR6//1xS8AAAD//wMAUEsBAi0AFAAGAAgAAAAhALaDOJL+&#10;AAAA4QEAABMAAAAAAAAAAAAAAAAAAAAAAFtDb250ZW50X1R5cGVzXS54bWxQSwECLQAUAAYACAAA&#10;ACEAOP0h/9YAAACUAQAACwAAAAAAAAAAAAAAAAAvAQAAX3JlbHMvLnJlbHNQSwECLQAUAAYACAAA&#10;ACEArhLEdB0CAAA2BAAADgAAAAAAAAAAAAAAAAAuAgAAZHJzL2Uyb0RvYy54bWxQSwECLQAUAAYA&#10;CAAAACEAF7oWSdgAAAAFAQAADwAAAAAAAAAAAAAAAAB3BAAAZHJzL2Rvd25yZXYueG1sUEsFBgAA&#10;AAAEAAQA8wAAAHwFAAAAAA==&#10;"/>
                  </w:pict>
                </mc:Fallback>
              </mc:AlternateContent>
            </w:r>
          </w:p>
          <w:p w:rsidR="00903399" w:rsidRPr="00F31A80" w:rsidRDefault="00903399" w:rsidP="001C6C6A">
            <w:pPr>
              <w:spacing w:before="120"/>
              <w:rPr>
                <w:i/>
                <w:szCs w:val="28"/>
              </w:rPr>
            </w:pPr>
            <w:r>
              <w:rPr>
                <w:i/>
                <w:szCs w:val="28"/>
              </w:rPr>
              <w:t xml:space="preserve">        </w:t>
            </w:r>
            <w:r w:rsidRPr="00D61589">
              <w:rPr>
                <w:i/>
                <w:szCs w:val="28"/>
              </w:rPr>
              <w:t xml:space="preserve">Đắk  Nông, ngày </w:t>
            </w:r>
            <w:r>
              <w:rPr>
                <w:i/>
                <w:szCs w:val="28"/>
              </w:rPr>
              <w:t xml:space="preserve">    </w:t>
            </w:r>
            <w:r w:rsidRPr="00D61589">
              <w:rPr>
                <w:i/>
                <w:szCs w:val="28"/>
              </w:rPr>
              <w:t xml:space="preserve"> </w:t>
            </w:r>
            <w:r w:rsidR="001C6C6A">
              <w:rPr>
                <w:i/>
                <w:szCs w:val="28"/>
              </w:rPr>
              <w:t xml:space="preserve">tháng </w:t>
            </w:r>
            <w:r>
              <w:rPr>
                <w:i/>
                <w:szCs w:val="28"/>
              </w:rPr>
              <w:t xml:space="preserve">     năm 2023</w:t>
            </w:r>
          </w:p>
        </w:tc>
      </w:tr>
    </w:tbl>
    <w:p w:rsidR="00903399" w:rsidRPr="00BD6232" w:rsidRDefault="00F41CFF" w:rsidP="00F41CFF">
      <w:pPr>
        <w:pBdr>
          <w:top w:val="none" w:sz="4" w:space="17" w:color="000000"/>
        </w:pBdr>
        <w:jc w:val="center"/>
        <w:rPr>
          <w:b/>
        </w:rPr>
      </w:pPr>
      <w:r>
        <w:rPr>
          <w:b/>
          <w:szCs w:val="28"/>
        </w:rPr>
        <w:t xml:space="preserve">KẾ </w:t>
      </w:r>
      <w:r w:rsidR="00903399">
        <w:rPr>
          <w:b/>
          <w:szCs w:val="28"/>
        </w:rPr>
        <w:t>HOẠCH</w:t>
      </w:r>
    </w:p>
    <w:p w:rsidR="00903399" w:rsidRDefault="00903399" w:rsidP="00903399">
      <w:pPr>
        <w:pBdr>
          <w:top w:val="none" w:sz="4" w:space="17" w:color="000000"/>
        </w:pBdr>
        <w:jc w:val="center"/>
        <w:rPr>
          <w:b/>
          <w:szCs w:val="28"/>
        </w:rPr>
      </w:pPr>
      <w:r>
        <w:rPr>
          <w:b/>
          <w:szCs w:val="28"/>
        </w:rPr>
        <w:t>Triển khai Tháng hành động vì trẻ em năm 2023</w:t>
      </w:r>
    </w:p>
    <w:p w:rsidR="00903399" w:rsidRDefault="00903399" w:rsidP="00903399">
      <w:pPr>
        <w:pBdr>
          <w:top w:val="none" w:sz="4" w:space="17" w:color="000000"/>
        </w:pBdr>
        <w:spacing w:before="120" w:after="120"/>
        <w:jc w:val="center"/>
        <w:rPr>
          <w:b/>
          <w:szCs w:val="28"/>
        </w:rPr>
      </w:pPr>
      <w:r>
        <w:rPr>
          <w:noProof/>
        </w:rPr>
        <mc:AlternateContent>
          <mc:Choice Requires="wps">
            <w:drawing>
              <wp:anchor distT="0" distB="0" distL="114300" distR="114300" simplePos="0" relativeHeight="251661312" behindDoc="0" locked="0" layoutInCell="1" allowOverlap="1" wp14:anchorId="4CB57BFD" wp14:editId="69626D47">
                <wp:simplePos x="0" y="0"/>
                <wp:positionH relativeFrom="column">
                  <wp:posOffset>1837690</wp:posOffset>
                </wp:positionH>
                <wp:positionV relativeFrom="paragraph">
                  <wp:posOffset>6350</wp:posOffset>
                </wp:positionV>
                <wp:extent cx="2061714"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2FD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5pt" to="30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V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rKnLMeI3nwJKW6Jxjr/ieseBaPEUqggGynI8cX5&#10;QIQUt5BwrPRGSBlbLxUaSryYTqYxwWkpWHCGMGfbfSUtOpIwPPGLVYHnMczqg2IRrOOEra+2J0Je&#10;bLhcqoAHpQCdq3WZjh+LdLGer+f5KJ/M1qM8revRx02Vj2ab7Glaf6irqs5+BmpZXnSCMa4Cu9uk&#10;ZvnfTcL1zVxm7D6rdxmSt+hRLyB7+0fSsZehfZdB2Gt23tpbj2E4Y/D1IYXpf9yD/fjcV78AAAD/&#10;/wMAUEsDBBQABgAIAAAAIQAjiu/F2wAAAAcBAAAPAAAAZHJzL2Rvd25yZXYueG1sTI/BTsMwEETv&#10;SPyDtUhcKuokVFUJcSoE5MaFAuK6jZckIl6nsdsGvp6lFziO3mj2bbGeXK8ONIbOs4F0noAirr3t&#10;uDHw+lJdrUCFiGyx90wGvijAujw/KzC3/sjPdNjERskIhxwNtDEOudahbslhmPuBWNiHHx1GiWOj&#10;7YhHGXe9zpJkqR12LBdaHOi+pfpzs3cGQvVGu+p7Vs+S9+vGU7Z7eHpEYy4vprtbUJGm+FeGX31R&#10;h1Kctn7PNqjeQLa6WUhVgLwkfJkuUlDbU9Zlof/7lz8AAAD//wMAUEsBAi0AFAAGAAgAAAAhALaD&#10;OJL+AAAA4QEAABMAAAAAAAAAAAAAAAAAAAAAAFtDb250ZW50X1R5cGVzXS54bWxQSwECLQAUAAYA&#10;CAAAACEAOP0h/9YAAACUAQAACwAAAAAAAAAAAAAAAAAvAQAAX3JlbHMvLnJlbHNQSwECLQAUAAYA&#10;CAAAACEAW01FRx0CAAA2BAAADgAAAAAAAAAAAAAAAAAuAgAAZHJzL2Uyb0RvYy54bWxQSwECLQAU&#10;AAYACAAAACEAI4rvxdsAAAAHAQAADwAAAAAAAAAAAAAAAAB3BAAAZHJzL2Rvd25yZXYueG1sUEsF&#10;BgAAAAAEAAQA8wAAAH8FAAAAAA==&#10;"/>
            </w:pict>
          </mc:Fallback>
        </mc:AlternateContent>
      </w:r>
    </w:p>
    <w:p w:rsidR="00903399" w:rsidRPr="00F41CFF" w:rsidRDefault="00903399" w:rsidP="00E44327">
      <w:pPr>
        <w:pBdr>
          <w:top w:val="none" w:sz="4" w:space="17" w:color="000000"/>
        </w:pBdr>
        <w:spacing w:before="60" w:after="60"/>
        <w:jc w:val="both"/>
        <w:rPr>
          <w:szCs w:val="28"/>
        </w:rPr>
      </w:pPr>
      <w:r w:rsidRPr="00F41CFF">
        <w:rPr>
          <w:szCs w:val="28"/>
        </w:rPr>
        <w:tab/>
        <w:t>Thực hiện Kế hoạch số 277/KH-UBND, ngày 25/4/202</w:t>
      </w:r>
      <w:r w:rsidR="001C6C6A">
        <w:rPr>
          <w:szCs w:val="28"/>
        </w:rPr>
        <w:t>3</w:t>
      </w:r>
      <w:bookmarkStart w:id="0" w:name="_GoBack"/>
      <w:bookmarkEnd w:id="0"/>
      <w:r w:rsidRPr="00F41CFF">
        <w:rPr>
          <w:szCs w:val="28"/>
        </w:rPr>
        <w:t xml:space="preserve"> của Ủy ban nhân dân tỉnh về việc triển khai Tháng hành động vì trẻ em năm 2023 trên địa bàn tỉnh; Sở Văn hóa, Thể thao và Du lịch xây dựng Kế hoạch triển khai, cụ thể như sau: </w:t>
      </w:r>
    </w:p>
    <w:p w:rsidR="00903399" w:rsidRPr="004D3CA2" w:rsidRDefault="00903399" w:rsidP="00E44327">
      <w:pPr>
        <w:pBdr>
          <w:top w:val="none" w:sz="4" w:space="17" w:color="000000"/>
        </w:pBdr>
        <w:spacing w:before="60" w:after="60"/>
        <w:jc w:val="both"/>
        <w:rPr>
          <w:b/>
          <w:szCs w:val="28"/>
        </w:rPr>
      </w:pPr>
      <w:r w:rsidRPr="004D3CA2">
        <w:rPr>
          <w:szCs w:val="28"/>
        </w:rPr>
        <w:tab/>
      </w:r>
      <w:r w:rsidRPr="004D3CA2">
        <w:rPr>
          <w:b/>
          <w:szCs w:val="28"/>
        </w:rPr>
        <w:t>I. MỤC ĐÍCH, YÊU CẦU</w:t>
      </w:r>
    </w:p>
    <w:p w:rsidR="00903399" w:rsidRPr="004D3CA2" w:rsidRDefault="00903399" w:rsidP="00E44327">
      <w:pPr>
        <w:pBdr>
          <w:top w:val="none" w:sz="4" w:space="17" w:color="000000"/>
        </w:pBdr>
        <w:spacing w:before="60" w:after="60"/>
        <w:jc w:val="both"/>
        <w:rPr>
          <w:b/>
          <w:szCs w:val="28"/>
        </w:rPr>
      </w:pPr>
      <w:r w:rsidRPr="004D3CA2">
        <w:rPr>
          <w:b/>
          <w:szCs w:val="28"/>
        </w:rPr>
        <w:tab/>
        <w:t>1. Mục đích</w:t>
      </w:r>
    </w:p>
    <w:p w:rsidR="00903399" w:rsidRDefault="00903399" w:rsidP="00E44327">
      <w:pPr>
        <w:pBdr>
          <w:top w:val="none" w:sz="4" w:space="17" w:color="000000"/>
        </w:pBdr>
        <w:spacing w:before="60" w:after="60"/>
        <w:jc w:val="both"/>
        <w:rPr>
          <w:szCs w:val="28"/>
        </w:rPr>
      </w:pPr>
      <w:r w:rsidRPr="004D3CA2">
        <w:rPr>
          <w:b/>
          <w:szCs w:val="28"/>
        </w:rPr>
        <w:tab/>
      </w:r>
      <w:r w:rsidRPr="004D3CA2">
        <w:rPr>
          <w:szCs w:val="28"/>
        </w:rPr>
        <w:t xml:space="preserve">- </w:t>
      </w:r>
      <w:r>
        <w:rPr>
          <w:szCs w:val="28"/>
        </w:rPr>
        <w:t>Thực hiện tốt công tác bảo vệ và chăm sóc trẻ em; tiếp tục hành động, dành sự quan tâm thiết thực, chia sẻ; chung tay bảo vệ trẻ em, phòng, chống bạo lực, xâm hại, thương tích nhất là đuối nước trẻ em. Thực hiện các biện pháp phòng ngừa, hỗ trợ, can thiệp để bảo vệ trẻ em kịp thời, hiệu quả, nhất là trong gia đình.</w:t>
      </w:r>
    </w:p>
    <w:p w:rsidR="00903399" w:rsidRPr="00F41CFF" w:rsidRDefault="00903399" w:rsidP="00E44327">
      <w:pPr>
        <w:pBdr>
          <w:top w:val="none" w:sz="4" w:space="17" w:color="000000"/>
        </w:pBdr>
        <w:spacing w:before="60" w:after="60"/>
        <w:jc w:val="both"/>
        <w:rPr>
          <w:szCs w:val="28"/>
        </w:rPr>
      </w:pPr>
      <w:r>
        <w:rPr>
          <w:szCs w:val="28"/>
        </w:rPr>
        <w:tab/>
      </w:r>
      <w:r w:rsidRPr="00F41CFF">
        <w:rPr>
          <w:szCs w:val="28"/>
        </w:rPr>
        <w:t>- Quan tâm, tạo điều kiện tốt nhất để trẻ em có một mùa hè an toàn, lành mạnh.</w:t>
      </w:r>
    </w:p>
    <w:p w:rsidR="00903399" w:rsidRPr="004D3CA2" w:rsidRDefault="00903399" w:rsidP="00E44327">
      <w:pPr>
        <w:pBdr>
          <w:top w:val="none" w:sz="4" w:space="17" w:color="000000"/>
        </w:pBdr>
        <w:spacing w:before="60" w:after="60"/>
        <w:jc w:val="both"/>
        <w:rPr>
          <w:b/>
          <w:szCs w:val="28"/>
        </w:rPr>
      </w:pPr>
      <w:r w:rsidRPr="004D3CA2">
        <w:rPr>
          <w:szCs w:val="28"/>
        </w:rPr>
        <w:tab/>
      </w:r>
      <w:r w:rsidRPr="004D3CA2">
        <w:rPr>
          <w:b/>
          <w:szCs w:val="28"/>
        </w:rPr>
        <w:t>2. Yêu cầu</w:t>
      </w:r>
    </w:p>
    <w:p w:rsidR="00903399" w:rsidRDefault="00903399" w:rsidP="00E44327">
      <w:pPr>
        <w:pBdr>
          <w:top w:val="none" w:sz="4" w:space="17" w:color="000000"/>
        </w:pBdr>
        <w:spacing w:before="60" w:after="60"/>
        <w:ind w:firstLine="720"/>
        <w:jc w:val="both"/>
        <w:rPr>
          <w:szCs w:val="28"/>
        </w:rPr>
      </w:pPr>
      <w:r w:rsidRPr="004D3CA2">
        <w:rPr>
          <w:szCs w:val="28"/>
        </w:rPr>
        <w:t>- Tổ chức các hoạt động nghiêm túc, hiệu quả phù hợp với từng đơn vị, địa phương.</w:t>
      </w:r>
    </w:p>
    <w:p w:rsidR="00903399" w:rsidRDefault="00903399" w:rsidP="00E44327">
      <w:pPr>
        <w:spacing w:before="60" w:after="60"/>
        <w:ind w:firstLine="720"/>
        <w:jc w:val="both"/>
        <w:rPr>
          <w:color w:val="000000"/>
          <w:shd w:val="clear" w:color="auto" w:fill="FFFFFF"/>
        </w:rPr>
      </w:pPr>
      <w:r w:rsidRPr="005C2A8C">
        <w:rPr>
          <w:spacing w:val="2"/>
        </w:rPr>
        <w:t xml:space="preserve">- </w:t>
      </w:r>
      <w:r w:rsidRPr="005C2A8C">
        <w:rPr>
          <w:color w:val="000000"/>
          <w:shd w:val="clear" w:color="auto" w:fill="FFFFFF"/>
        </w:rPr>
        <w:t>Các hoạt động hưởng ứng Tháng hành động vì trẻ em phải đảm bảo thiết thực, hữu ích đối với trẻ em, không hình thức, lãng phí</w:t>
      </w:r>
      <w:r w:rsidR="000411C1">
        <w:rPr>
          <w:color w:val="000000"/>
          <w:shd w:val="clear" w:color="auto" w:fill="FFFFFF"/>
        </w:rPr>
        <w:t>.</w:t>
      </w:r>
    </w:p>
    <w:p w:rsidR="00903399" w:rsidRPr="005C2A8C" w:rsidRDefault="00903399" w:rsidP="00E44327">
      <w:pPr>
        <w:spacing w:before="60" w:after="60"/>
        <w:ind w:firstLine="720"/>
        <w:jc w:val="both"/>
        <w:rPr>
          <w:b/>
        </w:rPr>
      </w:pPr>
      <w:r w:rsidRPr="005C2A8C">
        <w:rPr>
          <w:b/>
        </w:rPr>
        <w:t>II. THỜI GIAN, CHỦ ĐỀ VÀ KHẨU HIỆU TRUYỀN THÔNG</w:t>
      </w:r>
    </w:p>
    <w:p w:rsidR="00903399" w:rsidRPr="005C2A8C" w:rsidRDefault="00903399" w:rsidP="00E44327">
      <w:pPr>
        <w:tabs>
          <w:tab w:val="left" w:pos="6300"/>
        </w:tabs>
        <w:spacing w:before="60" w:after="60"/>
        <w:ind w:firstLine="720"/>
        <w:jc w:val="both"/>
      </w:pPr>
      <w:r w:rsidRPr="005C2A8C">
        <w:rPr>
          <w:b/>
        </w:rPr>
        <w:t>1. Thời gian</w:t>
      </w:r>
      <w:r>
        <w:t>: Từ ngày 01/6/2023 đến 30/6/2023.</w:t>
      </w:r>
    </w:p>
    <w:p w:rsidR="00903399" w:rsidRPr="005C2A8C" w:rsidRDefault="00903399" w:rsidP="00E44327">
      <w:pPr>
        <w:tabs>
          <w:tab w:val="left" w:pos="6300"/>
        </w:tabs>
        <w:spacing w:before="60" w:after="60"/>
        <w:ind w:firstLine="720"/>
        <w:jc w:val="both"/>
        <w:rPr>
          <w:i/>
        </w:rPr>
      </w:pPr>
      <w:r w:rsidRPr="005C2A8C">
        <w:rPr>
          <w:b/>
        </w:rPr>
        <w:t xml:space="preserve">2. Chủ đề: </w:t>
      </w:r>
      <w:r w:rsidRPr="005C2A8C">
        <w:rPr>
          <w:i/>
        </w:rPr>
        <w:t>“</w:t>
      </w:r>
      <w:r>
        <w:rPr>
          <w:i/>
        </w:rPr>
        <w:t>Chung tay giảm thiểu tổn hại trẻ em”.</w:t>
      </w:r>
    </w:p>
    <w:p w:rsidR="00903399" w:rsidRPr="005C2A8C" w:rsidRDefault="00903399" w:rsidP="00E44327">
      <w:pPr>
        <w:spacing w:before="60" w:after="60"/>
        <w:ind w:firstLine="720"/>
        <w:jc w:val="both"/>
        <w:rPr>
          <w:b/>
        </w:rPr>
      </w:pPr>
      <w:r w:rsidRPr="005C2A8C">
        <w:rPr>
          <w:b/>
        </w:rPr>
        <w:t>3. Các khẩu hiệu truyền thông</w:t>
      </w:r>
    </w:p>
    <w:p w:rsidR="00903399" w:rsidRDefault="00903399" w:rsidP="00E44327">
      <w:pPr>
        <w:shd w:val="clear" w:color="auto" w:fill="FFFFFF"/>
        <w:spacing w:before="60" w:after="60"/>
        <w:ind w:firstLine="720"/>
        <w:jc w:val="both"/>
        <w:rPr>
          <w:color w:val="000000"/>
        </w:rPr>
      </w:pPr>
      <w:r w:rsidRPr="005C2A8C">
        <w:rPr>
          <w:color w:val="000000"/>
        </w:rPr>
        <w:t xml:space="preserve">- </w:t>
      </w:r>
      <w:r>
        <w:rPr>
          <w:color w:val="000000"/>
        </w:rPr>
        <w:t>Chung tay xây dựng môi trường sống an toàn, thân thiện, lành mạnh cho mọi trẻ em.</w:t>
      </w:r>
    </w:p>
    <w:p w:rsidR="00903399" w:rsidRDefault="00903399" w:rsidP="00E44327">
      <w:pPr>
        <w:shd w:val="clear" w:color="auto" w:fill="FFFFFF"/>
        <w:spacing w:before="60" w:after="60"/>
        <w:ind w:firstLine="720"/>
        <w:jc w:val="both"/>
        <w:rPr>
          <w:color w:val="000000"/>
        </w:rPr>
      </w:pPr>
      <w:r>
        <w:rPr>
          <w:color w:val="000000"/>
        </w:rPr>
        <w:t xml:space="preserve">- Phòng, chống tai nạn, thương tích cho trẻ em là bảo đảm quyền được sống của trẻ em. </w:t>
      </w:r>
    </w:p>
    <w:p w:rsidR="00903399" w:rsidRDefault="00903399" w:rsidP="00E44327">
      <w:pPr>
        <w:shd w:val="clear" w:color="auto" w:fill="FFFFFF"/>
        <w:spacing w:before="60" w:after="60"/>
        <w:ind w:firstLine="720"/>
        <w:jc w:val="both"/>
        <w:rPr>
          <w:color w:val="000000"/>
        </w:rPr>
      </w:pPr>
      <w:r>
        <w:rPr>
          <w:color w:val="000000"/>
        </w:rPr>
        <w:t xml:space="preserve">- Hãy cho trẻ em học bơi, học kỹ năng an toàn trong môi trường nước. </w:t>
      </w:r>
    </w:p>
    <w:p w:rsidR="00903399" w:rsidRDefault="00903399" w:rsidP="00E44327">
      <w:pPr>
        <w:shd w:val="clear" w:color="auto" w:fill="FFFFFF"/>
        <w:spacing w:before="60" w:after="60"/>
        <w:ind w:firstLine="720"/>
        <w:jc w:val="both"/>
        <w:rPr>
          <w:color w:val="000000"/>
        </w:rPr>
      </w:pPr>
      <w:r>
        <w:rPr>
          <w:color w:val="000000"/>
        </w:rPr>
        <w:t xml:space="preserve">- Gọi Tổng đài điện thoại quốc gia bảo vệ trẻ em số 111 để thông báo mọi hành vi xâm hại trẻ em. </w:t>
      </w:r>
    </w:p>
    <w:p w:rsidR="00903399" w:rsidRDefault="00903399" w:rsidP="00E44327">
      <w:pPr>
        <w:shd w:val="clear" w:color="auto" w:fill="FFFFFF"/>
        <w:spacing w:before="60" w:after="60"/>
        <w:ind w:firstLine="720"/>
        <w:jc w:val="both"/>
        <w:rPr>
          <w:color w:val="000000"/>
        </w:rPr>
      </w:pPr>
      <w:r>
        <w:rPr>
          <w:color w:val="000000"/>
        </w:rPr>
        <w:t>- Lắng nghe trẻ em bằng trái tim, bảo vệ trẻ em bằng hành động.</w:t>
      </w:r>
    </w:p>
    <w:p w:rsidR="00903399" w:rsidRDefault="00903399" w:rsidP="00E44327">
      <w:pPr>
        <w:shd w:val="clear" w:color="auto" w:fill="FFFFFF"/>
        <w:spacing w:before="60" w:after="60"/>
        <w:ind w:firstLine="720"/>
        <w:jc w:val="both"/>
        <w:rPr>
          <w:color w:val="000000"/>
        </w:rPr>
      </w:pPr>
      <w:r>
        <w:rPr>
          <w:color w:val="000000"/>
        </w:rPr>
        <w:t>- Gia đình, nhà trường cùng đồng hành để trẻ em được an toàn trên môi trường mạng.</w:t>
      </w:r>
    </w:p>
    <w:p w:rsidR="00903399" w:rsidRDefault="00903399" w:rsidP="001845DB">
      <w:pPr>
        <w:shd w:val="clear" w:color="auto" w:fill="FFFFFF"/>
        <w:spacing w:before="60" w:after="60"/>
        <w:ind w:firstLine="720"/>
        <w:jc w:val="both"/>
        <w:rPr>
          <w:color w:val="000000"/>
        </w:rPr>
      </w:pPr>
      <w:r>
        <w:rPr>
          <w:color w:val="000000"/>
        </w:rPr>
        <w:t>- Không gian mạng an toàn, công dân số tương lai.</w:t>
      </w:r>
    </w:p>
    <w:p w:rsidR="00903399" w:rsidRDefault="00903399" w:rsidP="00E44327">
      <w:pPr>
        <w:shd w:val="clear" w:color="auto" w:fill="FFFFFF"/>
        <w:spacing w:before="60" w:after="60"/>
        <w:ind w:firstLine="720"/>
        <w:jc w:val="both"/>
        <w:rPr>
          <w:color w:val="000000"/>
        </w:rPr>
      </w:pPr>
      <w:r>
        <w:rPr>
          <w:color w:val="000000"/>
        </w:rPr>
        <w:lastRenderedPageBreak/>
        <w:t>- Roi vọt không làm trẻ nên người, yêu thương mạnh hơn lời quát mắng.</w:t>
      </w:r>
    </w:p>
    <w:p w:rsidR="00903399" w:rsidRDefault="00903399" w:rsidP="00E44327">
      <w:pPr>
        <w:shd w:val="clear" w:color="auto" w:fill="FFFFFF"/>
        <w:spacing w:before="60" w:after="60"/>
        <w:ind w:firstLine="720"/>
        <w:jc w:val="both"/>
        <w:rPr>
          <w:color w:val="000000"/>
        </w:rPr>
      </w:pPr>
      <w:r>
        <w:rPr>
          <w:color w:val="000000"/>
        </w:rPr>
        <w:t>- Pháp luật nghiêm trị mọi hành vi bạo lực, xâm hại trẻ em.</w:t>
      </w:r>
    </w:p>
    <w:p w:rsidR="00903399" w:rsidRPr="00ED086C" w:rsidRDefault="00903399" w:rsidP="00E44327">
      <w:pPr>
        <w:shd w:val="clear" w:color="auto" w:fill="FFFFFF"/>
        <w:spacing w:before="60" w:after="60"/>
        <w:ind w:firstLine="720"/>
        <w:jc w:val="both"/>
        <w:rPr>
          <w:b/>
          <w:szCs w:val="28"/>
        </w:rPr>
      </w:pPr>
      <w:r w:rsidRPr="00ED086C">
        <w:rPr>
          <w:b/>
        </w:rPr>
        <w:t>I</w:t>
      </w:r>
      <w:r w:rsidRPr="00ED086C">
        <w:rPr>
          <w:b/>
          <w:szCs w:val="28"/>
        </w:rPr>
        <w:t xml:space="preserve">II. NỘI DUNG </w:t>
      </w:r>
    </w:p>
    <w:p w:rsidR="00903399" w:rsidRPr="005C2A8C" w:rsidRDefault="00903399" w:rsidP="00E44327">
      <w:pPr>
        <w:spacing w:before="60" w:after="60"/>
        <w:ind w:firstLine="720"/>
        <w:jc w:val="both"/>
        <w:rPr>
          <w:b/>
        </w:rPr>
      </w:pPr>
      <w:r w:rsidRPr="005C2A8C">
        <w:rPr>
          <w:b/>
        </w:rPr>
        <w:t>1. Tổ chức các hoạt động truyền thông</w:t>
      </w:r>
    </w:p>
    <w:p w:rsidR="00903399" w:rsidRDefault="00903399" w:rsidP="00E44327">
      <w:pPr>
        <w:spacing w:before="60" w:after="60"/>
        <w:ind w:firstLine="720"/>
        <w:jc w:val="both"/>
        <w:rPr>
          <w:bCs/>
          <w:spacing w:val="-4"/>
        </w:rPr>
      </w:pPr>
      <w:r w:rsidRPr="005C2A8C">
        <w:t>- T</w:t>
      </w:r>
      <w:r w:rsidRPr="005C2A8C">
        <w:rPr>
          <w:lang w:val="nl-NL"/>
        </w:rPr>
        <w:t>uyên truyền trên các phương tiện thông tin, truyền thông về</w:t>
      </w:r>
      <w:r w:rsidRPr="005C2A8C">
        <w:rPr>
          <w:bCs/>
        </w:rPr>
        <w:t xml:space="preserve"> pháp luật, chính sách liên quan đến trẻ em; đ</w:t>
      </w:r>
      <w:r w:rsidRPr="005C2A8C">
        <w:rPr>
          <w:lang w:val="nl-NL"/>
        </w:rPr>
        <w:t xml:space="preserve">ăng tải các khẩu hiệu, thông điệp của Tháng hành động vì trẻ em; tổ chức các hoạt động </w:t>
      </w:r>
      <w:r w:rsidRPr="005C2A8C">
        <w:rPr>
          <w:bCs/>
          <w:spacing w:val="-4"/>
          <w:lang w:val="vi-VN"/>
        </w:rPr>
        <w:t>truyền thông</w:t>
      </w:r>
      <w:r w:rsidRPr="005C2A8C">
        <w:rPr>
          <w:bCs/>
          <w:spacing w:val="-4"/>
        </w:rPr>
        <w:t xml:space="preserve"> tại cộng đồng về phòng, chống tảo hôn, phòng, chống tình trạng trẻ em bỏ học, bảo vệ trẻ em, thông tin, tố cáo hành vi bạo lực, xâm hại trẻ em, phòng, chống tai nạn, thương tích trẻ em</w:t>
      </w:r>
      <w:r w:rsidR="00A758C4">
        <w:rPr>
          <w:bCs/>
          <w:spacing w:val="-4"/>
        </w:rPr>
        <w:t xml:space="preserve"> nhất là đuối nước, tai nạn giao thông</w:t>
      </w:r>
      <w:r w:rsidRPr="005C2A8C">
        <w:rPr>
          <w:bCs/>
          <w:spacing w:val="-4"/>
        </w:rPr>
        <w:t xml:space="preserve">; </w:t>
      </w:r>
      <w:r>
        <w:rPr>
          <w:bCs/>
          <w:spacing w:val="-4"/>
        </w:rPr>
        <w:t>đăng tải các thông điệp và khẩu hiệu truyền thông của Tháng hành động vì trẻ em; truyền thông về Tổng đài điện thoại quốc gia bảo vệ trẻ em (số 111).</w:t>
      </w:r>
    </w:p>
    <w:p w:rsidR="00903399" w:rsidRDefault="00903399" w:rsidP="00E44327">
      <w:pPr>
        <w:spacing w:before="60" w:after="60"/>
        <w:ind w:firstLine="720"/>
        <w:jc w:val="both"/>
        <w:rPr>
          <w:bCs/>
        </w:rPr>
      </w:pPr>
      <w:r w:rsidRPr="005C2A8C">
        <w:rPr>
          <w:bCs/>
        </w:rPr>
        <w:t>- Đăng tin, bài về hoạt động triển khai Th</w:t>
      </w:r>
      <w:r w:rsidR="00A758C4">
        <w:rPr>
          <w:bCs/>
        </w:rPr>
        <w:t>áng hành động vì trẻ em năm 2023</w:t>
      </w:r>
      <w:r w:rsidRPr="005C2A8C">
        <w:rPr>
          <w:bCs/>
        </w:rPr>
        <w:t xml:space="preserve"> trên các phương tiện truyền thông, cơ quan báo chí, trang, cổng thông tin điện tử </w:t>
      </w:r>
      <w:r>
        <w:rPr>
          <w:bCs/>
        </w:rPr>
        <w:t>của đơn vị.</w:t>
      </w:r>
    </w:p>
    <w:p w:rsidR="00903399" w:rsidRPr="005C2A8C" w:rsidRDefault="00903399" w:rsidP="00E44327">
      <w:pPr>
        <w:spacing w:before="60" w:after="60"/>
        <w:ind w:firstLine="720"/>
        <w:jc w:val="both"/>
        <w:rPr>
          <w:lang w:val="nl-NL"/>
        </w:rPr>
      </w:pPr>
      <w:r>
        <w:rPr>
          <w:bCs/>
        </w:rPr>
        <w:t>- Sử dụng các sản phẩm, tài liệu truyền thông mẫu được đăng tải trên website của Tổng đài điện thoại quốc gia bảo vệ trẻ em (</w:t>
      </w:r>
      <w:hyperlink r:id="rId6" w:history="1">
        <w:r w:rsidRPr="00AC4196">
          <w:rPr>
            <w:rStyle w:val="Hyperlink"/>
            <w:bCs/>
          </w:rPr>
          <w:t>http://tongdai111.vn</w:t>
        </w:r>
      </w:hyperlink>
      <w:r>
        <w:rPr>
          <w:bCs/>
        </w:rPr>
        <w:t>) và fanpage Truyền hình Vì Trẻ em VTV1.</w:t>
      </w:r>
    </w:p>
    <w:p w:rsidR="00903399" w:rsidRPr="001C6C6A" w:rsidRDefault="00903399" w:rsidP="00E44327">
      <w:pPr>
        <w:spacing w:before="60" w:after="60"/>
        <w:ind w:firstLine="709"/>
        <w:jc w:val="both"/>
        <w:rPr>
          <w:b/>
          <w:spacing w:val="-2"/>
          <w:lang w:val="nl-NL"/>
        </w:rPr>
      </w:pPr>
      <w:r w:rsidRPr="001C6C6A">
        <w:rPr>
          <w:b/>
          <w:spacing w:val="-2"/>
          <w:lang w:val="nl-NL"/>
        </w:rPr>
        <w:t>2. Tăng cường các hoạt động bảo vệ trẻ em</w:t>
      </w:r>
    </w:p>
    <w:p w:rsidR="00903399" w:rsidRPr="001C6C6A" w:rsidRDefault="00903399" w:rsidP="00E44327">
      <w:pPr>
        <w:tabs>
          <w:tab w:val="left" w:pos="3435"/>
        </w:tabs>
        <w:spacing w:before="60" w:after="60"/>
        <w:ind w:firstLine="720"/>
        <w:jc w:val="both"/>
        <w:rPr>
          <w:lang w:val="nl-NL"/>
        </w:rPr>
      </w:pPr>
      <w:r w:rsidRPr="001C6C6A">
        <w:rPr>
          <w:lang w:val="nl-NL"/>
        </w:rPr>
        <w:t>- Đảm bảo kỳ nghỉ hè</w:t>
      </w:r>
      <w:r w:rsidR="00A758C4" w:rsidRPr="001C6C6A">
        <w:rPr>
          <w:lang w:val="nl-NL"/>
        </w:rPr>
        <w:t xml:space="preserve"> an toàn, lành mạnh cho trẻ em.</w:t>
      </w:r>
    </w:p>
    <w:p w:rsidR="00903399" w:rsidRPr="001C6C6A" w:rsidRDefault="00903399" w:rsidP="00E44327">
      <w:pPr>
        <w:tabs>
          <w:tab w:val="left" w:pos="3435"/>
        </w:tabs>
        <w:spacing w:before="60" w:after="60"/>
        <w:ind w:firstLine="720"/>
        <w:jc w:val="both"/>
        <w:rPr>
          <w:lang w:val="nl-NL"/>
        </w:rPr>
      </w:pPr>
      <w:r w:rsidRPr="001C6C6A">
        <w:rPr>
          <w:lang w:val="nl-NL"/>
        </w:rPr>
        <w:t xml:space="preserve">- Thực hiện phòng, chống bạo lực, xâm hại trẻ em, chú trọng đẩy mạnh công tác phòng, chống xâm hại tình dục trẻ em, phòng, chống tai nạn thương tích trẻ em; thường xuyên rà soát, kiểm tra, phát hiện và có biện pháp khắc phục kịp thời những nơi nguy cơ trẻ em bị tai nạn đuối nước. </w:t>
      </w:r>
    </w:p>
    <w:p w:rsidR="00A758C4" w:rsidRPr="001C6C6A" w:rsidRDefault="00A758C4" w:rsidP="00E44327">
      <w:pPr>
        <w:tabs>
          <w:tab w:val="left" w:pos="3435"/>
          <w:tab w:val="left" w:pos="6987"/>
        </w:tabs>
        <w:spacing w:before="60" w:after="60"/>
        <w:ind w:firstLine="720"/>
        <w:jc w:val="both"/>
        <w:rPr>
          <w:b/>
          <w:lang w:val="nl-NL"/>
        </w:rPr>
      </w:pPr>
      <w:r w:rsidRPr="001C6C6A">
        <w:rPr>
          <w:b/>
          <w:lang w:val="nl-NL"/>
        </w:rPr>
        <w:t xml:space="preserve">3. Tổ chức các hoạt động có sự tham gia của trẻ em </w:t>
      </w:r>
      <w:r w:rsidRPr="001C6C6A">
        <w:rPr>
          <w:b/>
          <w:lang w:val="nl-NL"/>
        </w:rPr>
        <w:tab/>
      </w:r>
    </w:p>
    <w:p w:rsidR="00A758C4" w:rsidRPr="001C6C6A" w:rsidRDefault="00A758C4" w:rsidP="00E44327">
      <w:pPr>
        <w:tabs>
          <w:tab w:val="left" w:pos="3435"/>
        </w:tabs>
        <w:spacing w:before="60" w:after="60"/>
        <w:ind w:firstLine="720"/>
        <w:jc w:val="both"/>
        <w:rPr>
          <w:lang w:val="nl-NL"/>
        </w:rPr>
      </w:pPr>
      <w:r w:rsidRPr="001C6C6A">
        <w:rPr>
          <w:lang w:val="nl-NL"/>
        </w:rPr>
        <w:t>- Triển khai các giải pháp, mô hình hoạt động xây dựng môi trường sống an toàn, thân thiện, lành mạnh cho trẻ em; trang bị cho trẻ em các kiến thức, kỹ năng tự bảo vệ để phòng, chống xâm hại trẻ em, bảo vệ trẻ em trên môi trường mạng, phòng, chống tai nạn, thương tích trẻ em, đuối nước, tai nạn giao thông.</w:t>
      </w:r>
    </w:p>
    <w:p w:rsidR="005B47DB" w:rsidRPr="00F41CFF" w:rsidRDefault="00A758C4" w:rsidP="00E44327">
      <w:pPr>
        <w:tabs>
          <w:tab w:val="left" w:pos="3435"/>
        </w:tabs>
        <w:spacing w:before="60" w:after="60"/>
        <w:ind w:firstLine="720"/>
        <w:jc w:val="both"/>
        <w:rPr>
          <w:bCs/>
          <w:lang w:val="nl-NL"/>
        </w:rPr>
      </w:pPr>
      <w:r w:rsidRPr="001C6C6A">
        <w:rPr>
          <w:lang w:val="nl-NL"/>
        </w:rPr>
        <w:t>- Tổ chức các hoạt động văn hóa, vui chơi, giải trí, thể dục, thể thao, du lịch, tham quan, giao lưu cho trẻ em với nội dung bổ ích, phù hợp.</w:t>
      </w:r>
    </w:p>
    <w:p w:rsidR="00903399" w:rsidRPr="001C6C6A" w:rsidRDefault="00A758C4" w:rsidP="00E44327">
      <w:pPr>
        <w:spacing w:before="60" w:after="60"/>
        <w:ind w:firstLine="709"/>
        <w:jc w:val="both"/>
        <w:rPr>
          <w:b/>
          <w:lang w:val="nl-NL"/>
        </w:rPr>
      </w:pPr>
      <w:r w:rsidRPr="001C6C6A">
        <w:rPr>
          <w:b/>
          <w:lang w:val="nl-NL"/>
        </w:rPr>
        <w:t>4.</w:t>
      </w:r>
      <w:r w:rsidR="00903399" w:rsidRPr="001C6C6A">
        <w:rPr>
          <w:b/>
          <w:lang w:val="nl-NL"/>
        </w:rPr>
        <w:t xml:space="preserve"> Vận động xã hội </w:t>
      </w:r>
    </w:p>
    <w:p w:rsidR="00903399" w:rsidRPr="001C6C6A" w:rsidRDefault="00903399" w:rsidP="00E44327">
      <w:pPr>
        <w:spacing w:before="60" w:after="60"/>
        <w:ind w:firstLine="709"/>
        <w:jc w:val="both"/>
        <w:rPr>
          <w:color w:val="000000"/>
          <w:lang w:val="nl-NL"/>
        </w:rPr>
      </w:pPr>
      <w:r w:rsidRPr="001C6C6A">
        <w:rPr>
          <w:color w:val="000000"/>
          <w:lang w:val="nl-NL"/>
        </w:rPr>
        <w:t>- Vận động các tổ chức, cá nhân ủng hộ Quỹ Bảo trợ trẻ em; hỗ trợ giúp đỡ trẻ em bị xâm hại, bạo lực, mua bán; hỗ trợ trẻ em có nguy cơ bị xâm hại, bạo lực, bóc lột, bỏ rơi; xây dựng các điểm vui chơi, giải trí cho trẻ em; thăm, tặng quà, học bổng và hỗ trợ khám, chữa bệnh cho trẻ em nghèo, trẻ em dân tộc thiểu số, trẻ em có ho</w:t>
      </w:r>
      <w:r w:rsidR="00A758C4" w:rsidRPr="001C6C6A">
        <w:rPr>
          <w:color w:val="000000"/>
          <w:lang w:val="nl-NL"/>
        </w:rPr>
        <w:t>àn cảnh đặc biệt, trẻ em mồ côi.</w:t>
      </w:r>
    </w:p>
    <w:p w:rsidR="00903399" w:rsidRPr="001C6C6A" w:rsidRDefault="00903399" w:rsidP="00E44327">
      <w:pPr>
        <w:spacing w:before="60" w:after="60"/>
        <w:ind w:firstLine="709"/>
        <w:jc w:val="both"/>
        <w:rPr>
          <w:color w:val="000000"/>
          <w:lang w:val="nl-NL"/>
        </w:rPr>
      </w:pPr>
      <w:r w:rsidRPr="001C6C6A">
        <w:rPr>
          <w:color w:val="000000"/>
          <w:lang w:val="nl-NL"/>
        </w:rPr>
        <w:t>- Vận động xây dựng Ngôi nhà an toàn, Trường học an toàn, Cộng đồng an toàn. Cải tạo môi trường sống bảo đảm an toàn phòng, chống tai nạn, thương tích trẻ em.</w:t>
      </w:r>
    </w:p>
    <w:p w:rsidR="00903399" w:rsidRPr="001C6C6A" w:rsidRDefault="00903399" w:rsidP="00E44327">
      <w:pPr>
        <w:spacing w:before="60" w:after="60"/>
        <w:ind w:firstLine="709"/>
        <w:jc w:val="both"/>
        <w:rPr>
          <w:b/>
          <w:szCs w:val="28"/>
          <w:lang w:val="nl-NL"/>
        </w:rPr>
      </w:pPr>
      <w:r w:rsidRPr="001C6C6A">
        <w:rPr>
          <w:b/>
          <w:szCs w:val="28"/>
          <w:lang w:val="nl-NL"/>
        </w:rPr>
        <w:lastRenderedPageBreak/>
        <w:t>IV. TỔ CHỨC THỰC HIỆN</w:t>
      </w:r>
    </w:p>
    <w:p w:rsidR="00903399" w:rsidRPr="001C6C6A" w:rsidRDefault="00903399" w:rsidP="00E44327">
      <w:pPr>
        <w:spacing w:before="60" w:after="60"/>
        <w:ind w:firstLine="709"/>
        <w:jc w:val="both"/>
        <w:rPr>
          <w:b/>
          <w:szCs w:val="28"/>
          <w:lang w:val="nl-NL"/>
        </w:rPr>
      </w:pPr>
      <w:r w:rsidRPr="001C6C6A">
        <w:rPr>
          <w:b/>
          <w:szCs w:val="28"/>
          <w:lang w:val="nl-NL"/>
        </w:rPr>
        <w:t>1. Các phòng, đơn vị thuộc Sở</w:t>
      </w:r>
    </w:p>
    <w:p w:rsidR="00903399" w:rsidRPr="001C6C6A" w:rsidRDefault="00903399" w:rsidP="00E44327">
      <w:pPr>
        <w:spacing w:before="60" w:after="60"/>
        <w:ind w:firstLine="709"/>
        <w:jc w:val="both"/>
        <w:rPr>
          <w:b/>
          <w:szCs w:val="28"/>
          <w:lang w:val="nl-NL"/>
        </w:rPr>
      </w:pPr>
      <w:r w:rsidRPr="001C6C6A">
        <w:rPr>
          <w:b/>
          <w:szCs w:val="28"/>
          <w:lang w:val="nl-NL"/>
        </w:rPr>
        <w:t>a.</w:t>
      </w:r>
      <w:r w:rsidR="00A758C4" w:rsidRPr="001C6C6A">
        <w:rPr>
          <w:b/>
          <w:szCs w:val="28"/>
          <w:lang w:val="nl-NL"/>
        </w:rPr>
        <w:t xml:space="preserve"> Phòng Quản lý Văn hóa</w:t>
      </w:r>
      <w:r w:rsidR="000411C1" w:rsidRPr="001C6C6A">
        <w:rPr>
          <w:b/>
          <w:szCs w:val="28"/>
          <w:lang w:val="nl-NL"/>
        </w:rPr>
        <w:t xml:space="preserve"> và</w:t>
      </w:r>
      <w:r w:rsidR="00A758C4" w:rsidRPr="001C6C6A">
        <w:rPr>
          <w:b/>
          <w:szCs w:val="28"/>
          <w:lang w:val="nl-NL"/>
        </w:rPr>
        <w:t xml:space="preserve"> Gia đình</w:t>
      </w:r>
    </w:p>
    <w:p w:rsidR="00903399" w:rsidRPr="001C6C6A" w:rsidRDefault="00903399" w:rsidP="00E44327">
      <w:pPr>
        <w:spacing w:before="60" w:after="60"/>
        <w:ind w:firstLine="709"/>
        <w:jc w:val="both"/>
        <w:rPr>
          <w:b/>
          <w:szCs w:val="28"/>
          <w:lang w:val="nl-NL"/>
        </w:rPr>
      </w:pPr>
      <w:r w:rsidRPr="001C6C6A">
        <w:rPr>
          <w:szCs w:val="28"/>
          <w:lang w:val="nl-NL"/>
        </w:rPr>
        <w:t xml:space="preserve">- Phối hợp các đơn vị trực thuộc, phòng Văn hóa và Thông tin các huyện, thành phố, Trung tâm Văn hóa, Thể thao và Truyền thông các huyện, thành phố hướng dẫn cơ sở xây dựng các chương trình văn hóa văn nghệ chủ đề về trẻ em, tạo điều kiện thuận lợi cho các em được vui chơi giải trí, tham gia các Hội thi, Hội diễn. Hướng dẫn tổ chức các hoạt động tại nhà văn hóa cộng đồng cho các em vui chơi, lồng ghép vào các hoạt động bảo tồn văn hóa cơ sở. </w:t>
      </w:r>
      <w:r w:rsidRPr="001C6C6A">
        <w:rPr>
          <w:b/>
          <w:szCs w:val="28"/>
          <w:lang w:val="nl-NL"/>
        </w:rPr>
        <w:t xml:space="preserve"> </w:t>
      </w:r>
    </w:p>
    <w:p w:rsidR="00903399" w:rsidRPr="001C6C6A" w:rsidRDefault="00903399" w:rsidP="00E44327">
      <w:pPr>
        <w:spacing w:before="60" w:after="60"/>
        <w:ind w:firstLine="709"/>
        <w:jc w:val="both"/>
        <w:rPr>
          <w:b/>
          <w:szCs w:val="28"/>
          <w:lang w:val="nl-NL"/>
        </w:rPr>
      </w:pPr>
      <w:r w:rsidRPr="001C6C6A">
        <w:rPr>
          <w:szCs w:val="28"/>
          <w:lang w:val="nl-NL"/>
        </w:rPr>
        <w:t>- Đẩy mạnh công tác tuyên truyền, lồng ghép tổ chức các hoạt động trẻ em nhân tháng hành động Quốc gia v</w:t>
      </w:r>
      <w:r w:rsidR="00A758C4" w:rsidRPr="001C6C6A">
        <w:rPr>
          <w:szCs w:val="28"/>
          <w:lang w:val="nl-NL"/>
        </w:rPr>
        <w:t>ề phòng, chống bạo lực gia đình;</w:t>
      </w:r>
      <w:r w:rsidRPr="001C6C6A">
        <w:rPr>
          <w:szCs w:val="28"/>
          <w:lang w:val="nl-NL"/>
        </w:rPr>
        <w:t xml:space="preserve"> </w:t>
      </w:r>
      <w:r w:rsidR="00A758C4" w:rsidRPr="001C6C6A">
        <w:rPr>
          <w:szCs w:val="28"/>
          <w:lang w:val="nl-NL"/>
        </w:rPr>
        <w:t xml:space="preserve">Ngày </w:t>
      </w:r>
      <w:r w:rsidRPr="001C6C6A">
        <w:rPr>
          <w:szCs w:val="28"/>
          <w:lang w:val="nl-NL"/>
        </w:rPr>
        <w:t>Gia đình Việt Nam (28/6).</w:t>
      </w:r>
    </w:p>
    <w:p w:rsidR="00903399" w:rsidRPr="001C6C6A" w:rsidRDefault="00903399" w:rsidP="00E44327">
      <w:pPr>
        <w:spacing w:before="60" w:after="60"/>
        <w:ind w:firstLine="709"/>
        <w:jc w:val="both"/>
        <w:rPr>
          <w:b/>
          <w:szCs w:val="28"/>
          <w:lang w:val="nl-NL"/>
        </w:rPr>
      </w:pPr>
      <w:r w:rsidRPr="001C6C6A">
        <w:rPr>
          <w:szCs w:val="28"/>
          <w:lang w:val="nl-NL"/>
        </w:rPr>
        <w:t xml:space="preserve">- Lồng ghép nội dung phong trào “Toàn dân chăm sóc, giáo dục, bảo vệ trẻ em” với Phong trào “Toàn dân đoàn kết xây dựng đời sống văn hóa”.  </w:t>
      </w:r>
    </w:p>
    <w:p w:rsidR="00903399" w:rsidRPr="001C6C6A" w:rsidRDefault="00903399" w:rsidP="00E44327">
      <w:pPr>
        <w:spacing w:before="60" w:after="60"/>
        <w:ind w:firstLine="709"/>
        <w:jc w:val="both"/>
        <w:rPr>
          <w:b/>
          <w:szCs w:val="28"/>
          <w:lang w:val="nl-NL"/>
        </w:rPr>
      </w:pPr>
      <w:r w:rsidRPr="001C6C6A">
        <w:rPr>
          <w:b/>
          <w:szCs w:val="28"/>
          <w:lang w:val="nl-NL"/>
        </w:rPr>
        <w:t>b. Phòng Quản lý Du lịch:</w:t>
      </w:r>
      <w:r w:rsidRPr="001C6C6A">
        <w:rPr>
          <w:szCs w:val="28"/>
          <w:lang w:val="nl-NL"/>
        </w:rPr>
        <w:t xml:space="preserve"> Chỉ đạo các cơ sở kinh doanh du lịch trên địa bàn tỉnh đảm bảo an toàn vệ sinh thực phẩm trong Tháng hành động vì trẻ em, đặc biệt những thực phẩm dành cho trẻ nhỏ; đảm bảo an ninh trật tự, vệ sinh môi trường khi các em nhỏ đến tham quan; tăng cường công tác phòng, chống tai nạn, thương tích cho trẻ em.</w:t>
      </w:r>
    </w:p>
    <w:p w:rsidR="00903399" w:rsidRPr="001C6C6A" w:rsidRDefault="00903399" w:rsidP="00E44327">
      <w:pPr>
        <w:spacing w:before="60" w:after="60"/>
        <w:ind w:firstLine="709"/>
        <w:jc w:val="both"/>
        <w:rPr>
          <w:b/>
          <w:szCs w:val="28"/>
          <w:lang w:val="nl-NL"/>
        </w:rPr>
      </w:pPr>
      <w:r w:rsidRPr="001C6C6A">
        <w:rPr>
          <w:b/>
          <w:szCs w:val="28"/>
          <w:lang w:val="nl-NL"/>
        </w:rPr>
        <w:t>c. Phòng Quản lý Thể dục thể thao:</w:t>
      </w:r>
      <w:r w:rsidRPr="001C6C6A">
        <w:rPr>
          <w:szCs w:val="28"/>
          <w:lang w:val="nl-NL"/>
        </w:rPr>
        <w:t xml:space="preserve"> Tăng cường công tác quản lý nhà nước trên lĩnh vực thể dục thể thao đặc biệt đối với trẻ em. Hướng dẫn, chỉ đạo Phòng VHTT các huyện, thành phố; các câu lạc bộ thể thao tổ chức các lớp năng khiếu phục vụ trẻ em tham gia tập luyện thể dục thể thao, phối hợp tổ chức dạy bơi trang bị các kỹ năng an toàn trong môi trường nước; chống đuối nước, tạo </w:t>
      </w:r>
      <w:r w:rsidRPr="001C6C6A">
        <w:rPr>
          <w:spacing w:val="-5"/>
          <w:szCs w:val="28"/>
          <w:lang w:val="nl-NL"/>
        </w:rPr>
        <w:t>điều kiện hỗ trợ cho trẻ em được tham gia vui chơi, giải trí.</w:t>
      </w:r>
    </w:p>
    <w:p w:rsidR="00F41CFF" w:rsidRPr="001C6C6A" w:rsidRDefault="00903399" w:rsidP="00E44327">
      <w:pPr>
        <w:spacing w:before="60" w:after="60"/>
        <w:ind w:firstLine="709"/>
        <w:jc w:val="both"/>
        <w:rPr>
          <w:b/>
          <w:szCs w:val="28"/>
          <w:lang w:val="nl-NL"/>
        </w:rPr>
      </w:pPr>
      <w:r w:rsidRPr="001C6C6A">
        <w:rPr>
          <w:b/>
          <w:szCs w:val="28"/>
          <w:lang w:val="nl-NL"/>
        </w:rPr>
        <w:t>d. Trung tâm Huấn luyện và Thi đấu thể dục thể thao</w:t>
      </w:r>
    </w:p>
    <w:p w:rsidR="00903399" w:rsidRPr="001C6C6A" w:rsidRDefault="00903399" w:rsidP="00E44327">
      <w:pPr>
        <w:spacing w:before="60" w:after="60"/>
        <w:ind w:firstLine="709"/>
        <w:jc w:val="both"/>
        <w:rPr>
          <w:b/>
          <w:szCs w:val="28"/>
          <w:lang w:val="nl-NL"/>
        </w:rPr>
      </w:pPr>
      <w:r w:rsidRPr="001C6C6A">
        <w:rPr>
          <w:szCs w:val="28"/>
          <w:lang w:val="nl-NL"/>
        </w:rPr>
        <w:t>- Phát huy hiệu quả quản lý và sử dụng nhà thi đấu đa năng của tỉnh trong việc tổ chức các hoạt động phong trào thể dục thể thao cho các em trong thá</w:t>
      </w:r>
      <w:r w:rsidR="00A758C4" w:rsidRPr="001C6C6A">
        <w:rPr>
          <w:szCs w:val="28"/>
          <w:lang w:val="nl-NL"/>
        </w:rPr>
        <w:t>ng hành động vì trẻ em năm 2023.</w:t>
      </w:r>
    </w:p>
    <w:p w:rsidR="00903399" w:rsidRPr="001C6C6A" w:rsidRDefault="00903399" w:rsidP="00E44327">
      <w:pPr>
        <w:spacing w:before="60" w:after="60"/>
        <w:ind w:firstLine="709"/>
        <w:jc w:val="both"/>
        <w:rPr>
          <w:b/>
          <w:szCs w:val="28"/>
          <w:lang w:val="nl-NL"/>
        </w:rPr>
      </w:pPr>
      <w:r w:rsidRPr="001C6C6A">
        <w:rPr>
          <w:szCs w:val="28"/>
          <w:lang w:val="nl-NL"/>
        </w:rPr>
        <w:t>- Thành lập và duy trì hoạt động có hiệu quả các câu lạc bộ, đội nhóm thanh thiếu nhi sinh hoạt thể dục thể thao tại trung tâm, tạo điều kiện và khuyến khích cho các em vui chơi, giải trí, tập luyện thể dục thể thao ...</w:t>
      </w:r>
      <w:r w:rsidRPr="001C6C6A">
        <w:rPr>
          <w:szCs w:val="28"/>
          <w:lang w:val="nl-NL"/>
        </w:rPr>
        <w:tab/>
      </w:r>
    </w:p>
    <w:p w:rsidR="00903399" w:rsidRPr="001C6C6A" w:rsidRDefault="00903399" w:rsidP="00E44327">
      <w:pPr>
        <w:spacing w:before="60" w:after="60"/>
        <w:ind w:firstLine="709"/>
        <w:jc w:val="both"/>
        <w:rPr>
          <w:b/>
          <w:szCs w:val="28"/>
          <w:lang w:val="nl-NL"/>
        </w:rPr>
      </w:pPr>
      <w:r w:rsidRPr="001C6C6A">
        <w:rPr>
          <w:b/>
          <w:szCs w:val="28"/>
          <w:lang w:val="nl-NL"/>
        </w:rPr>
        <w:t>e. Trung tâm Văn hóa - Điện ảnh</w:t>
      </w:r>
    </w:p>
    <w:p w:rsidR="00903399" w:rsidRPr="001C6C6A" w:rsidRDefault="00903399" w:rsidP="00E44327">
      <w:pPr>
        <w:spacing w:before="60" w:after="60"/>
        <w:ind w:firstLine="709"/>
        <w:jc w:val="both"/>
        <w:rPr>
          <w:b/>
          <w:szCs w:val="28"/>
          <w:lang w:val="nl-NL"/>
        </w:rPr>
      </w:pPr>
      <w:r w:rsidRPr="001C6C6A">
        <w:rPr>
          <w:szCs w:val="28"/>
          <w:lang w:val="nl-NL"/>
        </w:rPr>
        <w:t xml:space="preserve">- </w:t>
      </w:r>
      <w:r w:rsidR="00E44327" w:rsidRPr="001C6C6A">
        <w:rPr>
          <w:szCs w:val="28"/>
          <w:lang w:val="nl-NL"/>
        </w:rPr>
        <w:t xml:space="preserve">Duy </w:t>
      </w:r>
      <w:r w:rsidRPr="001C6C6A">
        <w:rPr>
          <w:szCs w:val="28"/>
          <w:lang w:val="nl-NL"/>
        </w:rPr>
        <w:t>trì hoạt động có hiệu quả các câu lạc bộ, đội nhóm thanh thiếu nhi sinh hoạt văn hóa, văn nghệ tại trung tâm, chiêu sinh các lớp học đàn, học múa, học hát cho trẻ em theo từng độ tuổi, tạo điều kiện cho các em được học tập và vui chơi giải trí,... đồng thời tuyển chọn, phát hiện, bồi dưỡng các tài năng văn hóa nghệ thuật đối với trẻ em có năng khiếu nhằm bổ sung nguồn nhân lực cho tỉnh nhà trong thời gian tới.</w:t>
      </w:r>
    </w:p>
    <w:p w:rsidR="00903399" w:rsidRPr="001C6C6A" w:rsidRDefault="00903399" w:rsidP="00E44327">
      <w:pPr>
        <w:spacing w:before="60" w:after="60"/>
        <w:ind w:firstLine="709"/>
        <w:jc w:val="both"/>
        <w:rPr>
          <w:b/>
          <w:szCs w:val="28"/>
          <w:lang w:val="nl-NL"/>
        </w:rPr>
      </w:pPr>
      <w:r w:rsidRPr="001C6C6A">
        <w:rPr>
          <w:szCs w:val="28"/>
          <w:lang w:val="nl-NL"/>
        </w:rPr>
        <w:t xml:space="preserve">- Tổ chức chiếu phim lưu động, lựa chọn những bộ phim phù hợp với trẻ em, lưu ý lồng ghép phim tuyên truyền về phòng, chống tai nạn, thương tích, </w:t>
      </w:r>
      <w:r w:rsidRPr="001C6C6A">
        <w:rPr>
          <w:szCs w:val="28"/>
          <w:lang w:val="nl-NL"/>
        </w:rPr>
        <w:lastRenderedPageBreak/>
        <w:t>đuối nước và tai nạn giao thông…bảo đảm trẻ em được sống và phát triển trong môi trường lành mạnh, an toàn.</w:t>
      </w:r>
    </w:p>
    <w:p w:rsidR="00903399" w:rsidRPr="001C6C6A" w:rsidRDefault="00903399" w:rsidP="00E44327">
      <w:pPr>
        <w:spacing w:before="60" w:after="60"/>
        <w:ind w:firstLine="709"/>
        <w:jc w:val="both"/>
        <w:rPr>
          <w:b/>
          <w:szCs w:val="28"/>
          <w:lang w:val="nl-NL"/>
        </w:rPr>
      </w:pPr>
      <w:r w:rsidRPr="001C6C6A">
        <w:rPr>
          <w:b/>
          <w:szCs w:val="28"/>
          <w:lang w:val="nl-NL"/>
        </w:rPr>
        <w:t>g. Đoàn Ca múa Nhạc dân tộc:</w:t>
      </w:r>
      <w:r w:rsidRPr="001C6C6A">
        <w:rPr>
          <w:szCs w:val="28"/>
          <w:lang w:val="nl-NL"/>
        </w:rPr>
        <w:t xml:space="preserve"> xây dựng các chương trình nghệ thuật về đề tài an toàn giao thông, trẻ em bị bạo hành để biểu diễn nghệ thuật, phục vụ trẻ em vùng sâu, vùng xa. </w:t>
      </w:r>
    </w:p>
    <w:p w:rsidR="00903399" w:rsidRPr="001C6C6A" w:rsidRDefault="00903399" w:rsidP="00E44327">
      <w:pPr>
        <w:spacing w:before="60" w:after="60"/>
        <w:ind w:firstLine="709"/>
        <w:jc w:val="both"/>
        <w:rPr>
          <w:b/>
          <w:szCs w:val="28"/>
          <w:lang w:val="nl-NL"/>
        </w:rPr>
      </w:pPr>
      <w:r w:rsidRPr="001C6C6A">
        <w:rPr>
          <w:b/>
          <w:szCs w:val="28"/>
          <w:lang w:val="nl-NL"/>
        </w:rPr>
        <w:t>h. Thư viện tỉnh:</w:t>
      </w:r>
      <w:r w:rsidRPr="001C6C6A">
        <w:rPr>
          <w:szCs w:val="28"/>
          <w:lang w:val="nl-NL"/>
        </w:rPr>
        <w:t xml:space="preserve"> Tổ chức các buổi đọc sách, </w:t>
      </w:r>
      <w:r w:rsidR="00E44327" w:rsidRPr="001C6C6A">
        <w:rPr>
          <w:szCs w:val="28"/>
          <w:lang w:val="nl-NL"/>
        </w:rPr>
        <w:t xml:space="preserve">Sách lưu động </w:t>
      </w:r>
      <w:r w:rsidRPr="001C6C6A">
        <w:rPr>
          <w:szCs w:val="28"/>
          <w:lang w:val="nl-NL"/>
        </w:rPr>
        <w:t>giới thiệu, luân chuyển sách cho các em trong dịp Tháng hành động vì trẻ em năm 202</w:t>
      </w:r>
      <w:r w:rsidR="00A758C4" w:rsidRPr="001C6C6A">
        <w:rPr>
          <w:szCs w:val="28"/>
          <w:lang w:val="nl-NL"/>
        </w:rPr>
        <w:t>3</w:t>
      </w:r>
      <w:r w:rsidRPr="001C6C6A">
        <w:rPr>
          <w:szCs w:val="28"/>
          <w:lang w:val="nl-NL"/>
        </w:rPr>
        <w:t>; phát huy hiệu quả thư viện điện tử, tạo điều kiện cho các em đến truy cập internet đúng mục đích; Tổ chức Hội thi kể chuyện sách, …</w:t>
      </w:r>
    </w:p>
    <w:p w:rsidR="00903399" w:rsidRPr="001C6C6A" w:rsidRDefault="00903399" w:rsidP="00E44327">
      <w:pPr>
        <w:spacing w:before="60" w:after="60"/>
        <w:ind w:firstLine="709"/>
        <w:jc w:val="both"/>
        <w:rPr>
          <w:b/>
          <w:szCs w:val="28"/>
          <w:lang w:val="nl-NL"/>
        </w:rPr>
      </w:pPr>
      <w:r w:rsidRPr="001C6C6A">
        <w:rPr>
          <w:b/>
          <w:szCs w:val="28"/>
          <w:lang w:val="nl-NL"/>
        </w:rPr>
        <w:t>i. Bảo Tàng tỉnh:</w:t>
      </w:r>
      <w:r w:rsidRPr="001C6C6A">
        <w:rPr>
          <w:szCs w:val="28"/>
          <w:lang w:val="nl-NL"/>
        </w:rPr>
        <w:t xml:space="preserve"> Tạo điều kiện, hỗ trợ để trẻ em được tham quan di tích lịch s</w:t>
      </w:r>
      <w:r w:rsidR="00E44327" w:rsidRPr="001C6C6A">
        <w:rPr>
          <w:szCs w:val="28"/>
          <w:lang w:val="nl-NL"/>
        </w:rPr>
        <w:t xml:space="preserve">ử, thắng cảnh trên địa bàn tỉnh; Nhà triển lãm âm thanh và </w:t>
      </w:r>
      <w:r w:rsidRPr="001C6C6A">
        <w:rPr>
          <w:szCs w:val="28"/>
          <w:lang w:val="nl-NL"/>
        </w:rPr>
        <w:t xml:space="preserve">Bảo tàng tỉnh. </w:t>
      </w:r>
    </w:p>
    <w:p w:rsidR="00903399" w:rsidRPr="001C6C6A" w:rsidRDefault="00903399" w:rsidP="00E44327">
      <w:pPr>
        <w:spacing w:before="60" w:after="60"/>
        <w:ind w:firstLine="709"/>
        <w:jc w:val="both"/>
        <w:rPr>
          <w:b/>
          <w:szCs w:val="28"/>
          <w:lang w:val="nl-NL"/>
        </w:rPr>
      </w:pPr>
      <w:r w:rsidRPr="001C6C6A">
        <w:rPr>
          <w:szCs w:val="28"/>
          <w:lang w:val="nl-NL"/>
        </w:rPr>
        <w:t>* Ngoài ra các đơn vị trực thuộc Sở phối với các đơn vị trực thuộc Sở Giáo dục và Đào tạo và Đoàn Thanh niên Cộng sản Hồ Chí Minh tỉnh tổ chức các hoạt động văn hóa, văn nghệ, thể dục thể thao trong dịp hè để thu hút sự tham gia của trẻ em nhằm tạo sân chơi an toàn, lành mạnh, phòng chống tai nạn thương tích trẻ em; phòng chống bạo lực, xâm hại trẻ em.</w:t>
      </w:r>
    </w:p>
    <w:p w:rsidR="00903399" w:rsidRPr="001C6C6A" w:rsidRDefault="00903399" w:rsidP="00E44327">
      <w:pPr>
        <w:spacing w:before="60" w:after="60"/>
        <w:jc w:val="both"/>
        <w:rPr>
          <w:szCs w:val="28"/>
          <w:lang w:val="nl-NL"/>
        </w:rPr>
      </w:pPr>
      <w:r w:rsidRPr="001C6C6A">
        <w:rPr>
          <w:b/>
          <w:szCs w:val="28"/>
          <w:lang w:val="nl-NL"/>
        </w:rPr>
        <w:tab/>
        <w:t>2. Phòng Văn hóa và Thông tin; Trung tâm Văn hóa, Thể thao và Truyền thông các huyện, thành phố:</w:t>
      </w:r>
      <w:r w:rsidRPr="001C6C6A">
        <w:rPr>
          <w:szCs w:val="28"/>
          <w:lang w:val="nl-NL"/>
        </w:rPr>
        <w:t xml:space="preserve"> Căn cứ tình hình thực tế của địa phương tổ chức tuyên truyền, phối hợp với các đơn vị, tổ chức các hoạt động văn hóa, văn nghệ, thể dục thể thao để tạo sân chơi lành mạnh cho các em, đặc biệt vùng sâu vùng xa, vùng đồng bào dân tộc thiểu số. Trong đó, chú trọng đến công tác phòng, chống tai nạn, thương tích; kiểm soát tai nạn, thương tích, đặc biệt là tai nạn đuối nước và tai nạn giao thông, bảo đảm cho các em học được sống và phát triển trong môi trường an toàn, lành mạnh.</w:t>
      </w:r>
    </w:p>
    <w:p w:rsidR="00903399" w:rsidRPr="001C6C6A" w:rsidRDefault="00903399" w:rsidP="00E44327">
      <w:pPr>
        <w:spacing w:before="60" w:after="60"/>
        <w:jc w:val="both"/>
        <w:rPr>
          <w:szCs w:val="28"/>
          <w:lang w:val="nl-NL"/>
        </w:rPr>
      </w:pPr>
      <w:r w:rsidRPr="001C6C6A">
        <w:rPr>
          <w:szCs w:val="28"/>
          <w:lang w:val="nl-NL"/>
        </w:rPr>
        <w:tab/>
        <w:t xml:space="preserve">Đề nghị các phòng, đơn vị trực thuộc Sở, phòng Văn hóa và Thông tin; Trung tâm Văn hóa, Thể thao và Truyền thông các huyện, thành phố triển khai thực hiện, báo cáo kết quả về Sở Văn hóa, Thể thao và Du lịch </w:t>
      </w:r>
      <w:r w:rsidR="000411C1" w:rsidRPr="001C6C6A">
        <w:rPr>
          <w:szCs w:val="28"/>
          <w:lang w:val="nl-NL"/>
        </w:rPr>
        <w:t>trước ngày 03</w:t>
      </w:r>
      <w:r w:rsidR="005B47DB" w:rsidRPr="001C6C6A">
        <w:rPr>
          <w:szCs w:val="28"/>
          <w:lang w:val="nl-NL"/>
        </w:rPr>
        <w:t>/7/2023</w:t>
      </w:r>
      <w:r w:rsidRPr="001C6C6A">
        <w:rPr>
          <w:szCs w:val="28"/>
          <w:lang w:val="nl-NL"/>
        </w:rPr>
        <w:t xml:space="preserve"> để tổng hợp, báo cáo Ủy ban nhân dân tỉnh.</w:t>
      </w:r>
    </w:p>
    <w:p w:rsidR="00903399" w:rsidRPr="001C6C6A" w:rsidRDefault="00903399" w:rsidP="00E44327">
      <w:pPr>
        <w:spacing w:before="60" w:after="60"/>
        <w:ind w:firstLine="720"/>
        <w:jc w:val="both"/>
        <w:rPr>
          <w:szCs w:val="28"/>
          <w:lang w:val="nl-NL"/>
        </w:rPr>
      </w:pPr>
      <w:r w:rsidRPr="001C6C6A">
        <w:rPr>
          <w:szCs w:val="28"/>
          <w:lang w:val="nl-NL"/>
        </w:rPr>
        <w:t>Trên đây là Kế hoạch triển khai Tháng hành động vì trẻ em năm 202</w:t>
      </w:r>
      <w:r w:rsidR="005B47DB" w:rsidRPr="001C6C6A">
        <w:rPr>
          <w:szCs w:val="28"/>
          <w:lang w:val="nl-NL"/>
        </w:rPr>
        <w:t>3</w:t>
      </w:r>
      <w:r w:rsidRPr="001C6C6A">
        <w:rPr>
          <w:szCs w:val="28"/>
          <w:lang w:val="nl-NL"/>
        </w:rPr>
        <w:t xml:space="preserve"> của Sở Văn hóa, Thể thao và Du lịch. </w:t>
      </w:r>
    </w:p>
    <w:tbl>
      <w:tblPr>
        <w:tblStyle w:val="GenStyleDefTable"/>
        <w:tblW w:w="9322" w:type="dxa"/>
        <w:tblInd w:w="-108" w:type="dxa"/>
        <w:tblLook w:val="04A0" w:firstRow="1" w:lastRow="0" w:firstColumn="1" w:lastColumn="0" w:noHBand="0" w:noVBand="1"/>
      </w:tblPr>
      <w:tblGrid>
        <w:gridCol w:w="4077"/>
        <w:gridCol w:w="5245"/>
      </w:tblGrid>
      <w:tr w:rsidR="00903399" w:rsidRPr="000568D1" w:rsidTr="000950C5">
        <w:trPr>
          <w:trHeight w:val="1914"/>
        </w:trPr>
        <w:tc>
          <w:tcPr>
            <w:tcW w:w="4077" w:type="dxa"/>
          </w:tcPr>
          <w:p w:rsidR="00903399" w:rsidRPr="001C6C6A" w:rsidRDefault="00903399" w:rsidP="000950C5">
            <w:pPr>
              <w:jc w:val="both"/>
              <w:rPr>
                <w:b/>
                <w:bCs/>
                <w:i/>
                <w:iCs/>
                <w:sz w:val="24"/>
                <w:lang w:val="nl-NL"/>
              </w:rPr>
            </w:pPr>
            <w:r w:rsidRPr="001C6C6A">
              <w:rPr>
                <w:b/>
                <w:bCs/>
                <w:i/>
                <w:iCs/>
                <w:sz w:val="24"/>
                <w:lang w:val="nl-NL"/>
              </w:rPr>
              <w:t>Nơi nhận:</w:t>
            </w:r>
          </w:p>
          <w:p w:rsidR="00903399" w:rsidRPr="001C6C6A" w:rsidRDefault="00903399" w:rsidP="000950C5">
            <w:pPr>
              <w:jc w:val="both"/>
              <w:rPr>
                <w:bCs/>
                <w:iCs/>
                <w:sz w:val="22"/>
                <w:szCs w:val="22"/>
                <w:lang w:val="nl-NL"/>
              </w:rPr>
            </w:pPr>
            <w:r w:rsidRPr="001C6C6A">
              <w:rPr>
                <w:bCs/>
                <w:iCs/>
                <w:sz w:val="22"/>
                <w:szCs w:val="22"/>
                <w:lang w:val="nl-NL"/>
              </w:rPr>
              <w:t>- UBND tỉnh (b/cáo);</w:t>
            </w:r>
          </w:p>
          <w:p w:rsidR="00903399" w:rsidRPr="001C6C6A" w:rsidRDefault="00903399" w:rsidP="000950C5">
            <w:pPr>
              <w:jc w:val="both"/>
              <w:rPr>
                <w:bCs/>
                <w:iCs/>
                <w:sz w:val="22"/>
                <w:szCs w:val="22"/>
                <w:lang w:val="nl-NL"/>
              </w:rPr>
            </w:pPr>
            <w:r w:rsidRPr="001C6C6A">
              <w:rPr>
                <w:bCs/>
                <w:iCs/>
                <w:sz w:val="22"/>
                <w:szCs w:val="22"/>
                <w:lang w:val="nl-NL"/>
              </w:rPr>
              <w:t>- Sở LĐTB&amp;XH;</w:t>
            </w:r>
          </w:p>
          <w:p w:rsidR="00903399" w:rsidRPr="001C6C6A" w:rsidRDefault="00903399" w:rsidP="000950C5">
            <w:pPr>
              <w:jc w:val="both"/>
              <w:rPr>
                <w:szCs w:val="28"/>
                <w:lang w:val="nl-NL"/>
              </w:rPr>
            </w:pPr>
            <w:r w:rsidRPr="001C6C6A">
              <w:rPr>
                <w:sz w:val="22"/>
                <w:szCs w:val="22"/>
                <w:lang w:val="nl-NL"/>
              </w:rPr>
              <w:t>- Lưu: V</w:t>
            </w:r>
            <w:r w:rsidR="000068E5" w:rsidRPr="001C6C6A">
              <w:rPr>
                <w:sz w:val="22"/>
                <w:szCs w:val="22"/>
                <w:lang w:val="nl-NL"/>
              </w:rPr>
              <w:t>T, QLVH&amp;GĐ (Trinh).</w:t>
            </w:r>
          </w:p>
        </w:tc>
        <w:tc>
          <w:tcPr>
            <w:tcW w:w="5245" w:type="dxa"/>
          </w:tcPr>
          <w:p w:rsidR="00903399" w:rsidRPr="001C6C6A" w:rsidRDefault="00903399" w:rsidP="000950C5">
            <w:pPr>
              <w:jc w:val="center"/>
              <w:rPr>
                <w:b/>
                <w:szCs w:val="28"/>
                <w:lang w:val="nl-NL"/>
              </w:rPr>
            </w:pPr>
            <w:r w:rsidRPr="001C6C6A">
              <w:rPr>
                <w:b/>
                <w:szCs w:val="28"/>
                <w:lang w:val="nl-NL"/>
              </w:rPr>
              <w:t>KT. GIÁM ĐỐC</w:t>
            </w:r>
          </w:p>
          <w:p w:rsidR="00903399" w:rsidRPr="001C6C6A" w:rsidRDefault="00903399" w:rsidP="000950C5">
            <w:pPr>
              <w:jc w:val="center"/>
              <w:rPr>
                <w:b/>
                <w:szCs w:val="28"/>
                <w:lang w:val="nl-NL"/>
              </w:rPr>
            </w:pPr>
            <w:r w:rsidRPr="001C6C6A">
              <w:rPr>
                <w:b/>
                <w:szCs w:val="28"/>
                <w:lang w:val="nl-NL"/>
              </w:rPr>
              <w:t>PHÓ GIÁM ĐỐC</w:t>
            </w:r>
          </w:p>
          <w:p w:rsidR="00903399" w:rsidRPr="001C6C6A" w:rsidRDefault="00903399" w:rsidP="000950C5">
            <w:pPr>
              <w:spacing w:before="60" w:after="60" w:line="340" w:lineRule="exact"/>
              <w:jc w:val="center"/>
              <w:rPr>
                <w:szCs w:val="28"/>
                <w:lang w:val="nl-NL"/>
              </w:rPr>
            </w:pPr>
          </w:p>
          <w:p w:rsidR="00903399" w:rsidRPr="001C6C6A" w:rsidRDefault="00903399" w:rsidP="000950C5">
            <w:pPr>
              <w:spacing w:before="60" w:after="60" w:line="340" w:lineRule="exact"/>
              <w:jc w:val="center"/>
              <w:rPr>
                <w:szCs w:val="28"/>
                <w:lang w:val="nl-NL"/>
              </w:rPr>
            </w:pPr>
          </w:p>
          <w:p w:rsidR="00903399" w:rsidRPr="001C6C6A" w:rsidRDefault="00903399" w:rsidP="000950C5">
            <w:pPr>
              <w:spacing w:before="60" w:after="60" w:line="340" w:lineRule="exact"/>
              <w:jc w:val="center"/>
              <w:rPr>
                <w:szCs w:val="28"/>
                <w:lang w:val="nl-NL"/>
              </w:rPr>
            </w:pPr>
          </w:p>
          <w:p w:rsidR="00903399" w:rsidRPr="001C6C6A" w:rsidRDefault="00903399" w:rsidP="000950C5">
            <w:pPr>
              <w:spacing w:before="60" w:after="60" w:line="340" w:lineRule="exact"/>
              <w:jc w:val="center"/>
              <w:rPr>
                <w:szCs w:val="28"/>
                <w:lang w:val="nl-NL"/>
              </w:rPr>
            </w:pPr>
          </w:p>
          <w:p w:rsidR="00903399" w:rsidRPr="001C6C6A" w:rsidRDefault="00903399" w:rsidP="000950C5">
            <w:pPr>
              <w:spacing w:before="60" w:after="60" w:line="340" w:lineRule="exact"/>
              <w:jc w:val="center"/>
              <w:rPr>
                <w:szCs w:val="28"/>
                <w:lang w:val="nl-NL"/>
              </w:rPr>
            </w:pPr>
          </w:p>
          <w:p w:rsidR="00903399" w:rsidRPr="001C6C6A" w:rsidRDefault="00903399" w:rsidP="000950C5">
            <w:pPr>
              <w:spacing w:before="60" w:after="60" w:line="340" w:lineRule="exact"/>
              <w:jc w:val="center"/>
              <w:rPr>
                <w:szCs w:val="28"/>
                <w:lang w:val="nl-NL"/>
              </w:rPr>
            </w:pPr>
          </w:p>
          <w:p w:rsidR="00903399" w:rsidRPr="0039491B" w:rsidRDefault="00903399" w:rsidP="000950C5">
            <w:pPr>
              <w:spacing w:before="60" w:after="60" w:line="340" w:lineRule="exact"/>
              <w:jc w:val="center"/>
              <w:rPr>
                <w:b/>
                <w:szCs w:val="28"/>
              </w:rPr>
            </w:pPr>
            <w:r>
              <w:rPr>
                <w:b/>
                <w:szCs w:val="28"/>
              </w:rPr>
              <w:t>Nguyễn Minh Quang</w:t>
            </w:r>
          </w:p>
        </w:tc>
      </w:tr>
    </w:tbl>
    <w:p w:rsidR="00A2240D" w:rsidRDefault="00A2240D"/>
    <w:sectPr w:rsidR="00A2240D" w:rsidSect="00E44327">
      <w:headerReference w:type="default" r:id="rId7"/>
      <w:footerReference w:type="default" r:id="rId8"/>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90" w:rsidRDefault="00531F90">
      <w:r>
        <w:separator/>
      </w:r>
    </w:p>
  </w:endnote>
  <w:endnote w:type="continuationSeparator" w:id="0">
    <w:p w:rsidR="00531F90" w:rsidRDefault="005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EC" w:rsidRDefault="00531F90" w:rsidP="00F41CFF">
    <w:pPr>
      <w:pStyle w:val="Footer"/>
    </w:pPr>
  </w:p>
  <w:p w:rsidR="003512EC" w:rsidRDefault="0053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90" w:rsidRDefault="00531F90">
      <w:r>
        <w:separator/>
      </w:r>
    </w:p>
  </w:footnote>
  <w:footnote w:type="continuationSeparator" w:id="0">
    <w:p w:rsidR="00531F90" w:rsidRDefault="0053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F" w:rsidRDefault="00F41CFF" w:rsidP="00657628">
    <w:pPr>
      <w:pStyle w:val="Header"/>
    </w:pPr>
  </w:p>
  <w:p w:rsidR="00F41CFF" w:rsidRDefault="00F41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99"/>
    <w:rsid w:val="000068E5"/>
    <w:rsid w:val="000411C1"/>
    <w:rsid w:val="000B2C15"/>
    <w:rsid w:val="001845DB"/>
    <w:rsid w:val="001C6C6A"/>
    <w:rsid w:val="002C453F"/>
    <w:rsid w:val="0034485D"/>
    <w:rsid w:val="00531F90"/>
    <w:rsid w:val="005B47DB"/>
    <w:rsid w:val="00657628"/>
    <w:rsid w:val="0089025D"/>
    <w:rsid w:val="00903399"/>
    <w:rsid w:val="00A2240D"/>
    <w:rsid w:val="00A758C4"/>
    <w:rsid w:val="00E44327"/>
    <w:rsid w:val="00E77513"/>
    <w:rsid w:val="00F4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2FA08-C058-4D5F-8D87-2C04BD47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3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399"/>
    <w:pPr>
      <w:tabs>
        <w:tab w:val="center" w:pos="4680"/>
        <w:tab w:val="right" w:pos="9360"/>
      </w:tabs>
    </w:pPr>
  </w:style>
  <w:style w:type="character" w:customStyle="1" w:styleId="FooterChar">
    <w:name w:val="Footer Char"/>
    <w:basedOn w:val="DefaultParagraphFont"/>
    <w:link w:val="Footer"/>
    <w:rsid w:val="00903399"/>
    <w:rPr>
      <w:rFonts w:ascii="Times New Roman" w:eastAsia="Times New Roman" w:hAnsi="Times New Roman" w:cs="Times New Roman"/>
      <w:sz w:val="28"/>
      <w:szCs w:val="24"/>
    </w:rPr>
  </w:style>
  <w:style w:type="table" w:customStyle="1" w:styleId="GenStyleDefTable">
    <w:name w:val="GenStyleDefTable"/>
    <w:rsid w:val="009033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character" w:styleId="Hyperlink">
    <w:name w:val="Hyperlink"/>
    <w:basedOn w:val="DefaultParagraphFont"/>
    <w:uiPriority w:val="99"/>
    <w:unhideWhenUsed/>
    <w:rsid w:val="00903399"/>
    <w:rPr>
      <w:color w:val="0000FF" w:themeColor="hyperlink"/>
      <w:u w:val="single"/>
    </w:rPr>
  </w:style>
  <w:style w:type="paragraph" w:styleId="Header">
    <w:name w:val="header"/>
    <w:basedOn w:val="Normal"/>
    <w:link w:val="HeaderChar"/>
    <w:uiPriority w:val="99"/>
    <w:unhideWhenUsed/>
    <w:rsid w:val="00F41CFF"/>
    <w:pPr>
      <w:tabs>
        <w:tab w:val="center" w:pos="4680"/>
        <w:tab w:val="right" w:pos="9360"/>
      </w:tabs>
    </w:pPr>
  </w:style>
  <w:style w:type="character" w:customStyle="1" w:styleId="HeaderChar">
    <w:name w:val="Header Char"/>
    <w:basedOn w:val="DefaultParagraphFont"/>
    <w:link w:val="Header"/>
    <w:uiPriority w:val="99"/>
    <w:rsid w:val="00F41CF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gdai111.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23</cp:revision>
  <cp:lastPrinted>2023-05-05T02:44:00Z</cp:lastPrinted>
  <dcterms:created xsi:type="dcterms:W3CDTF">2023-05-04T03:18:00Z</dcterms:created>
  <dcterms:modified xsi:type="dcterms:W3CDTF">2023-05-05T15:07:00Z</dcterms:modified>
</cp:coreProperties>
</file>