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03"/>
        <w:tblW w:w="10031" w:type="dxa"/>
        <w:tblLayout w:type="fixed"/>
        <w:tblLook w:val="01E0" w:firstRow="1" w:lastRow="1" w:firstColumn="1" w:lastColumn="1" w:noHBand="0" w:noVBand="0"/>
      </w:tblPr>
      <w:tblGrid>
        <w:gridCol w:w="4786"/>
        <w:gridCol w:w="5245"/>
      </w:tblGrid>
      <w:tr w:rsidR="005908FD" w:rsidRPr="00024496" w:rsidTr="005908FD">
        <w:trPr>
          <w:trHeight w:val="644"/>
        </w:trPr>
        <w:tc>
          <w:tcPr>
            <w:tcW w:w="4786" w:type="dxa"/>
            <w:hideMark/>
          </w:tcPr>
          <w:p w:rsidR="005908FD" w:rsidRPr="00401FBB" w:rsidRDefault="005908FD" w:rsidP="005B58F4">
            <w:pPr>
              <w:jc w:val="center"/>
              <w:rPr>
                <w:noProof/>
                <w:lang w:val="fr-FR"/>
              </w:rPr>
            </w:pPr>
            <w:r w:rsidRPr="00401FBB">
              <w:rPr>
                <w:noProof/>
                <w:lang w:val="fr-FR"/>
              </w:rPr>
              <w:t>UBND TỈNH ĐẮK NÔNG</w:t>
            </w:r>
          </w:p>
          <w:p w:rsidR="005908FD" w:rsidRPr="00401FBB" w:rsidRDefault="00DA28B9" w:rsidP="005B58F4">
            <w:pPr>
              <w:jc w:val="center"/>
              <w:rPr>
                <w:b/>
                <w:noProof/>
                <w:spacing w:val="-6"/>
                <w:sz w:val="26"/>
                <w:szCs w:val="26"/>
                <w:lang w:val="fr-F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1046216</wp:posOffset>
                      </wp:positionH>
                      <wp:positionV relativeFrom="paragraph">
                        <wp:posOffset>189230</wp:posOffset>
                      </wp:positionV>
                      <wp:extent cx="879894" cy="0"/>
                      <wp:effectExtent l="0" t="0" r="1587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8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E24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14.9pt" to="151.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7F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"/>
                  </w:pict>
                </mc:Fallback>
              </mc:AlternateContent>
            </w:r>
            <w:r w:rsidR="00026608">
              <w:rPr>
                <w:b/>
                <w:noProof/>
                <w:sz w:val="26"/>
                <w:szCs w:val="26"/>
                <w:lang w:val="vi-VN"/>
              </w:rPr>
              <w:t xml:space="preserve">   </w:t>
            </w:r>
            <w:r w:rsidR="005908FD" w:rsidRPr="00401FBB">
              <w:rPr>
                <w:b/>
                <w:noProof/>
                <w:sz w:val="26"/>
                <w:szCs w:val="26"/>
                <w:lang w:val="fr-FR"/>
              </w:rPr>
              <w:t>SỞ TÀI NGUYÊN VÀ MÔI TRƯỜNG</w:t>
            </w:r>
          </w:p>
        </w:tc>
        <w:tc>
          <w:tcPr>
            <w:tcW w:w="5245" w:type="dxa"/>
            <w:hideMark/>
          </w:tcPr>
          <w:p w:rsidR="005908FD" w:rsidRPr="00401FBB" w:rsidRDefault="005908FD" w:rsidP="005A1493">
            <w:pPr>
              <w:ind w:left="-108"/>
              <w:jc w:val="center"/>
              <w:rPr>
                <w:b/>
                <w:noProof/>
                <w:spacing w:val="-6"/>
                <w:lang w:val="fr-FR"/>
              </w:rPr>
            </w:pPr>
            <w:r w:rsidRPr="00401FBB">
              <w:rPr>
                <w:b/>
                <w:noProof/>
                <w:spacing w:val="-6"/>
                <w:lang w:val="fr-FR"/>
              </w:rPr>
              <w:t xml:space="preserve">CỘNG HÒA XÃ </w:t>
            </w:r>
            <w:r w:rsidRPr="00401FBB">
              <w:rPr>
                <w:b/>
                <w:noProof/>
                <w:lang w:val="fr-FR"/>
              </w:rPr>
              <w:t>HỘI</w:t>
            </w:r>
            <w:r w:rsidRPr="00401FBB">
              <w:rPr>
                <w:b/>
                <w:noProof/>
                <w:spacing w:val="-6"/>
                <w:lang w:val="fr-FR"/>
              </w:rPr>
              <w:t xml:space="preserve"> CHỦ NGHĨA VIỆT NAM</w:t>
            </w:r>
          </w:p>
          <w:p w:rsidR="005908FD" w:rsidRPr="00401FBB" w:rsidRDefault="00DA28B9" w:rsidP="005908FD">
            <w:pPr>
              <w:ind w:left="-108" w:firstLine="108"/>
              <w:jc w:val="center"/>
              <w:rPr>
                <w:b/>
                <w:noProof/>
                <w:spacing w:val="-6"/>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593090</wp:posOffset>
                      </wp:positionH>
                      <wp:positionV relativeFrom="paragraph">
                        <wp:posOffset>197485</wp:posOffset>
                      </wp:positionV>
                      <wp:extent cx="2009775" cy="0"/>
                      <wp:effectExtent l="0" t="0" r="2857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9B1E2"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5.55pt" to="204.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0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IK8i6en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"/>
                  </w:pict>
                </mc:Fallback>
              </mc:AlternateContent>
            </w:r>
            <w:r w:rsidR="005908FD" w:rsidRPr="00401FBB">
              <w:rPr>
                <w:b/>
                <w:noProof/>
                <w:spacing w:val="-6"/>
                <w:sz w:val="26"/>
                <w:szCs w:val="26"/>
              </w:rPr>
              <w:t>Độc lập – Tự do – Hạnh phúc</w:t>
            </w:r>
          </w:p>
        </w:tc>
      </w:tr>
      <w:tr w:rsidR="005908FD" w:rsidRPr="00042A63" w:rsidTr="005908FD">
        <w:trPr>
          <w:trHeight w:val="342"/>
        </w:trPr>
        <w:tc>
          <w:tcPr>
            <w:tcW w:w="4786" w:type="dxa"/>
            <w:hideMark/>
          </w:tcPr>
          <w:p w:rsidR="005908FD" w:rsidRPr="00D537FB" w:rsidRDefault="005908FD" w:rsidP="005B58F4">
            <w:pPr>
              <w:jc w:val="center"/>
              <w:rPr>
                <w:noProof/>
                <w:sz w:val="28"/>
                <w:szCs w:val="28"/>
              </w:rPr>
            </w:pPr>
            <w:r w:rsidRPr="00024496">
              <w:rPr>
                <w:noProof/>
                <w:sz w:val="28"/>
                <w:szCs w:val="28"/>
              </w:rPr>
              <w:t>Số ……../</w:t>
            </w:r>
            <w:r w:rsidR="00AA1C0B">
              <w:rPr>
                <w:noProof/>
                <w:sz w:val="28"/>
                <w:szCs w:val="28"/>
              </w:rPr>
              <w:t>BC-</w:t>
            </w:r>
            <w:r w:rsidRPr="00024496">
              <w:rPr>
                <w:noProof/>
                <w:sz w:val="28"/>
                <w:szCs w:val="28"/>
              </w:rPr>
              <w:t>STNMT</w:t>
            </w:r>
            <w:r w:rsidR="00D537FB">
              <w:rPr>
                <w:noProof/>
                <w:sz w:val="28"/>
                <w:szCs w:val="28"/>
              </w:rPr>
              <w:t xml:space="preserve"> </w:t>
            </w:r>
          </w:p>
          <w:p w:rsidR="005908FD" w:rsidRPr="001D5507" w:rsidRDefault="005908FD" w:rsidP="00E20100">
            <w:pPr>
              <w:spacing w:before="120"/>
              <w:contextualSpacing/>
              <w:jc w:val="center"/>
              <w:rPr>
                <w:sz w:val="26"/>
                <w:szCs w:val="26"/>
              </w:rPr>
            </w:pPr>
          </w:p>
        </w:tc>
        <w:tc>
          <w:tcPr>
            <w:tcW w:w="5245" w:type="dxa"/>
            <w:hideMark/>
          </w:tcPr>
          <w:p w:rsidR="005908FD" w:rsidRPr="008C2D01" w:rsidRDefault="005908FD" w:rsidP="001C4413">
            <w:pPr>
              <w:rPr>
                <w:i/>
                <w:noProof/>
                <w:spacing w:val="-6"/>
                <w:sz w:val="28"/>
                <w:szCs w:val="28"/>
              </w:rPr>
            </w:pPr>
            <w:r w:rsidRPr="00026608">
              <w:rPr>
                <w:i/>
                <w:noProof/>
                <w:spacing w:val="-6"/>
                <w:sz w:val="28"/>
                <w:szCs w:val="28"/>
                <w:lang w:val="vi-VN"/>
              </w:rPr>
              <w:t xml:space="preserve">       </w:t>
            </w:r>
            <w:r w:rsidR="00A63CEC" w:rsidRPr="005A5C1E">
              <w:rPr>
                <w:i/>
                <w:noProof/>
                <w:spacing w:val="-6"/>
                <w:sz w:val="28"/>
                <w:szCs w:val="28"/>
                <w:lang w:val="vi-VN"/>
              </w:rPr>
              <w:t>Đắk Nông, ngà</w:t>
            </w:r>
            <w:r w:rsidR="00A63CEC">
              <w:rPr>
                <w:i/>
                <w:noProof/>
                <w:spacing w:val="-6"/>
                <w:sz w:val="28"/>
                <w:szCs w:val="28"/>
                <w:lang w:val="vi-VN"/>
              </w:rPr>
              <w:t xml:space="preserve">y </w:t>
            </w:r>
            <w:r w:rsidR="001C4413">
              <w:rPr>
                <w:i/>
                <w:noProof/>
                <w:spacing w:val="-6"/>
                <w:sz w:val="28"/>
                <w:szCs w:val="28"/>
              </w:rPr>
              <w:t xml:space="preserve">    </w:t>
            </w:r>
            <w:r w:rsidR="00781B68">
              <w:rPr>
                <w:i/>
                <w:noProof/>
                <w:spacing w:val="-6"/>
                <w:sz w:val="28"/>
                <w:szCs w:val="28"/>
              </w:rPr>
              <w:t xml:space="preserve"> </w:t>
            </w:r>
            <w:r w:rsidR="005F0E37">
              <w:rPr>
                <w:i/>
                <w:noProof/>
                <w:spacing w:val="-6"/>
                <w:sz w:val="28"/>
                <w:szCs w:val="28"/>
                <w:lang w:val="vi-VN"/>
              </w:rPr>
              <w:t>tháng</w:t>
            </w:r>
            <w:r w:rsidR="005F0E37">
              <w:rPr>
                <w:i/>
                <w:noProof/>
                <w:spacing w:val="-6"/>
                <w:sz w:val="28"/>
                <w:szCs w:val="28"/>
              </w:rPr>
              <w:t xml:space="preserve"> </w:t>
            </w:r>
            <w:r w:rsidR="001C4413">
              <w:rPr>
                <w:i/>
                <w:noProof/>
                <w:spacing w:val="-6"/>
                <w:sz w:val="28"/>
                <w:szCs w:val="28"/>
              </w:rPr>
              <w:t>12</w:t>
            </w:r>
            <w:r w:rsidR="00593333">
              <w:rPr>
                <w:i/>
                <w:noProof/>
                <w:spacing w:val="-6"/>
                <w:sz w:val="28"/>
                <w:szCs w:val="28"/>
              </w:rPr>
              <w:t xml:space="preserve"> </w:t>
            </w:r>
            <w:r w:rsidRPr="005A5C1E">
              <w:rPr>
                <w:i/>
                <w:noProof/>
                <w:spacing w:val="-6"/>
                <w:sz w:val="28"/>
                <w:szCs w:val="28"/>
                <w:lang w:val="vi-VN"/>
              </w:rPr>
              <w:t>năm 20</w:t>
            </w:r>
            <w:r w:rsidR="00A63CEC">
              <w:rPr>
                <w:i/>
                <w:noProof/>
                <w:spacing w:val="-6"/>
                <w:sz w:val="28"/>
                <w:szCs w:val="28"/>
                <w:lang w:val="vi-VN"/>
              </w:rPr>
              <w:t>2</w:t>
            </w:r>
            <w:r w:rsidR="008C2D01">
              <w:rPr>
                <w:i/>
                <w:noProof/>
                <w:spacing w:val="-6"/>
                <w:sz w:val="28"/>
                <w:szCs w:val="28"/>
              </w:rPr>
              <w:t>2</w:t>
            </w:r>
          </w:p>
        </w:tc>
      </w:tr>
    </w:tbl>
    <w:p w:rsidR="00010380" w:rsidRDefault="00010380" w:rsidP="00DD4E63">
      <w:pPr>
        <w:spacing w:before="120"/>
        <w:jc w:val="center"/>
        <w:rPr>
          <w:b/>
          <w:sz w:val="28"/>
          <w:szCs w:val="28"/>
        </w:rPr>
      </w:pPr>
    </w:p>
    <w:p w:rsidR="00D02039" w:rsidRPr="00DD4E63" w:rsidRDefault="00D02039" w:rsidP="00DD4E63">
      <w:pPr>
        <w:spacing w:before="120"/>
        <w:jc w:val="center"/>
        <w:rPr>
          <w:sz w:val="28"/>
          <w:szCs w:val="28"/>
        </w:rPr>
      </w:pPr>
      <w:r w:rsidRPr="00D02039">
        <w:rPr>
          <w:b/>
          <w:sz w:val="28"/>
          <w:szCs w:val="28"/>
        </w:rPr>
        <w:t>BÁO CÁO</w:t>
      </w:r>
    </w:p>
    <w:p w:rsidR="005820DC" w:rsidRDefault="00D54BBE" w:rsidP="00536029">
      <w:pPr>
        <w:spacing w:before="120"/>
        <w:ind w:left="-142"/>
        <w:contextualSpacing/>
        <w:jc w:val="center"/>
        <w:rPr>
          <w:b/>
          <w:sz w:val="26"/>
          <w:szCs w:val="26"/>
        </w:rPr>
      </w:pPr>
      <w:r w:rsidRPr="00D0770B">
        <w:rPr>
          <w:b/>
          <w:sz w:val="26"/>
          <w:szCs w:val="26"/>
        </w:rPr>
        <w:t xml:space="preserve">Về tình hình </w:t>
      </w:r>
      <w:proofErr w:type="gramStart"/>
      <w:r w:rsidR="008C2D01" w:rsidRPr="00D0770B">
        <w:rPr>
          <w:b/>
          <w:sz w:val="26"/>
          <w:szCs w:val="26"/>
        </w:rPr>
        <w:t>thu</w:t>
      </w:r>
      <w:proofErr w:type="gramEnd"/>
      <w:r w:rsidR="008C2D01" w:rsidRPr="00D0770B">
        <w:rPr>
          <w:b/>
          <w:sz w:val="26"/>
          <w:szCs w:val="26"/>
        </w:rPr>
        <w:t xml:space="preserve"> hồi đất, bồi thường, hỗ trợ, tái định cư </w:t>
      </w:r>
      <w:r w:rsidR="00536029">
        <w:rPr>
          <w:b/>
          <w:sz w:val="26"/>
          <w:szCs w:val="26"/>
        </w:rPr>
        <w:t xml:space="preserve">các dự án, công trình </w:t>
      </w:r>
    </w:p>
    <w:p w:rsidR="006044A5" w:rsidRPr="00D0770B" w:rsidRDefault="00536029" w:rsidP="00536029">
      <w:pPr>
        <w:spacing w:before="120"/>
        <w:ind w:left="-142"/>
        <w:contextualSpacing/>
        <w:jc w:val="center"/>
        <w:rPr>
          <w:b/>
          <w:sz w:val="26"/>
          <w:szCs w:val="26"/>
        </w:rPr>
      </w:pPr>
      <w:proofErr w:type="gramStart"/>
      <w:r>
        <w:rPr>
          <w:b/>
          <w:sz w:val="26"/>
          <w:szCs w:val="26"/>
        </w:rPr>
        <w:t>trọng</w:t>
      </w:r>
      <w:proofErr w:type="gramEnd"/>
      <w:r>
        <w:rPr>
          <w:b/>
          <w:sz w:val="26"/>
          <w:szCs w:val="26"/>
        </w:rPr>
        <w:t xml:space="preserve"> điểm </w:t>
      </w:r>
      <w:r w:rsidR="008C2D01" w:rsidRPr="00D0770B">
        <w:rPr>
          <w:b/>
          <w:sz w:val="26"/>
          <w:szCs w:val="26"/>
        </w:rPr>
        <w:t>trên địa bàn tỉnh trong năm 202</w:t>
      </w:r>
      <w:r w:rsidR="001C4413">
        <w:rPr>
          <w:b/>
          <w:sz w:val="26"/>
          <w:szCs w:val="26"/>
        </w:rPr>
        <w:t>2</w:t>
      </w:r>
    </w:p>
    <w:p w:rsidR="001D1EB5" w:rsidRPr="006E2FF8" w:rsidRDefault="00BE0E11" w:rsidP="00033CA3">
      <w:pPr>
        <w:spacing w:before="60"/>
        <w:ind w:left="3240" w:hanging="3420"/>
        <w:rPr>
          <w:sz w:val="18"/>
          <w:szCs w:val="28"/>
        </w:rPr>
      </w:pPr>
      <w:r w:rsidRPr="00D02039">
        <w:rPr>
          <w:b/>
          <w:noProof/>
          <w:sz w:val="28"/>
          <w:szCs w:val="28"/>
        </w:rPr>
        <mc:AlternateContent>
          <mc:Choice Requires="wps">
            <w:drawing>
              <wp:anchor distT="0" distB="0" distL="114300" distR="114300" simplePos="0" relativeHeight="251663360" behindDoc="0" locked="0" layoutInCell="1" allowOverlap="1" wp14:anchorId="6A1A9D07" wp14:editId="1A07179F">
                <wp:simplePos x="0" y="0"/>
                <wp:positionH relativeFrom="column">
                  <wp:posOffset>2403211</wp:posOffset>
                </wp:positionH>
                <wp:positionV relativeFrom="paragraph">
                  <wp:posOffset>6350</wp:posOffset>
                </wp:positionV>
                <wp:extent cx="1026543" cy="0"/>
                <wp:effectExtent l="0" t="0" r="2159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2020"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5pt" to="270.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V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"/>
            </w:pict>
          </mc:Fallback>
        </mc:AlternateContent>
      </w:r>
    </w:p>
    <w:p w:rsidR="001B1570" w:rsidRDefault="006762A3" w:rsidP="001B1570">
      <w:pPr>
        <w:spacing w:before="120" w:line="264" w:lineRule="auto"/>
        <w:ind w:firstLine="720"/>
        <w:jc w:val="center"/>
        <w:rPr>
          <w:sz w:val="28"/>
          <w:szCs w:val="28"/>
        </w:rPr>
      </w:pPr>
      <w:r>
        <w:rPr>
          <w:sz w:val="28"/>
          <w:szCs w:val="28"/>
        </w:rPr>
        <w:t>Kính gửi: UBND tỉnh Đắk Nông</w:t>
      </w:r>
    </w:p>
    <w:p w:rsidR="00161C6C" w:rsidRDefault="00161C6C" w:rsidP="00A630DB">
      <w:pPr>
        <w:tabs>
          <w:tab w:val="left" w:pos="851"/>
          <w:tab w:val="left" w:pos="993"/>
        </w:tabs>
        <w:spacing w:before="120" w:line="360" w:lineRule="exact"/>
        <w:ind w:firstLineChars="202" w:firstLine="566"/>
        <w:jc w:val="both"/>
        <w:rPr>
          <w:sz w:val="28"/>
          <w:szCs w:val="28"/>
          <w:highlight w:val="white"/>
          <w:lang w:val="vi-VN"/>
        </w:rPr>
      </w:pPr>
    </w:p>
    <w:p w:rsidR="00021F47" w:rsidRPr="00EC4787" w:rsidRDefault="00004765" w:rsidP="00EC4787">
      <w:pPr>
        <w:tabs>
          <w:tab w:val="left" w:pos="851"/>
          <w:tab w:val="left" w:pos="993"/>
        </w:tabs>
        <w:spacing w:before="80" w:line="340" w:lineRule="exact"/>
        <w:ind w:firstLineChars="202" w:firstLine="566"/>
        <w:jc w:val="both"/>
        <w:rPr>
          <w:sz w:val="28"/>
          <w:szCs w:val="28"/>
          <w:highlight w:val="white"/>
          <w:lang w:val="vi-VN"/>
        </w:rPr>
      </w:pPr>
      <w:r w:rsidRPr="00EC4787">
        <w:rPr>
          <w:sz w:val="28"/>
          <w:szCs w:val="28"/>
          <w:highlight w:val="white"/>
          <w:lang w:val="vi-VN"/>
        </w:rPr>
        <w:t xml:space="preserve">Thực hiện </w:t>
      </w:r>
      <w:r w:rsidR="00021F47" w:rsidRPr="00EC4787">
        <w:rPr>
          <w:sz w:val="28"/>
          <w:szCs w:val="28"/>
          <w:highlight w:val="white"/>
          <w:lang w:val="vi-VN"/>
        </w:rPr>
        <w:t>chỉ đạo của UBND tỉnh tại Văn bản số 6950/UBND-NNTNMT ngày 29/11/2022, về việc chuẩn bị nội dung tổng kết công tác giải phóng mặt bằng các công trình, dự án trọng điểm trong năm 2022.</w:t>
      </w:r>
    </w:p>
    <w:p w:rsidR="008759AF" w:rsidRPr="00EC4787" w:rsidRDefault="00361A93"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Trên cơ sở Báo cáo của </w:t>
      </w:r>
      <w:r w:rsidR="006762A3" w:rsidRPr="00EC4787">
        <w:rPr>
          <w:sz w:val="28"/>
          <w:szCs w:val="28"/>
          <w:lang w:val="vi-VN"/>
        </w:rPr>
        <w:t>UBND các huyện, thành phố Gia Nghĩa</w:t>
      </w:r>
      <w:r w:rsidR="008759AF" w:rsidRPr="00EC4787">
        <w:rPr>
          <w:sz w:val="28"/>
          <w:szCs w:val="28"/>
          <w:lang w:val="vi-VN"/>
        </w:rPr>
        <w:t xml:space="preserve">, Sở Tài nguyên và Môi trường </w:t>
      </w:r>
      <w:r w:rsidR="00153CFA" w:rsidRPr="00EC4787">
        <w:rPr>
          <w:sz w:val="28"/>
          <w:szCs w:val="28"/>
          <w:lang w:val="vi-VN"/>
        </w:rPr>
        <w:t>tổng hợp, báo cáo cụ thể như sau:</w:t>
      </w:r>
      <w:r w:rsidR="006762A3" w:rsidRPr="00EC4787">
        <w:rPr>
          <w:sz w:val="28"/>
          <w:szCs w:val="28"/>
          <w:lang w:val="vi-VN"/>
        </w:rPr>
        <w:t xml:space="preserve"> </w:t>
      </w:r>
    </w:p>
    <w:p w:rsidR="0031761E" w:rsidRPr="00EC4787" w:rsidRDefault="00F85CF5" w:rsidP="00EC4787">
      <w:pPr>
        <w:tabs>
          <w:tab w:val="left" w:pos="993"/>
        </w:tabs>
        <w:spacing w:before="80" w:line="340" w:lineRule="exact"/>
        <w:ind w:firstLineChars="202" w:firstLine="562"/>
        <w:jc w:val="both"/>
        <w:rPr>
          <w:i/>
          <w:sz w:val="28"/>
          <w:szCs w:val="28"/>
          <w:lang w:val="nl-NL"/>
        </w:rPr>
      </w:pPr>
      <w:r w:rsidRPr="00EC4787">
        <w:rPr>
          <w:spacing w:val="-2"/>
          <w:sz w:val="28"/>
          <w:szCs w:val="28"/>
          <w:lang w:val="vi-VN"/>
        </w:rPr>
        <w:t>Trong năm 2022, c</w:t>
      </w:r>
      <w:r w:rsidRPr="00EC4787">
        <w:rPr>
          <w:sz w:val="28"/>
          <w:szCs w:val="28"/>
          <w:lang w:val="nl-NL"/>
        </w:rPr>
        <w:t xml:space="preserve">ông tác </w:t>
      </w:r>
      <w:r w:rsidRPr="00EC4787">
        <w:rPr>
          <w:spacing w:val="-2"/>
          <w:sz w:val="28"/>
          <w:szCs w:val="28"/>
          <w:lang w:val="vi-VN"/>
        </w:rPr>
        <w:t xml:space="preserve">bồi thường, hỗ trợ, tái định cư, giải phóng mặt bằng khi Nhà nước thu hồi đất để thực hiện các dự án, công trình trên địa bàn tỉnh đang được triển khai thực hiện trên địa bàn tất cả các huyện và thành phố Gia nghĩa. </w:t>
      </w:r>
      <w:r w:rsidRPr="00EC4787">
        <w:rPr>
          <w:sz w:val="28"/>
          <w:szCs w:val="28"/>
          <w:lang w:val="nl-NL"/>
        </w:rPr>
        <w:t xml:space="preserve">Để đẩy nhanh tiến độ giải phóng mặt bằng thực hiện các dự án, công trình trên địa bàn tỉnh, ngay từ </w:t>
      </w:r>
      <w:r w:rsidR="00653409" w:rsidRPr="00EC4787">
        <w:rPr>
          <w:sz w:val="28"/>
          <w:szCs w:val="28"/>
          <w:lang w:val="nl-NL"/>
        </w:rPr>
        <w:t>cuối năm 2021</w:t>
      </w:r>
      <w:r w:rsidRPr="00EC4787">
        <w:rPr>
          <w:sz w:val="28"/>
          <w:szCs w:val="28"/>
          <w:lang w:val="nl-NL"/>
        </w:rPr>
        <w:t xml:space="preserve"> UBND tỉnh đã </w:t>
      </w:r>
      <w:r w:rsidR="002D3A4C" w:rsidRPr="00EC4787">
        <w:rPr>
          <w:sz w:val="28"/>
          <w:szCs w:val="28"/>
          <w:lang w:val="vi-VN"/>
        </w:rPr>
        <w:t xml:space="preserve">ban hành </w:t>
      </w:r>
      <w:r w:rsidR="002D3A4C" w:rsidRPr="00EC4787">
        <w:rPr>
          <w:sz w:val="28"/>
          <w:szCs w:val="28"/>
          <w:lang w:val="nl-NL"/>
        </w:rPr>
        <w:t>Quyết định số 2339/QĐ-UBND ngày 29/12/2021</w:t>
      </w:r>
      <w:r w:rsidR="002D3A4C" w:rsidRPr="00EC4787">
        <w:rPr>
          <w:sz w:val="28"/>
          <w:szCs w:val="28"/>
          <w:lang w:val="vi-VN"/>
        </w:rPr>
        <w:t xml:space="preserve"> </w:t>
      </w:r>
      <w:r w:rsidRPr="00EC4787">
        <w:rPr>
          <w:sz w:val="28"/>
          <w:szCs w:val="28"/>
          <w:lang w:val="nl-NL"/>
        </w:rPr>
        <w:t>kiện toàn Ban chỉ đạo giải phóng mặt bằng của tỉnh</w:t>
      </w:r>
      <w:r w:rsidR="002D3A4C" w:rsidRPr="00EC4787">
        <w:rPr>
          <w:sz w:val="28"/>
          <w:szCs w:val="28"/>
          <w:lang w:val="vi-VN"/>
        </w:rPr>
        <w:t xml:space="preserve"> và</w:t>
      </w:r>
      <w:r w:rsidR="00FA3F56" w:rsidRPr="00EC4787">
        <w:rPr>
          <w:sz w:val="28"/>
          <w:szCs w:val="28"/>
          <w:lang w:val="vi-VN"/>
        </w:rPr>
        <w:t xml:space="preserve"> tại </w:t>
      </w:r>
      <w:r w:rsidR="002D3A4C" w:rsidRPr="00EC4787">
        <w:rPr>
          <w:sz w:val="28"/>
          <w:szCs w:val="28"/>
          <w:lang w:val="vi-VN"/>
        </w:rPr>
        <w:t xml:space="preserve">các </w:t>
      </w:r>
      <w:r w:rsidR="000409D8" w:rsidRPr="00EC4787">
        <w:rPr>
          <w:sz w:val="28"/>
          <w:szCs w:val="28"/>
          <w:shd w:val="clear" w:color="auto" w:fill="FFFFFF"/>
          <w:lang w:val="vi-VN"/>
        </w:rPr>
        <w:t>Công văn số 1423/UBND-NNTNMT ngày 24/3/2022</w:t>
      </w:r>
      <w:r w:rsidR="002D3A4C" w:rsidRPr="00EC4787">
        <w:rPr>
          <w:sz w:val="28"/>
          <w:szCs w:val="28"/>
          <w:shd w:val="clear" w:color="auto" w:fill="FFFFFF"/>
          <w:lang w:val="vi-VN"/>
        </w:rPr>
        <w:t xml:space="preserve">; </w:t>
      </w:r>
      <w:r w:rsidR="00AD0150" w:rsidRPr="00EC4787">
        <w:rPr>
          <w:sz w:val="28"/>
          <w:szCs w:val="28"/>
          <w:shd w:val="clear" w:color="auto" w:fill="FFFFFF"/>
          <w:lang w:val="vi-VN"/>
        </w:rPr>
        <w:t>Công văn số 5651/UBND-NNTNMT ngày 04/10/2022</w:t>
      </w:r>
      <w:r w:rsidR="002D3A4C" w:rsidRPr="00EC4787">
        <w:rPr>
          <w:sz w:val="28"/>
          <w:szCs w:val="28"/>
          <w:shd w:val="clear" w:color="auto" w:fill="FFFFFF"/>
          <w:lang w:val="vi-VN"/>
        </w:rPr>
        <w:t xml:space="preserve"> </w:t>
      </w:r>
      <w:r w:rsidRPr="00EC4787">
        <w:rPr>
          <w:sz w:val="28"/>
          <w:szCs w:val="28"/>
          <w:lang w:val="nl-NL"/>
        </w:rPr>
        <w:t xml:space="preserve">xác định </w:t>
      </w:r>
      <w:r w:rsidR="002D3A4C" w:rsidRPr="00EC4787">
        <w:rPr>
          <w:sz w:val="28"/>
          <w:szCs w:val="28"/>
          <w:lang w:val="vi-VN"/>
        </w:rPr>
        <w:t xml:space="preserve">20 </w:t>
      </w:r>
      <w:r w:rsidRPr="00EC4787">
        <w:rPr>
          <w:sz w:val="28"/>
          <w:szCs w:val="28"/>
          <w:lang w:val="nl-NL"/>
        </w:rPr>
        <w:t>dự án, công trình là công trình trọng điểm cần tập trung chỉ đạo, trong đó có một số dự án kêu gọi đầu tư ngoài ngân sách, một số dự án đã đưa vào sử dụng, vận hành từ nhiều năm nay nhưng hiện vẫn còn tồn tại chưa được giải quyết dứt điểm như dự án đường Bắc Nam giai đoạn 2, Thủy điện Đồng Nai 3, Thủy điện Đăk R’tih</w:t>
      </w:r>
      <w:r w:rsidR="00D53243" w:rsidRPr="00EC4787">
        <w:rPr>
          <w:sz w:val="28"/>
          <w:szCs w:val="28"/>
          <w:lang w:val="nl-NL"/>
        </w:rPr>
        <w:t>…</w:t>
      </w:r>
      <w:r w:rsidRPr="00EC4787">
        <w:rPr>
          <w:i/>
          <w:sz w:val="28"/>
          <w:szCs w:val="28"/>
          <w:lang w:val="nl-NL"/>
        </w:rPr>
        <w:t xml:space="preserve"> </w:t>
      </w:r>
    </w:p>
    <w:p w:rsidR="001818BB" w:rsidRPr="006A699B" w:rsidRDefault="008707F4" w:rsidP="006A699B">
      <w:pPr>
        <w:tabs>
          <w:tab w:val="left" w:pos="993"/>
        </w:tabs>
        <w:spacing w:before="80" w:line="340" w:lineRule="exact"/>
        <w:ind w:firstLineChars="202" w:firstLine="566"/>
        <w:jc w:val="both"/>
        <w:rPr>
          <w:sz w:val="28"/>
          <w:szCs w:val="28"/>
          <w:lang w:val="nl-NL"/>
        </w:rPr>
      </w:pPr>
      <w:r w:rsidRPr="00EC4787">
        <w:rPr>
          <w:sz w:val="28"/>
          <w:szCs w:val="28"/>
          <w:lang w:val="vi-VN"/>
        </w:rPr>
        <w:t>Ngay từ đầu năm</w:t>
      </w:r>
      <w:r w:rsidR="006B2EA6" w:rsidRPr="00EC4787">
        <w:rPr>
          <w:sz w:val="28"/>
          <w:szCs w:val="28"/>
          <w:lang w:val="vi-VN"/>
        </w:rPr>
        <w:t>,</w:t>
      </w:r>
      <w:r w:rsidRPr="00EC4787">
        <w:rPr>
          <w:sz w:val="28"/>
          <w:szCs w:val="28"/>
          <w:lang w:val="vi-VN"/>
        </w:rPr>
        <w:t xml:space="preserve"> </w:t>
      </w:r>
      <w:r w:rsidR="001B32BB" w:rsidRPr="00EC4787">
        <w:rPr>
          <w:sz w:val="28"/>
          <w:szCs w:val="28"/>
          <w:lang w:val="nl-NL"/>
        </w:rPr>
        <w:t xml:space="preserve">UBND tỉnh đã tổ chức nhiều cuộc họp </w:t>
      </w:r>
      <w:r w:rsidR="003B5B76" w:rsidRPr="00EC4787">
        <w:rPr>
          <w:sz w:val="28"/>
          <w:szCs w:val="28"/>
          <w:lang w:val="vi-VN"/>
        </w:rPr>
        <w:t xml:space="preserve">nhằm </w:t>
      </w:r>
      <w:r w:rsidR="001B32BB" w:rsidRPr="00EC4787">
        <w:rPr>
          <w:sz w:val="28"/>
          <w:szCs w:val="28"/>
          <w:lang w:val="nl-NL"/>
        </w:rPr>
        <w:t xml:space="preserve">tháo gỡ </w:t>
      </w:r>
      <w:r w:rsidR="003B5B76" w:rsidRPr="00EC4787">
        <w:rPr>
          <w:sz w:val="28"/>
          <w:szCs w:val="28"/>
          <w:lang w:val="vi-VN"/>
        </w:rPr>
        <w:t>những</w:t>
      </w:r>
      <w:r w:rsidR="001B32BB" w:rsidRPr="00EC4787">
        <w:rPr>
          <w:sz w:val="28"/>
          <w:szCs w:val="28"/>
          <w:lang w:val="nl-NL"/>
        </w:rPr>
        <w:t xml:space="preserve"> khó khăn, vướng mắc và ban hành nhiều văn bản đôn đốc, chỉ đạo thực hiện, như: </w:t>
      </w:r>
      <w:r w:rsidR="009E40DE" w:rsidRPr="00EC4787">
        <w:rPr>
          <w:sz w:val="28"/>
          <w:szCs w:val="28"/>
          <w:lang w:val="nl-NL"/>
        </w:rPr>
        <w:t xml:space="preserve">Thông báo số </w:t>
      </w:r>
      <w:r w:rsidR="0064001B">
        <w:rPr>
          <w:sz w:val="28"/>
          <w:szCs w:val="28"/>
          <w:lang w:val="nl-NL"/>
        </w:rPr>
        <w:t xml:space="preserve">55/TB-VPUBND ngày 14/01/2022; </w:t>
      </w:r>
      <w:r w:rsidR="0064001B" w:rsidRPr="00EC4787">
        <w:rPr>
          <w:sz w:val="28"/>
          <w:szCs w:val="28"/>
          <w:lang w:val="nl-NL"/>
        </w:rPr>
        <w:t>Thông báo số 135/TB-VPUBND ngày 27/01/2022</w:t>
      </w:r>
      <w:r w:rsidR="0064001B">
        <w:rPr>
          <w:sz w:val="28"/>
          <w:szCs w:val="28"/>
          <w:lang w:val="nl-NL"/>
        </w:rPr>
        <w:t xml:space="preserve">; </w:t>
      </w:r>
      <w:r w:rsidR="0064001B" w:rsidRPr="00EC4787">
        <w:rPr>
          <w:sz w:val="28"/>
          <w:szCs w:val="28"/>
          <w:lang w:val="nl-NL"/>
        </w:rPr>
        <w:t>Thông báo số 171/TB-VPUBND ngày 25/02/2022</w:t>
      </w:r>
      <w:r w:rsidR="0064001B">
        <w:rPr>
          <w:sz w:val="28"/>
          <w:szCs w:val="28"/>
          <w:lang w:val="nl-NL"/>
        </w:rPr>
        <w:t xml:space="preserve">; </w:t>
      </w:r>
      <w:r w:rsidR="0064001B" w:rsidRPr="00EC4787">
        <w:rPr>
          <w:sz w:val="28"/>
          <w:szCs w:val="28"/>
          <w:lang w:val="nl-NL"/>
        </w:rPr>
        <w:t>Thông báo số 341/TB-VPUBND ngày 06/4/2022</w:t>
      </w:r>
      <w:r w:rsidR="0064001B">
        <w:rPr>
          <w:sz w:val="28"/>
          <w:szCs w:val="28"/>
          <w:lang w:val="nl-NL"/>
        </w:rPr>
        <w:t xml:space="preserve">; </w:t>
      </w:r>
      <w:r w:rsidR="0064001B" w:rsidRPr="00EC4787">
        <w:rPr>
          <w:sz w:val="28"/>
          <w:szCs w:val="28"/>
          <w:lang w:val="nl-NL"/>
        </w:rPr>
        <w:t>Thông báo số 746/TB-VPUBND ngày 01/7/2022</w:t>
      </w:r>
      <w:r w:rsidR="0064001B">
        <w:rPr>
          <w:sz w:val="28"/>
          <w:szCs w:val="28"/>
          <w:lang w:val="nl-NL"/>
        </w:rPr>
        <w:t xml:space="preserve">; </w:t>
      </w:r>
      <w:r w:rsidR="0064001B" w:rsidRPr="00EC4787">
        <w:rPr>
          <w:sz w:val="28"/>
          <w:szCs w:val="28"/>
          <w:lang w:val="nl-NL"/>
        </w:rPr>
        <w:t>Công văn số 2599/UBND-NNTNMT ngày 18/5/2022</w:t>
      </w:r>
      <w:r w:rsidR="0064001B">
        <w:rPr>
          <w:sz w:val="28"/>
          <w:szCs w:val="28"/>
          <w:lang w:val="nl-NL"/>
        </w:rPr>
        <w:t xml:space="preserve">; Thông báo số </w:t>
      </w:r>
      <w:r w:rsidR="0064001B" w:rsidRPr="00EC4787">
        <w:rPr>
          <w:sz w:val="28"/>
          <w:szCs w:val="28"/>
          <w:lang w:val="nl-NL"/>
        </w:rPr>
        <w:t>959/TB-VPUBND ngày 19/8/2022</w:t>
      </w:r>
      <w:r w:rsidR="0064001B">
        <w:rPr>
          <w:sz w:val="28"/>
          <w:szCs w:val="28"/>
          <w:lang w:val="nl-NL"/>
        </w:rPr>
        <w:t>; Thông báo số 1201</w:t>
      </w:r>
      <w:r w:rsidR="0064001B" w:rsidRPr="00EC4787">
        <w:rPr>
          <w:sz w:val="28"/>
          <w:szCs w:val="28"/>
          <w:lang w:val="nl-NL"/>
        </w:rPr>
        <w:t xml:space="preserve">/TB-VPUBND ngày </w:t>
      </w:r>
      <w:r w:rsidR="0064001B">
        <w:rPr>
          <w:sz w:val="28"/>
          <w:szCs w:val="28"/>
          <w:lang w:val="nl-NL"/>
        </w:rPr>
        <w:t>06/10</w:t>
      </w:r>
      <w:r w:rsidR="0064001B" w:rsidRPr="00EC4787">
        <w:rPr>
          <w:sz w:val="28"/>
          <w:szCs w:val="28"/>
          <w:lang w:val="nl-NL"/>
        </w:rPr>
        <w:t>/2022</w:t>
      </w:r>
      <w:r w:rsidR="0064001B">
        <w:rPr>
          <w:sz w:val="28"/>
          <w:szCs w:val="28"/>
          <w:lang w:val="nl-NL"/>
        </w:rPr>
        <w:t>;  Thông báo số 1443</w:t>
      </w:r>
      <w:r w:rsidR="0064001B" w:rsidRPr="00EC4787">
        <w:rPr>
          <w:sz w:val="28"/>
          <w:szCs w:val="28"/>
          <w:lang w:val="nl-NL"/>
        </w:rPr>
        <w:t xml:space="preserve">/TB-VPUBND ngày </w:t>
      </w:r>
      <w:r w:rsidR="0064001B">
        <w:rPr>
          <w:sz w:val="28"/>
          <w:szCs w:val="28"/>
          <w:lang w:val="nl-NL"/>
        </w:rPr>
        <w:t>15/11</w:t>
      </w:r>
      <w:r w:rsidR="0064001B" w:rsidRPr="00EC4787">
        <w:rPr>
          <w:sz w:val="28"/>
          <w:szCs w:val="28"/>
          <w:lang w:val="nl-NL"/>
        </w:rPr>
        <w:t>/2022</w:t>
      </w:r>
      <w:r w:rsidR="0064001B">
        <w:rPr>
          <w:sz w:val="28"/>
          <w:szCs w:val="28"/>
          <w:lang w:val="nl-NL"/>
        </w:rPr>
        <w:t xml:space="preserve">; </w:t>
      </w:r>
      <w:r w:rsidR="006A699B">
        <w:rPr>
          <w:sz w:val="28"/>
          <w:szCs w:val="28"/>
          <w:lang w:val="nl-NL"/>
        </w:rPr>
        <w:t>..</w:t>
      </w:r>
      <w:r w:rsidR="005A6D57" w:rsidRPr="00EC4787">
        <w:rPr>
          <w:sz w:val="28"/>
          <w:szCs w:val="28"/>
          <w:lang w:val="vi-VN"/>
        </w:rPr>
        <w:t>. Đ</w:t>
      </w:r>
      <w:r w:rsidR="00E53A00" w:rsidRPr="00EC4787">
        <w:rPr>
          <w:sz w:val="28"/>
          <w:szCs w:val="28"/>
          <w:lang w:val="vi-VN"/>
        </w:rPr>
        <w:t>ồng thời chủ trì tổ chức làm việc trực tiếp với những cán bộ công chức, viên chức, đảng viên có đất nằm trong các dự án đang sinh hoạt và công tác trên địa bản tỉnh để nhằm động viên, vận động các cá nhân, tổ chức chấp hành theo chủ trương của pháp luật Nhà nước trong công tác thu hồi đất, giải phóng mặt bằng; b</w:t>
      </w:r>
      <w:r w:rsidR="00624664" w:rsidRPr="00EC4787">
        <w:rPr>
          <w:sz w:val="28"/>
          <w:szCs w:val="28"/>
          <w:lang w:val="vi-VN"/>
        </w:rPr>
        <w:t xml:space="preserve">ên cạnh đó </w:t>
      </w:r>
      <w:r w:rsidR="00E055CC" w:rsidRPr="00EC4787">
        <w:rPr>
          <w:sz w:val="28"/>
          <w:szCs w:val="28"/>
          <w:lang w:val="vi-VN"/>
        </w:rPr>
        <w:t xml:space="preserve">Chủ tịch UBND tỉnh Đắk Nông đã ban hành Văn bản đề nghị các cơ quan thuộc hệ thống chính trị, các tổ chức chính trị xã hội tham gia vào công tác thu hồi đất, bồi thường GPMB trên địa bản tỉnh (Công văn số 4752/UBND-NNTNMT ngày 22/8/2022); </w:t>
      </w:r>
    </w:p>
    <w:p w:rsidR="00E06E27" w:rsidRPr="00EC4787" w:rsidRDefault="001818BB" w:rsidP="00EC4787">
      <w:pPr>
        <w:tabs>
          <w:tab w:val="left" w:pos="993"/>
        </w:tabs>
        <w:spacing w:before="80" w:line="340" w:lineRule="exact"/>
        <w:ind w:firstLineChars="202" w:firstLine="566"/>
        <w:jc w:val="both"/>
        <w:rPr>
          <w:sz w:val="28"/>
          <w:szCs w:val="28"/>
          <w:lang w:val="vi-VN"/>
        </w:rPr>
      </w:pPr>
      <w:r w:rsidRPr="00EC4787">
        <w:rPr>
          <w:sz w:val="28"/>
          <w:szCs w:val="28"/>
          <w:lang w:val="vi-VN"/>
        </w:rPr>
        <w:lastRenderedPageBreak/>
        <w:t xml:space="preserve">Đối với các Sở, Ban, ngành </w:t>
      </w:r>
      <w:r w:rsidR="00150BE4" w:rsidRPr="00EC4787">
        <w:rPr>
          <w:sz w:val="28"/>
          <w:szCs w:val="28"/>
          <w:lang w:val="vi-VN"/>
        </w:rPr>
        <w:t xml:space="preserve">trong năm 2022 </w:t>
      </w:r>
      <w:r w:rsidRPr="00EC4787">
        <w:rPr>
          <w:sz w:val="28"/>
          <w:szCs w:val="28"/>
          <w:lang w:val="vi-VN"/>
        </w:rPr>
        <w:t xml:space="preserve">cũng </w:t>
      </w:r>
      <w:r w:rsidR="00B51B94" w:rsidRPr="00EC4787">
        <w:rPr>
          <w:sz w:val="28"/>
          <w:szCs w:val="28"/>
          <w:lang w:val="vi-VN"/>
        </w:rPr>
        <w:t>có</w:t>
      </w:r>
      <w:r w:rsidR="00FE4D9A" w:rsidRPr="00EC4787">
        <w:rPr>
          <w:sz w:val="28"/>
          <w:szCs w:val="28"/>
          <w:lang w:val="nl-NL"/>
        </w:rPr>
        <w:t xml:space="preserve"> nhiều văn bản </w:t>
      </w:r>
      <w:r w:rsidR="00AB7E0B" w:rsidRPr="00EC4787">
        <w:rPr>
          <w:sz w:val="28"/>
          <w:szCs w:val="28"/>
          <w:lang w:val="nl-NL"/>
        </w:rPr>
        <w:t>hướng dẫn, xử lý nh</w:t>
      </w:r>
      <w:r w:rsidR="00B51B94" w:rsidRPr="00EC4787">
        <w:rPr>
          <w:sz w:val="28"/>
          <w:szCs w:val="28"/>
          <w:lang w:val="vi-VN"/>
        </w:rPr>
        <w:t>ữ</w:t>
      </w:r>
      <w:r w:rsidR="00AB7E0B" w:rsidRPr="00EC4787">
        <w:rPr>
          <w:sz w:val="28"/>
          <w:szCs w:val="28"/>
          <w:lang w:val="nl-NL"/>
        </w:rPr>
        <w:t>ng vướng mắc liên quan đến chính sách bồi thường</w:t>
      </w:r>
      <w:r w:rsidR="00B51B94" w:rsidRPr="00EC4787">
        <w:rPr>
          <w:sz w:val="28"/>
          <w:szCs w:val="28"/>
          <w:lang w:val="vi-VN"/>
        </w:rPr>
        <w:t xml:space="preserve">, tổ chức nhiều cuộc họp, làm việc trực tiếp với UBND các huyện, </w:t>
      </w:r>
      <w:r w:rsidR="00150BE4" w:rsidRPr="00EC4787">
        <w:rPr>
          <w:sz w:val="28"/>
          <w:szCs w:val="28"/>
          <w:lang w:val="vi-VN"/>
        </w:rPr>
        <w:t xml:space="preserve">thành phố Gia Nghĩa, </w:t>
      </w:r>
      <w:r w:rsidR="00B51B94" w:rsidRPr="00EC4787">
        <w:rPr>
          <w:sz w:val="28"/>
          <w:szCs w:val="28"/>
          <w:lang w:val="vi-VN"/>
        </w:rPr>
        <w:t xml:space="preserve">Chủ đầu tư, </w:t>
      </w:r>
      <w:r w:rsidR="00150BE4" w:rsidRPr="00EC4787">
        <w:rPr>
          <w:sz w:val="28"/>
          <w:szCs w:val="28"/>
          <w:lang w:val="vi-VN"/>
        </w:rPr>
        <w:t>để kịp thời</w:t>
      </w:r>
      <w:r w:rsidR="00B51B94" w:rsidRPr="00EC4787">
        <w:rPr>
          <w:sz w:val="28"/>
          <w:szCs w:val="28"/>
          <w:lang w:val="vi-VN"/>
        </w:rPr>
        <w:t xml:space="preserve"> giải quyết </w:t>
      </w:r>
      <w:r w:rsidRPr="00EC4787">
        <w:rPr>
          <w:sz w:val="28"/>
          <w:szCs w:val="28"/>
          <w:lang w:val="vi-VN"/>
        </w:rPr>
        <w:t xml:space="preserve">các vướng </w:t>
      </w:r>
      <w:r w:rsidR="00150BE4" w:rsidRPr="00EC4787">
        <w:rPr>
          <w:sz w:val="28"/>
          <w:szCs w:val="28"/>
          <w:lang w:val="vi-VN"/>
        </w:rPr>
        <w:t>mắc</w:t>
      </w:r>
      <w:r w:rsidRPr="00EC4787">
        <w:rPr>
          <w:sz w:val="28"/>
          <w:szCs w:val="28"/>
          <w:lang w:val="vi-VN"/>
        </w:rPr>
        <w:t xml:space="preserve"> liên quan</w:t>
      </w:r>
      <w:r w:rsidR="00150BE4" w:rsidRPr="00EC4787">
        <w:rPr>
          <w:sz w:val="28"/>
          <w:szCs w:val="28"/>
          <w:lang w:val="vi-VN"/>
        </w:rPr>
        <w:t xml:space="preserve">, đặc biệt là các </w:t>
      </w:r>
      <w:r w:rsidR="008707F4" w:rsidRPr="00EC4787">
        <w:rPr>
          <w:sz w:val="28"/>
          <w:szCs w:val="28"/>
          <w:lang w:val="vi-VN"/>
        </w:rPr>
        <w:t>dự án điện gió, dự án Hồ Gia Nghĩa, dự án Q</w:t>
      </w:r>
      <w:r w:rsidR="008D6B93" w:rsidRPr="00EC4787">
        <w:rPr>
          <w:sz w:val="28"/>
          <w:szCs w:val="28"/>
          <w:lang w:val="vi-VN"/>
        </w:rPr>
        <w:t>uảng</w:t>
      </w:r>
      <w:r w:rsidR="008707F4" w:rsidRPr="00EC4787">
        <w:rPr>
          <w:sz w:val="28"/>
          <w:szCs w:val="28"/>
          <w:lang w:val="vi-VN"/>
        </w:rPr>
        <w:t xml:space="preserve"> trường trung tâm thành phố Gia Nghĩa, các dự án khai thác quặng bauxit Nhân Cơ huyện Đắk </w:t>
      </w:r>
      <w:r w:rsidR="00E235BA">
        <w:rPr>
          <w:sz w:val="28"/>
          <w:szCs w:val="28"/>
        </w:rPr>
        <w:t>R</w:t>
      </w:r>
      <w:r w:rsidR="008707F4" w:rsidRPr="00EC4787">
        <w:rPr>
          <w:sz w:val="28"/>
          <w:szCs w:val="28"/>
          <w:lang w:val="vi-VN"/>
        </w:rPr>
        <w:t>’lấp</w:t>
      </w:r>
      <w:r w:rsidR="00D96739">
        <w:rPr>
          <w:sz w:val="28"/>
          <w:szCs w:val="28"/>
          <w:lang w:val="vi-VN"/>
        </w:rPr>
        <w:t>...</w:t>
      </w:r>
      <w:r w:rsidRPr="00EC4787">
        <w:rPr>
          <w:sz w:val="28"/>
          <w:szCs w:val="28"/>
          <w:lang w:val="vi-VN"/>
        </w:rPr>
        <w:t xml:space="preserve">; Sở Tài nguyên và Môi trường đã ban hành nhiều văn bản </w:t>
      </w:r>
      <w:r w:rsidR="00AB7E0B" w:rsidRPr="00EC4787">
        <w:rPr>
          <w:sz w:val="28"/>
          <w:szCs w:val="28"/>
          <w:lang w:val="nl-NL"/>
        </w:rPr>
        <w:t xml:space="preserve">gửi UBND các huyện, thành phố, các đơn vị về </w:t>
      </w:r>
      <w:r w:rsidR="00A83592" w:rsidRPr="00EC4787">
        <w:rPr>
          <w:sz w:val="28"/>
          <w:szCs w:val="28"/>
          <w:lang w:val="nl-NL"/>
        </w:rPr>
        <w:t xml:space="preserve">việc </w:t>
      </w:r>
      <w:r w:rsidR="00AB7E0B" w:rsidRPr="00EC4787">
        <w:rPr>
          <w:sz w:val="28"/>
          <w:szCs w:val="28"/>
          <w:lang w:val="nl-NL"/>
        </w:rPr>
        <w:t>hướng dẫn, xử lý những kiến nghị, thắc mắc liên quan đến chính sách bồi thường, giải phóng mặt bằng của các đơn vị</w:t>
      </w:r>
      <w:r w:rsidRPr="00EC4787">
        <w:rPr>
          <w:sz w:val="28"/>
          <w:szCs w:val="28"/>
          <w:lang w:val="vi-VN"/>
        </w:rPr>
        <w:t>……</w:t>
      </w:r>
      <w:r w:rsidR="00AB7E0B" w:rsidRPr="00EC4787">
        <w:rPr>
          <w:sz w:val="28"/>
          <w:szCs w:val="28"/>
          <w:lang w:val="nl-NL"/>
        </w:rPr>
        <w:t>)</w:t>
      </w:r>
      <w:r w:rsidR="00DF64D0" w:rsidRPr="00EC4787">
        <w:rPr>
          <w:sz w:val="28"/>
          <w:szCs w:val="28"/>
          <w:lang w:val="nl-NL"/>
        </w:rPr>
        <w:t xml:space="preserve">, </w:t>
      </w:r>
      <w:r w:rsidR="00D96739">
        <w:rPr>
          <w:sz w:val="28"/>
          <w:szCs w:val="28"/>
          <w:lang w:val="vi-VN"/>
        </w:rPr>
        <w:t xml:space="preserve">kịp thời </w:t>
      </w:r>
      <w:r w:rsidRPr="00EC4787">
        <w:rPr>
          <w:sz w:val="28"/>
          <w:szCs w:val="28"/>
          <w:lang w:val="vi-VN"/>
        </w:rPr>
        <w:t xml:space="preserve">tổng hợp, báo cáo </w:t>
      </w:r>
      <w:r w:rsidR="00DF64D0" w:rsidRPr="00EC4787">
        <w:rPr>
          <w:sz w:val="28"/>
          <w:szCs w:val="28"/>
          <w:lang w:val="nl-NL"/>
        </w:rPr>
        <w:t xml:space="preserve">tham mưu cho UBND tỉnh </w:t>
      </w:r>
      <w:r w:rsidRPr="00EC4787">
        <w:rPr>
          <w:sz w:val="28"/>
          <w:szCs w:val="28"/>
          <w:lang w:val="vi-VN"/>
        </w:rPr>
        <w:t xml:space="preserve">xử lý những kiến nghị, đề xuất </w:t>
      </w:r>
      <w:r w:rsidR="00E06E27" w:rsidRPr="00EC4787">
        <w:rPr>
          <w:sz w:val="28"/>
          <w:szCs w:val="28"/>
          <w:lang w:val="vi-VN"/>
        </w:rPr>
        <w:t>đối với những vướng mắc vượt thẩm quyền giải quyết của các địa phương….</w:t>
      </w:r>
    </w:p>
    <w:p w:rsidR="00FE4D9A" w:rsidRPr="00EC4787" w:rsidRDefault="00762669" w:rsidP="00EC4787">
      <w:pPr>
        <w:tabs>
          <w:tab w:val="left" w:pos="993"/>
        </w:tabs>
        <w:spacing w:before="80" w:line="340" w:lineRule="exact"/>
        <w:ind w:firstLineChars="202" w:firstLine="566"/>
        <w:jc w:val="both"/>
        <w:rPr>
          <w:sz w:val="28"/>
          <w:szCs w:val="28"/>
          <w:lang w:val="nl-NL"/>
        </w:rPr>
      </w:pPr>
      <w:r w:rsidRPr="00EC4787">
        <w:rPr>
          <w:sz w:val="28"/>
          <w:szCs w:val="28"/>
          <w:lang w:val="vi-VN"/>
        </w:rPr>
        <w:t xml:space="preserve">Về cơ bản </w:t>
      </w:r>
      <w:r w:rsidR="00DE7E19" w:rsidRPr="00EC4787">
        <w:rPr>
          <w:sz w:val="28"/>
          <w:szCs w:val="28"/>
          <w:lang w:val="nl-NL"/>
        </w:rPr>
        <w:t>các nội dung kiến nghị</w:t>
      </w:r>
      <w:r w:rsidR="006C02D1" w:rsidRPr="00EC4787">
        <w:rPr>
          <w:sz w:val="28"/>
          <w:szCs w:val="28"/>
          <w:lang w:val="vi-VN"/>
        </w:rPr>
        <w:t>,</w:t>
      </w:r>
      <w:r w:rsidR="00DE7E19" w:rsidRPr="00EC4787">
        <w:rPr>
          <w:sz w:val="28"/>
          <w:szCs w:val="28"/>
          <w:lang w:val="nl-NL"/>
        </w:rPr>
        <w:t xml:space="preserve"> đề xuất xử lý những tồn tại, vướng mắc liên quan đến </w:t>
      </w:r>
      <w:r w:rsidRPr="00EC4787">
        <w:rPr>
          <w:sz w:val="28"/>
          <w:szCs w:val="28"/>
          <w:lang w:val="vi-VN"/>
        </w:rPr>
        <w:t xml:space="preserve">công tác thu hồi đất, các </w:t>
      </w:r>
      <w:r w:rsidR="00DE7E19" w:rsidRPr="00EC4787">
        <w:rPr>
          <w:sz w:val="28"/>
          <w:szCs w:val="28"/>
          <w:lang w:val="nl-NL"/>
        </w:rPr>
        <w:t xml:space="preserve">chính sách bồi thường, giải phóng mặt bằng </w:t>
      </w:r>
      <w:r w:rsidR="006C02D1" w:rsidRPr="00EC4787">
        <w:rPr>
          <w:sz w:val="28"/>
          <w:szCs w:val="28"/>
          <w:lang w:val="vi-VN"/>
        </w:rPr>
        <w:t xml:space="preserve">của các địa phương </w:t>
      </w:r>
      <w:r w:rsidR="00DE7E19" w:rsidRPr="00EC4787">
        <w:rPr>
          <w:sz w:val="28"/>
          <w:szCs w:val="28"/>
          <w:lang w:val="nl-NL"/>
        </w:rPr>
        <w:t>đều được UBND tỉnh, các Sở, ban, ngành xử lý kịp thời, đúng thời gian, đúng trọng tâm.</w:t>
      </w:r>
    </w:p>
    <w:p w:rsidR="003F19D8" w:rsidRPr="00EC4787" w:rsidRDefault="003F7919" w:rsidP="00EC4787">
      <w:pPr>
        <w:pStyle w:val="ListParagraph"/>
        <w:numPr>
          <w:ilvl w:val="0"/>
          <w:numId w:val="13"/>
        </w:numPr>
        <w:shd w:val="clear" w:color="auto" w:fill="FFFFFF"/>
        <w:tabs>
          <w:tab w:val="left" w:pos="851"/>
          <w:tab w:val="left" w:pos="993"/>
        </w:tabs>
        <w:spacing w:before="80" w:line="340" w:lineRule="exact"/>
        <w:ind w:left="0" w:firstLineChars="202" w:firstLine="568"/>
        <w:jc w:val="both"/>
        <w:rPr>
          <w:b/>
          <w:sz w:val="28"/>
          <w:szCs w:val="28"/>
          <w:lang w:val="nl-NL"/>
        </w:rPr>
      </w:pPr>
      <w:r w:rsidRPr="00EC4787">
        <w:rPr>
          <w:b/>
          <w:sz w:val="28"/>
          <w:szCs w:val="28"/>
          <w:lang w:val="de-DE"/>
        </w:rPr>
        <w:t xml:space="preserve">Kết quả </w:t>
      </w:r>
      <w:r w:rsidR="007332DF" w:rsidRPr="00EC4787">
        <w:rPr>
          <w:b/>
          <w:sz w:val="28"/>
          <w:szCs w:val="28"/>
          <w:lang w:val="vi-VN"/>
        </w:rPr>
        <w:t xml:space="preserve">thực </w:t>
      </w:r>
      <w:r w:rsidR="00607EAA" w:rsidRPr="00EC4787">
        <w:rPr>
          <w:b/>
          <w:sz w:val="28"/>
          <w:szCs w:val="28"/>
          <w:lang w:val="vi-VN"/>
        </w:rPr>
        <w:t>hiện</w:t>
      </w:r>
      <w:r w:rsidR="00686395" w:rsidRPr="00EC4787">
        <w:rPr>
          <w:b/>
          <w:sz w:val="28"/>
          <w:szCs w:val="28"/>
          <w:lang w:val="nl-NL"/>
        </w:rPr>
        <w:t xml:space="preserve"> </w:t>
      </w:r>
      <w:r w:rsidR="006C0F05" w:rsidRPr="00EC4787">
        <w:rPr>
          <w:b/>
          <w:sz w:val="28"/>
          <w:szCs w:val="28"/>
          <w:lang w:val="nl-NL"/>
        </w:rPr>
        <w:t xml:space="preserve">các dự án </w:t>
      </w:r>
      <w:r w:rsidR="00686395" w:rsidRPr="00EC4787">
        <w:rPr>
          <w:b/>
          <w:sz w:val="28"/>
          <w:szCs w:val="28"/>
          <w:lang w:val="nl-NL"/>
        </w:rPr>
        <w:t>như sau:</w:t>
      </w:r>
      <w:r w:rsidR="00AD0AAC" w:rsidRPr="00EC4787">
        <w:rPr>
          <w:b/>
          <w:sz w:val="28"/>
          <w:szCs w:val="28"/>
          <w:lang w:val="nl-NL"/>
        </w:rPr>
        <w:t xml:space="preserve"> </w:t>
      </w:r>
    </w:p>
    <w:p w:rsidR="003F7919" w:rsidRPr="00EC4787" w:rsidRDefault="007412E8" w:rsidP="00EC4787">
      <w:pPr>
        <w:shd w:val="clear" w:color="auto" w:fill="FFFFFF"/>
        <w:tabs>
          <w:tab w:val="left" w:pos="851"/>
          <w:tab w:val="left" w:pos="993"/>
        </w:tabs>
        <w:spacing w:before="80" w:line="340" w:lineRule="exact"/>
        <w:ind w:firstLineChars="202" w:firstLine="566"/>
        <w:jc w:val="both"/>
        <w:rPr>
          <w:bCs/>
          <w:sz w:val="28"/>
          <w:szCs w:val="28"/>
          <w:lang w:val="de-DE"/>
        </w:rPr>
      </w:pPr>
      <w:r w:rsidRPr="00EC4787">
        <w:rPr>
          <w:bCs/>
          <w:sz w:val="28"/>
          <w:szCs w:val="28"/>
          <w:lang w:val="vi-VN"/>
        </w:rPr>
        <w:t>T</w:t>
      </w:r>
      <w:r w:rsidR="00224F0F" w:rsidRPr="00EC4787">
        <w:rPr>
          <w:bCs/>
          <w:sz w:val="28"/>
          <w:szCs w:val="28"/>
          <w:lang w:val="vi-VN"/>
        </w:rPr>
        <w:t xml:space="preserve">heo báo cáo </w:t>
      </w:r>
      <w:r w:rsidR="00D525FE" w:rsidRPr="00EC4787">
        <w:rPr>
          <w:bCs/>
          <w:sz w:val="28"/>
          <w:szCs w:val="28"/>
          <w:lang w:val="vi-VN"/>
        </w:rPr>
        <w:t xml:space="preserve">về </w:t>
      </w:r>
      <w:r w:rsidR="00224F0F" w:rsidRPr="00EC4787">
        <w:rPr>
          <w:bCs/>
          <w:sz w:val="28"/>
          <w:szCs w:val="28"/>
          <w:lang w:val="vi-VN"/>
        </w:rPr>
        <w:t xml:space="preserve">kết quả, tình hình thực hiện </w:t>
      </w:r>
      <w:r w:rsidRPr="00EC4787">
        <w:rPr>
          <w:bCs/>
          <w:sz w:val="28"/>
          <w:szCs w:val="28"/>
          <w:lang w:val="vi-VN"/>
        </w:rPr>
        <w:t>của UBND các huyện, thành phố Gia Nghĩa, các chủ đầu tư thì</w:t>
      </w:r>
      <w:r w:rsidR="003F7919" w:rsidRPr="00EC4787">
        <w:rPr>
          <w:bCs/>
          <w:sz w:val="28"/>
          <w:szCs w:val="28"/>
          <w:lang w:val="de-DE"/>
        </w:rPr>
        <w:t xml:space="preserve"> việc bồi thường, giải phóng mặt bằng hầu hết các dự án đều gặp khó khăn, vướng mắc, chậm tiến độ, kế hoạch đề ra, đặc biệt là các dự án kêu gọi đầu tư (các dự án khu đô thị, điện gió). </w:t>
      </w:r>
      <w:r w:rsidR="003F7919" w:rsidRPr="00EC4787">
        <w:rPr>
          <w:sz w:val="28"/>
          <w:szCs w:val="28"/>
          <w:lang w:val="vi-VN"/>
        </w:rPr>
        <w:t>T</w:t>
      </w:r>
      <w:r w:rsidR="003F7919" w:rsidRPr="00EC4787">
        <w:rPr>
          <w:sz w:val="28"/>
          <w:szCs w:val="28"/>
          <w:lang w:val="de-DE"/>
        </w:rPr>
        <w:t>ính đến thời điểm hiện tại c</w:t>
      </w:r>
      <w:r w:rsidR="003F7919" w:rsidRPr="00EC4787">
        <w:rPr>
          <w:sz w:val="28"/>
          <w:szCs w:val="28"/>
          <w:lang w:val="nl-NL"/>
        </w:rPr>
        <w:t>ó 02/20 dự án đã hoàn thành xong công tác giải phóng mặt bằng, gồm dự án Bệnh viện Đa khoa chuyên sâu tại huyện Cư Jút (dự án kêu gọi đầu tư) và dự án Quảng trường Trung tâm thành phố Gia Nghĩa đã thực hiện xong công tác bồi thường, hỗ trợ, tái định cư và bàn giao mặt bằng cho Chủ đầu tư thi công công trình theo kế hoạch; 02 dự án chưa triển khai thực hiện (dự án Khu công nghiệp Nhân Cơ 2 do chưa xác định được Chủ đầu tư dự án, chưa bố trí kinh phí thực hiện và dự án Hồ Đắk Gang do Chủ đầu tư là Ban quản lý các dự án xây dựng tỉnh chưa triển khai thực hiện)) còn lại các dự án đang triển khai thực hiện</w:t>
      </w:r>
      <w:r w:rsidR="00BA2C4D">
        <w:rPr>
          <w:sz w:val="28"/>
          <w:szCs w:val="28"/>
          <w:lang w:val="vi-VN"/>
        </w:rPr>
        <w:t>, tuy nhiên tiến độ thực hiện là rất chậm, chưa đáp ứng được yêu cầu, kết kế hoạch ban đầu đề ra</w:t>
      </w:r>
      <w:r w:rsidR="003F7919" w:rsidRPr="00EC4787">
        <w:rPr>
          <w:sz w:val="28"/>
          <w:szCs w:val="28"/>
          <w:lang w:val="nl-NL"/>
        </w:rPr>
        <w:t>. Cụ thể như sau:</w:t>
      </w:r>
    </w:p>
    <w:p w:rsidR="00161C6C" w:rsidRPr="00EC4787" w:rsidRDefault="00D525FE" w:rsidP="00EC4787">
      <w:pPr>
        <w:shd w:val="clear" w:color="auto" w:fill="FFFFFF"/>
        <w:tabs>
          <w:tab w:val="left" w:pos="993"/>
        </w:tabs>
        <w:spacing w:before="80" w:line="340" w:lineRule="exact"/>
        <w:ind w:firstLineChars="202" w:firstLine="568"/>
        <w:jc w:val="both"/>
        <w:rPr>
          <w:sz w:val="28"/>
          <w:szCs w:val="28"/>
          <w:lang w:val="sv-SE"/>
        </w:rPr>
      </w:pPr>
      <w:r w:rsidRPr="00EC4787">
        <w:rPr>
          <w:b/>
          <w:sz w:val="28"/>
          <w:szCs w:val="28"/>
          <w:lang w:val="vi-VN"/>
        </w:rPr>
        <w:t>1.</w:t>
      </w:r>
      <w:r w:rsidR="00161C6C" w:rsidRPr="00EC4787">
        <w:rPr>
          <w:b/>
          <w:sz w:val="28"/>
          <w:szCs w:val="28"/>
          <w:lang w:val="sv-SE"/>
        </w:rPr>
        <w:t xml:space="preserve"> Các dự án đầu tư từ nguồn ngân sách nhà nước </w:t>
      </w:r>
    </w:p>
    <w:p w:rsidR="00161C6C" w:rsidRPr="00EC4787" w:rsidRDefault="00D525FE" w:rsidP="00EC4787">
      <w:pPr>
        <w:tabs>
          <w:tab w:val="left" w:pos="993"/>
          <w:tab w:val="left" w:pos="1276"/>
        </w:tabs>
        <w:spacing w:before="80" w:line="340" w:lineRule="exact"/>
        <w:ind w:firstLineChars="202" w:firstLine="568"/>
        <w:jc w:val="both"/>
        <w:rPr>
          <w:b/>
          <w:bCs/>
          <w:sz w:val="28"/>
          <w:szCs w:val="28"/>
          <w:lang w:val="sv-SE"/>
        </w:rPr>
      </w:pPr>
      <w:r w:rsidRPr="00EC4787">
        <w:rPr>
          <w:b/>
          <w:bCs/>
          <w:sz w:val="28"/>
          <w:szCs w:val="28"/>
          <w:lang w:val="vi-VN"/>
        </w:rPr>
        <w:t>1</w:t>
      </w:r>
      <w:r w:rsidR="00161C6C" w:rsidRPr="00EC4787">
        <w:rPr>
          <w:b/>
          <w:bCs/>
          <w:sz w:val="28"/>
          <w:szCs w:val="28"/>
          <w:lang w:val="sv-SE"/>
        </w:rPr>
        <w:t xml:space="preserve">.1. Dự án Hồ Gia Nghĩa </w:t>
      </w:r>
    </w:p>
    <w:p w:rsidR="00161C6C" w:rsidRPr="00EC4787" w:rsidRDefault="00161C6C" w:rsidP="00EC4787">
      <w:pPr>
        <w:tabs>
          <w:tab w:val="left" w:pos="993"/>
          <w:tab w:val="left" w:pos="1276"/>
        </w:tabs>
        <w:spacing w:before="80" w:line="340" w:lineRule="exact"/>
        <w:ind w:firstLineChars="202" w:firstLine="566"/>
        <w:jc w:val="both"/>
        <w:rPr>
          <w:bCs/>
          <w:sz w:val="28"/>
          <w:szCs w:val="28"/>
          <w:lang w:val="sv-SE"/>
        </w:rPr>
      </w:pPr>
      <w:r w:rsidRPr="00EC4787">
        <w:rPr>
          <w:bCs/>
          <w:sz w:val="28"/>
          <w:szCs w:val="28"/>
          <w:lang w:val="sv-SE"/>
        </w:rPr>
        <w:t>Tổng diện tích thu hồi là: 54,79 ha/342 hộ gia đình, cá nhân. Dự án trước đây thuộc dự án cụm công trình thủy lợi do Ban quản lý dự án đầu tư xây dựng tỉnh làm chủ đầu tư, từ năm 2017 đến nay do UBND thành phố Gia Nghĩa được giao làm chủ đầu tư.</w:t>
      </w:r>
    </w:p>
    <w:p w:rsidR="00161C6C" w:rsidRPr="00EC4787" w:rsidRDefault="00161C6C" w:rsidP="00EC4787">
      <w:pPr>
        <w:tabs>
          <w:tab w:val="left" w:pos="993"/>
          <w:tab w:val="left" w:pos="1276"/>
        </w:tabs>
        <w:spacing w:before="80" w:line="340" w:lineRule="exact"/>
        <w:ind w:firstLineChars="202" w:firstLine="566"/>
        <w:jc w:val="both"/>
        <w:rPr>
          <w:sz w:val="28"/>
          <w:szCs w:val="28"/>
          <w:lang w:val="sv-SE"/>
        </w:rPr>
      </w:pPr>
      <w:r w:rsidRPr="00EC4787">
        <w:rPr>
          <w:i/>
          <w:sz w:val="28"/>
          <w:szCs w:val="28"/>
          <w:lang w:val="sv-SE"/>
        </w:rPr>
        <w:t>- Tiến độ thực hiện:</w:t>
      </w:r>
      <w:r w:rsidRPr="00EC4787">
        <w:rPr>
          <w:sz w:val="28"/>
          <w:szCs w:val="28"/>
          <w:lang w:val="sv-SE"/>
        </w:rPr>
        <w:t xml:space="preserve"> </w:t>
      </w:r>
    </w:p>
    <w:p w:rsidR="00161C6C" w:rsidRPr="00EC4787" w:rsidRDefault="00161C6C" w:rsidP="00EC4787">
      <w:pPr>
        <w:tabs>
          <w:tab w:val="left" w:pos="993"/>
          <w:tab w:val="left" w:pos="1276"/>
        </w:tabs>
        <w:spacing w:before="80" w:line="340" w:lineRule="exact"/>
        <w:ind w:firstLineChars="202" w:firstLine="566"/>
        <w:jc w:val="both"/>
        <w:rPr>
          <w:i/>
          <w:iCs/>
          <w:spacing w:val="-4"/>
          <w:sz w:val="28"/>
          <w:szCs w:val="28"/>
          <w:lang w:val="nl-NL"/>
        </w:rPr>
      </w:pPr>
      <w:r w:rsidRPr="00EC4787">
        <w:rPr>
          <w:iCs/>
          <w:sz w:val="28"/>
          <w:szCs w:val="28"/>
          <w:lang w:val="nl-NL"/>
        </w:rPr>
        <w:t xml:space="preserve">Phương án bồi thường, hỗ trợ, tái định cư đã được UBND thành phố Gia Nghĩa phê duyệt và phối hợp với các đơn vị liên quan tổ chức chi trả tiền bồi thường. </w:t>
      </w:r>
      <w:r w:rsidRPr="00EC4787">
        <w:rPr>
          <w:sz w:val="28"/>
          <w:szCs w:val="28"/>
          <w:lang w:val="sv-SE"/>
        </w:rPr>
        <w:t>Đến nay đã có 30</w:t>
      </w:r>
      <w:r w:rsidRPr="00EC4787">
        <w:rPr>
          <w:sz w:val="28"/>
          <w:szCs w:val="28"/>
          <w:lang w:val="vi-VN"/>
        </w:rPr>
        <w:t>8</w:t>
      </w:r>
      <w:r w:rsidRPr="00EC4787">
        <w:rPr>
          <w:sz w:val="28"/>
          <w:szCs w:val="28"/>
          <w:lang w:val="sv-SE"/>
        </w:rPr>
        <w:t xml:space="preserve">/342 hộ bàn giao mặt bằng </w:t>
      </w:r>
      <w:r w:rsidRPr="00EC4787">
        <w:rPr>
          <w:iCs/>
          <w:sz w:val="28"/>
          <w:szCs w:val="28"/>
          <w:lang w:val="nl-NL"/>
        </w:rPr>
        <w:t xml:space="preserve">(đạt </w:t>
      </w:r>
      <w:r w:rsidRPr="00EC4787">
        <w:rPr>
          <w:iCs/>
          <w:sz w:val="28"/>
          <w:szCs w:val="28"/>
          <w:lang w:val="vi-VN"/>
        </w:rPr>
        <w:t>90,0</w:t>
      </w:r>
      <w:r w:rsidRPr="00EC4787">
        <w:rPr>
          <w:iCs/>
          <w:sz w:val="28"/>
          <w:szCs w:val="28"/>
          <w:lang w:val="nl-NL"/>
        </w:rPr>
        <w:t>5%)</w:t>
      </w:r>
      <w:r w:rsidRPr="00EC4787">
        <w:rPr>
          <w:sz w:val="28"/>
          <w:szCs w:val="28"/>
          <w:lang w:val="sv-SE"/>
        </w:rPr>
        <w:t xml:space="preserve">, </w:t>
      </w:r>
      <w:r w:rsidRPr="00EC4787">
        <w:rPr>
          <w:sz w:val="28"/>
          <w:szCs w:val="28"/>
          <w:lang w:val="vi-VN"/>
        </w:rPr>
        <w:t xml:space="preserve">còn </w:t>
      </w:r>
      <w:r w:rsidRPr="00EC4787">
        <w:rPr>
          <w:sz w:val="28"/>
          <w:szCs w:val="28"/>
          <w:lang w:val="nl-NL"/>
        </w:rPr>
        <w:t xml:space="preserve">lại </w:t>
      </w:r>
      <w:r w:rsidRPr="00EC4787">
        <w:rPr>
          <w:b/>
          <w:bCs/>
          <w:sz w:val="28"/>
          <w:szCs w:val="28"/>
          <w:lang w:val="sv-SE"/>
        </w:rPr>
        <w:t>3</w:t>
      </w:r>
      <w:r w:rsidRPr="00EC4787">
        <w:rPr>
          <w:b/>
          <w:bCs/>
          <w:sz w:val="28"/>
          <w:szCs w:val="28"/>
          <w:lang w:val="vi-VN"/>
        </w:rPr>
        <w:t>4</w:t>
      </w:r>
      <w:r w:rsidRPr="00EC4787">
        <w:rPr>
          <w:sz w:val="28"/>
          <w:szCs w:val="28"/>
          <w:lang w:val="vi-VN"/>
        </w:rPr>
        <w:t xml:space="preserve"> trường hợp chưa bàn giao mặt bằng</w:t>
      </w:r>
      <w:r w:rsidRPr="00EC4787">
        <w:rPr>
          <w:sz w:val="28"/>
          <w:szCs w:val="28"/>
          <w:lang w:val="nl-NL"/>
        </w:rPr>
        <w:t xml:space="preserve"> </w:t>
      </w:r>
      <w:r w:rsidRPr="00EC4787">
        <w:rPr>
          <w:sz w:val="28"/>
          <w:szCs w:val="28"/>
          <w:lang w:val="sv-SE"/>
        </w:rPr>
        <w:t>cụ thể tại các hạng mục: Đường vành đai bảo vệ ven hồ: 01 trường hợp; Khu tái định cư phía đông hồ trung tâm: 0</w:t>
      </w:r>
      <w:r w:rsidRPr="00EC4787">
        <w:rPr>
          <w:sz w:val="28"/>
          <w:szCs w:val="28"/>
          <w:lang w:val="vi-VN"/>
        </w:rPr>
        <w:t>4</w:t>
      </w:r>
      <w:r w:rsidRPr="00EC4787">
        <w:rPr>
          <w:sz w:val="28"/>
          <w:szCs w:val="28"/>
          <w:lang w:val="sv-SE"/>
        </w:rPr>
        <w:t xml:space="preserve"> trường hợp; Đường K2: 02 </w:t>
      </w:r>
      <w:r w:rsidRPr="00EC4787">
        <w:rPr>
          <w:sz w:val="28"/>
          <w:szCs w:val="28"/>
          <w:lang w:val="sv-SE"/>
        </w:rPr>
        <w:lastRenderedPageBreak/>
        <w:t>trường hợp; Kè bờ đông: 0</w:t>
      </w:r>
      <w:r w:rsidRPr="00EC4787">
        <w:rPr>
          <w:sz w:val="28"/>
          <w:szCs w:val="28"/>
          <w:lang w:val="vi-VN"/>
        </w:rPr>
        <w:t>7</w:t>
      </w:r>
      <w:r w:rsidRPr="00EC4787">
        <w:rPr>
          <w:sz w:val="28"/>
          <w:szCs w:val="28"/>
          <w:lang w:val="sv-SE"/>
        </w:rPr>
        <w:t xml:space="preserve"> trường hợp; </w:t>
      </w:r>
      <w:r w:rsidRPr="00EC4787">
        <w:rPr>
          <w:iCs/>
          <w:sz w:val="28"/>
          <w:szCs w:val="28"/>
          <w:lang w:val="sv-SE"/>
        </w:rPr>
        <w:t>Hồ thượng: 02 trường hợp; Kè Bờ tây</w:t>
      </w:r>
      <w:r w:rsidRPr="00EC4787">
        <w:rPr>
          <w:iCs/>
          <w:sz w:val="28"/>
          <w:szCs w:val="28"/>
          <w:lang w:val="vi-VN"/>
        </w:rPr>
        <w:t>:</w:t>
      </w:r>
      <w:r w:rsidRPr="00EC4787">
        <w:rPr>
          <w:iCs/>
          <w:sz w:val="28"/>
          <w:szCs w:val="28"/>
          <w:lang w:val="sv-SE"/>
        </w:rPr>
        <w:t xml:space="preserve"> 12 trường hợp và Lòng hồ trung tâm (1,6ha): 6 trường hợp</w:t>
      </w:r>
      <w:r w:rsidRPr="00EC4787">
        <w:rPr>
          <w:iCs/>
          <w:sz w:val="28"/>
          <w:szCs w:val="28"/>
          <w:lang w:val="vi-VN"/>
        </w:rPr>
        <w:t>.</w:t>
      </w:r>
      <w:r w:rsidRPr="00EC4787">
        <w:rPr>
          <w:iCs/>
          <w:sz w:val="28"/>
          <w:szCs w:val="28"/>
          <w:lang w:val="sv-SE"/>
        </w:rPr>
        <w:t xml:space="preserve"> </w:t>
      </w:r>
    </w:p>
    <w:p w:rsidR="00161C6C" w:rsidRPr="00EC4787" w:rsidRDefault="00161C6C" w:rsidP="00EC4787">
      <w:pPr>
        <w:autoSpaceDE w:val="0"/>
        <w:autoSpaceDN w:val="0"/>
        <w:adjustRightInd w:val="0"/>
        <w:spacing w:before="80" w:line="340" w:lineRule="exact"/>
        <w:ind w:firstLineChars="202" w:firstLine="566"/>
        <w:jc w:val="both"/>
        <w:rPr>
          <w:iCs/>
          <w:sz w:val="28"/>
          <w:szCs w:val="28"/>
          <w:lang w:val="nl-NL"/>
        </w:rPr>
      </w:pPr>
      <w:r w:rsidRPr="00EC4787">
        <w:rPr>
          <w:iCs/>
          <w:sz w:val="28"/>
          <w:szCs w:val="28"/>
          <w:lang w:val="nl-NL"/>
        </w:rPr>
        <w:t>Các trường hợp chưa bàn giao mặt bằng với lý do: một số hộ không được bồi thường nhà cửa, vật kiến trúc do tài sản tạo lập không hợp pháp (xây dựng không có giấy phép, xây dựng trên đất nông nghiệp sau thời điểm công bố quy hoạch dự án); một số hộ không đủ điều kiện tái định cư theo quy định nhưng kiến nghị được bố trí đất tái định cư để ổn định chỗ ở.</w:t>
      </w:r>
    </w:p>
    <w:p w:rsidR="000B4D80" w:rsidRPr="00EC4787" w:rsidRDefault="00161C6C" w:rsidP="00EC4787">
      <w:pPr>
        <w:autoSpaceDE w:val="0"/>
        <w:autoSpaceDN w:val="0"/>
        <w:adjustRightInd w:val="0"/>
        <w:spacing w:before="80" w:line="340" w:lineRule="exact"/>
        <w:ind w:firstLineChars="202" w:firstLine="566"/>
        <w:jc w:val="both"/>
        <w:rPr>
          <w:sz w:val="28"/>
          <w:szCs w:val="28"/>
          <w:lang w:val="nl-NL"/>
        </w:rPr>
      </w:pPr>
      <w:r w:rsidRPr="00EC4787">
        <w:rPr>
          <w:iCs/>
          <w:sz w:val="28"/>
          <w:szCs w:val="28"/>
          <w:lang w:val="nl-NL"/>
        </w:rPr>
        <w:t>Đối với các hộ kiến nghị được bố trí đất tái định cư, thực sự khó khăn về chỗ ở UBND tỉnh đã có</w:t>
      </w:r>
      <w:r w:rsidRPr="00EC4787">
        <w:rPr>
          <w:sz w:val="28"/>
          <w:szCs w:val="28"/>
          <w:lang w:val="vi-VN"/>
        </w:rPr>
        <w:t xml:space="preserve"> Công văn số 4098/UBND-NNTNMT</w:t>
      </w:r>
      <w:r w:rsidRPr="00EC4787">
        <w:rPr>
          <w:sz w:val="28"/>
          <w:szCs w:val="28"/>
          <w:lang w:val="nl-NL"/>
        </w:rPr>
        <w:t xml:space="preserve"> ngày 21/7/2022 </w:t>
      </w:r>
      <w:r w:rsidRPr="00EC4787">
        <w:rPr>
          <w:iCs/>
          <w:sz w:val="28"/>
          <w:szCs w:val="28"/>
          <w:lang w:val="nl-NL"/>
        </w:rPr>
        <w:t xml:space="preserve">thống nhất giải quyết tái định cư cho 5 trường hợp. </w:t>
      </w:r>
      <w:r w:rsidR="000B4D80" w:rsidRPr="00EC4787">
        <w:rPr>
          <w:sz w:val="28"/>
          <w:szCs w:val="28"/>
        </w:rPr>
        <w:t>Đề nghị</w:t>
      </w:r>
      <w:r w:rsidR="000B4D80" w:rsidRPr="00EC4787">
        <w:rPr>
          <w:sz w:val="28"/>
          <w:szCs w:val="28"/>
          <w:lang w:val="vi-VN"/>
        </w:rPr>
        <w:t xml:space="preserve"> </w:t>
      </w:r>
      <w:r w:rsidR="000B4D80" w:rsidRPr="00EC4787">
        <w:rPr>
          <w:sz w:val="28"/>
          <w:szCs w:val="28"/>
          <w:lang w:val="nl-NL"/>
        </w:rPr>
        <w:t>UBND thành phố Gia Nghĩa nghiêm túc triển khai thực hiện.</w:t>
      </w:r>
    </w:p>
    <w:p w:rsidR="00D27692" w:rsidRPr="00EC4787" w:rsidRDefault="00D27692" w:rsidP="00EC4787">
      <w:pPr>
        <w:autoSpaceDE w:val="0"/>
        <w:autoSpaceDN w:val="0"/>
        <w:adjustRightInd w:val="0"/>
        <w:spacing w:before="80" w:line="340" w:lineRule="exact"/>
        <w:ind w:firstLineChars="202" w:firstLine="566"/>
        <w:jc w:val="both"/>
        <w:rPr>
          <w:iCs/>
          <w:sz w:val="28"/>
          <w:szCs w:val="28"/>
          <w:lang w:val="vi-VN"/>
        </w:rPr>
      </w:pPr>
      <w:r w:rsidRPr="00EC4787">
        <w:rPr>
          <w:iCs/>
          <w:sz w:val="28"/>
          <w:szCs w:val="28"/>
          <w:lang w:val="vi-VN"/>
        </w:rPr>
        <w:t>Như vậy</w:t>
      </w:r>
      <w:r w:rsidR="002607B2" w:rsidRPr="00EC4787">
        <w:rPr>
          <w:iCs/>
          <w:sz w:val="28"/>
          <w:szCs w:val="28"/>
          <w:lang w:val="vi-VN"/>
        </w:rPr>
        <w:t>,</w:t>
      </w:r>
      <w:r w:rsidRPr="00EC4787">
        <w:rPr>
          <w:iCs/>
          <w:sz w:val="28"/>
          <w:szCs w:val="28"/>
          <w:lang w:val="vi-VN"/>
        </w:rPr>
        <w:t xml:space="preserve"> so với Báo cáo số 934/BC-UBND ngày 29/12/2021, UBND thành phố Gia Nghĩa đã thực hiện, vận động được 56 trường hợp bàn giao mặt bằng.</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w:t>
      </w:r>
      <w:r w:rsidR="00204507" w:rsidRPr="00EC4787">
        <w:rPr>
          <w:b/>
          <w:i/>
          <w:iCs/>
          <w:sz w:val="28"/>
          <w:szCs w:val="28"/>
          <w:u w:val="single"/>
          <w:lang w:val="nl-NL"/>
        </w:rPr>
        <w:t>ả</w:t>
      </w:r>
      <w:r w:rsidRPr="00EC4787">
        <w:rPr>
          <w:b/>
          <w:i/>
          <w:iCs/>
          <w:sz w:val="28"/>
          <w:szCs w:val="28"/>
          <w:u w:val="single"/>
          <w:lang w:val="nl-NL"/>
        </w:rPr>
        <w:t>i pháp thực hiện trong thời gian tới</w:t>
      </w:r>
      <w:r w:rsidRPr="00EC4787">
        <w:rPr>
          <w:i/>
          <w:iCs/>
          <w:sz w:val="28"/>
          <w:szCs w:val="28"/>
          <w:u w:val="single"/>
          <w:lang w:val="nl-NL"/>
        </w:rPr>
        <w:t xml:space="preserve"> </w:t>
      </w:r>
    </w:p>
    <w:p w:rsidR="0061605A" w:rsidRPr="00EC4787" w:rsidRDefault="0061605A" w:rsidP="00EC4787">
      <w:pPr>
        <w:autoSpaceDE w:val="0"/>
        <w:autoSpaceDN w:val="0"/>
        <w:adjustRightInd w:val="0"/>
        <w:spacing w:before="80" w:line="340" w:lineRule="exact"/>
        <w:ind w:firstLineChars="202" w:firstLine="566"/>
        <w:jc w:val="both"/>
        <w:rPr>
          <w:sz w:val="28"/>
          <w:szCs w:val="28"/>
        </w:rPr>
      </w:pPr>
      <w:r w:rsidRPr="00EC4787">
        <w:rPr>
          <w:kern w:val="28"/>
          <w:sz w:val="28"/>
          <w:szCs w:val="28"/>
          <w:lang w:val="pt-BR"/>
        </w:rPr>
        <w:t xml:space="preserve">Để sớm ổn định cuộc sống cho người dân, đảm bảo tiến độ giải phóng mặt bằng </w:t>
      </w:r>
      <w:r w:rsidRPr="00EC4787">
        <w:rPr>
          <w:iCs/>
          <w:sz w:val="28"/>
          <w:szCs w:val="28"/>
          <w:lang w:val="nl-NL"/>
        </w:rPr>
        <w:t>đối với 05 trường hợp mà UBND tỉnh đã có</w:t>
      </w:r>
      <w:r w:rsidRPr="00EC4787">
        <w:rPr>
          <w:sz w:val="28"/>
          <w:szCs w:val="28"/>
        </w:rPr>
        <w:t xml:space="preserve"> ý kiến tại </w:t>
      </w:r>
      <w:r w:rsidRPr="00EC4787">
        <w:rPr>
          <w:sz w:val="28"/>
          <w:szCs w:val="28"/>
          <w:lang w:val="vi-VN"/>
        </w:rPr>
        <w:t>Công văn số 4098/UBND-NNTNMT</w:t>
      </w:r>
      <w:r w:rsidRPr="00EC4787">
        <w:rPr>
          <w:sz w:val="28"/>
          <w:szCs w:val="28"/>
          <w:lang w:val="nl-NL"/>
        </w:rPr>
        <w:t xml:space="preserve"> ngày 21/7/2022. </w:t>
      </w:r>
      <w:r w:rsidRPr="00EC4787">
        <w:rPr>
          <w:sz w:val="28"/>
          <w:szCs w:val="28"/>
          <w:lang w:val="vi-VN"/>
        </w:rPr>
        <w:t xml:space="preserve">Yêu cầu </w:t>
      </w:r>
      <w:r w:rsidRPr="00EC4787">
        <w:rPr>
          <w:sz w:val="28"/>
          <w:szCs w:val="28"/>
          <w:lang w:val="nl-NL"/>
        </w:rPr>
        <w:t>UBND thành phố Gia Nghĩa nghiêm túc triển khai thực hiện</w:t>
      </w:r>
      <w:r w:rsidRPr="00EC4787">
        <w:rPr>
          <w:sz w:val="28"/>
          <w:szCs w:val="28"/>
          <w:lang w:val="vi-VN"/>
        </w:rPr>
        <w:t xml:space="preserve"> theo ý kiến chỉ đạo của UBND tỉnh tại Công văn nêu trên</w:t>
      </w:r>
      <w:r w:rsidRPr="00EC4787">
        <w:rPr>
          <w:sz w:val="28"/>
          <w:szCs w:val="28"/>
        </w:rPr>
        <w:t>.</w:t>
      </w:r>
    </w:p>
    <w:p w:rsidR="00161C6C" w:rsidRPr="00D55D46" w:rsidRDefault="0061605A" w:rsidP="00EC4787">
      <w:pPr>
        <w:autoSpaceDE w:val="0"/>
        <w:autoSpaceDN w:val="0"/>
        <w:adjustRightInd w:val="0"/>
        <w:spacing w:before="80" w:line="340" w:lineRule="exact"/>
        <w:ind w:firstLineChars="202" w:firstLine="566"/>
        <w:jc w:val="both"/>
        <w:rPr>
          <w:iCs/>
          <w:sz w:val="28"/>
          <w:szCs w:val="28"/>
          <w:lang w:val="vi-VN"/>
        </w:rPr>
      </w:pPr>
      <w:r w:rsidRPr="00EC4787">
        <w:rPr>
          <w:sz w:val="28"/>
          <w:szCs w:val="28"/>
        </w:rPr>
        <w:t xml:space="preserve">Đối với các trường hợp còn lại chưa bàn giao mặt bằng. Đề nghị UBND thành phố Gia Nghĩa, Lãnh đạo Ban quản lý các dự án đầu tư xây dựng tỉnh khẩn trương thực hiện các thủ tục cưỡng chế quyết định </w:t>
      </w:r>
      <w:proofErr w:type="gramStart"/>
      <w:r w:rsidRPr="00EC4787">
        <w:rPr>
          <w:sz w:val="28"/>
          <w:szCs w:val="28"/>
        </w:rPr>
        <w:t>thu</w:t>
      </w:r>
      <w:proofErr w:type="gramEnd"/>
      <w:r w:rsidRPr="00EC4787">
        <w:rPr>
          <w:sz w:val="28"/>
          <w:szCs w:val="28"/>
        </w:rPr>
        <w:t xml:space="preserve"> hồi đất theo quy định, bàn giao mặt bằng cho Chủ đầu tư để thi công hoàn thiện dự án</w:t>
      </w:r>
      <w:r w:rsidR="007B457F" w:rsidRPr="00EC4787">
        <w:rPr>
          <w:iCs/>
          <w:sz w:val="28"/>
          <w:szCs w:val="28"/>
          <w:lang w:val="vi-VN"/>
        </w:rPr>
        <w:t>. Sớm kết thúc công tác giải phóng mặt bằng đối với dự án</w:t>
      </w:r>
      <w:r w:rsidR="00161C6C" w:rsidRPr="00EC4787">
        <w:rPr>
          <w:iCs/>
          <w:spacing w:val="-4"/>
          <w:sz w:val="28"/>
          <w:szCs w:val="28"/>
          <w:lang w:val="nl-NL"/>
        </w:rPr>
        <w:t>.</w:t>
      </w:r>
    </w:p>
    <w:p w:rsidR="00161C6C" w:rsidRPr="00EC4787" w:rsidRDefault="00D525FE" w:rsidP="00EC4787">
      <w:pPr>
        <w:tabs>
          <w:tab w:val="left" w:pos="993"/>
        </w:tabs>
        <w:spacing w:before="80" w:line="340" w:lineRule="exact"/>
        <w:ind w:firstLineChars="202" w:firstLine="568"/>
        <w:jc w:val="both"/>
        <w:rPr>
          <w:b/>
          <w:sz w:val="28"/>
          <w:szCs w:val="28"/>
          <w:lang w:val="nl-NL"/>
        </w:rPr>
      </w:pPr>
      <w:r w:rsidRPr="00EC4787">
        <w:rPr>
          <w:b/>
          <w:bCs/>
          <w:sz w:val="28"/>
          <w:szCs w:val="28"/>
          <w:lang w:val="vi-VN"/>
        </w:rPr>
        <w:t>1</w:t>
      </w:r>
      <w:r w:rsidR="00161C6C" w:rsidRPr="00EC4787">
        <w:rPr>
          <w:b/>
          <w:bCs/>
          <w:sz w:val="28"/>
          <w:szCs w:val="28"/>
          <w:lang w:val="nl-NL"/>
        </w:rPr>
        <w:t>.2.</w:t>
      </w:r>
      <w:r w:rsidR="00161C6C" w:rsidRPr="00EC4787">
        <w:rPr>
          <w:b/>
          <w:bCs/>
          <w:sz w:val="28"/>
          <w:szCs w:val="28"/>
          <w:lang w:val="vi-VN"/>
        </w:rPr>
        <w:t xml:space="preserve"> </w:t>
      </w:r>
      <w:r w:rsidR="00161C6C" w:rsidRPr="00EC4787">
        <w:rPr>
          <w:b/>
          <w:sz w:val="28"/>
          <w:szCs w:val="28"/>
          <w:lang w:val="nl-NL"/>
        </w:rPr>
        <w:t xml:space="preserve">Dự án Di dời, tái định cư cho 212 hộ dân ở khu trung tâm thành phố Gia Nghĩa (Quảng trường Trung tâm). </w:t>
      </w:r>
    </w:p>
    <w:p w:rsidR="00161C6C" w:rsidRPr="00EC4787" w:rsidRDefault="00161C6C" w:rsidP="00EC4787">
      <w:pPr>
        <w:tabs>
          <w:tab w:val="left" w:pos="993"/>
        </w:tabs>
        <w:autoSpaceDE w:val="0"/>
        <w:autoSpaceDN w:val="0"/>
        <w:adjustRightInd w:val="0"/>
        <w:spacing w:before="80" w:line="340" w:lineRule="exact"/>
        <w:ind w:firstLineChars="202" w:firstLine="566"/>
        <w:jc w:val="both"/>
        <w:rPr>
          <w:sz w:val="28"/>
          <w:szCs w:val="28"/>
          <w:lang w:val="sv-SE"/>
        </w:rPr>
      </w:pPr>
      <w:r w:rsidRPr="00EC4787">
        <w:rPr>
          <w:sz w:val="28"/>
          <w:szCs w:val="28"/>
          <w:lang w:val="nl-NL"/>
        </w:rPr>
        <w:t xml:space="preserve">Tổng diện tích đất thu hồi giai đoạn 1 (thuộc vùng lõi) là </w:t>
      </w:r>
      <w:r w:rsidRPr="00EC4787">
        <w:rPr>
          <w:sz w:val="28"/>
          <w:szCs w:val="28"/>
          <w:lang w:val="sv-SE"/>
        </w:rPr>
        <w:t xml:space="preserve">2,78 ha/100 </w:t>
      </w:r>
      <w:r w:rsidRPr="00EC4787">
        <w:rPr>
          <w:sz w:val="28"/>
          <w:szCs w:val="28"/>
          <w:lang w:val="vi-VN"/>
        </w:rPr>
        <w:t>hộ gia đình, cá nhân</w:t>
      </w:r>
      <w:r w:rsidRPr="00EC4787">
        <w:rPr>
          <w:sz w:val="28"/>
          <w:szCs w:val="28"/>
          <w:lang w:val="sv-SE"/>
        </w:rPr>
        <w:t xml:space="preserve"> bị ảnh hưởng </w:t>
      </w:r>
      <w:r w:rsidR="00024EDC" w:rsidRPr="00EC4787">
        <w:rPr>
          <w:sz w:val="28"/>
          <w:szCs w:val="28"/>
          <w:lang w:val="vi-VN"/>
        </w:rPr>
        <w:t xml:space="preserve">(trong đó có </w:t>
      </w:r>
      <w:r w:rsidRPr="00EC4787">
        <w:rPr>
          <w:sz w:val="28"/>
          <w:szCs w:val="28"/>
          <w:lang w:val="sv-SE"/>
        </w:rPr>
        <w:t>02 tổ chức</w:t>
      </w:r>
      <w:r w:rsidR="00024EDC" w:rsidRPr="00EC4787">
        <w:rPr>
          <w:sz w:val="28"/>
          <w:szCs w:val="28"/>
          <w:lang w:val="vi-VN"/>
        </w:rPr>
        <w:t xml:space="preserve"> là </w:t>
      </w:r>
      <w:r w:rsidRPr="00EC4787">
        <w:rPr>
          <w:sz w:val="28"/>
          <w:szCs w:val="28"/>
          <w:lang w:val="sv-SE"/>
        </w:rPr>
        <w:t xml:space="preserve">Hội trường tổ dân phố 1 và trụ sở Hội cựu chiến binh huyện (cũ)). </w:t>
      </w:r>
    </w:p>
    <w:p w:rsidR="00161C6C" w:rsidRPr="00EC4787" w:rsidRDefault="00161C6C" w:rsidP="00EC4787">
      <w:pPr>
        <w:tabs>
          <w:tab w:val="left" w:pos="993"/>
        </w:tabs>
        <w:autoSpaceDE w:val="0"/>
        <w:autoSpaceDN w:val="0"/>
        <w:adjustRightInd w:val="0"/>
        <w:spacing w:before="80" w:line="340" w:lineRule="exact"/>
        <w:ind w:firstLineChars="202" w:firstLine="566"/>
        <w:jc w:val="both"/>
        <w:rPr>
          <w:sz w:val="28"/>
          <w:szCs w:val="28"/>
          <w:lang w:val="nl-NL"/>
        </w:rPr>
      </w:pPr>
      <w:r w:rsidRPr="00EC4787">
        <w:rPr>
          <w:i/>
          <w:sz w:val="28"/>
          <w:szCs w:val="28"/>
          <w:lang w:val="nl-NL"/>
        </w:rPr>
        <w:t>- Tiến độ thực hiện:</w:t>
      </w:r>
      <w:r w:rsidRPr="00EC4787">
        <w:rPr>
          <w:sz w:val="28"/>
          <w:szCs w:val="28"/>
          <w:lang w:val="nl-NL"/>
        </w:rPr>
        <w:t xml:space="preserve"> </w:t>
      </w:r>
    </w:p>
    <w:p w:rsidR="00161C6C" w:rsidRPr="00EC4787" w:rsidRDefault="00161C6C" w:rsidP="00EC4787">
      <w:pPr>
        <w:tabs>
          <w:tab w:val="left" w:pos="993"/>
        </w:tabs>
        <w:autoSpaceDE w:val="0"/>
        <w:autoSpaceDN w:val="0"/>
        <w:adjustRightInd w:val="0"/>
        <w:spacing w:before="80" w:line="340" w:lineRule="exact"/>
        <w:ind w:firstLineChars="202" w:firstLine="566"/>
        <w:jc w:val="both"/>
        <w:rPr>
          <w:bCs/>
          <w:sz w:val="28"/>
          <w:szCs w:val="28"/>
          <w:lang w:val="sv-SE"/>
        </w:rPr>
      </w:pPr>
      <w:r w:rsidRPr="00EC4787">
        <w:rPr>
          <w:sz w:val="28"/>
          <w:szCs w:val="28"/>
          <w:lang w:val="nl-NL"/>
        </w:rPr>
        <w:t>Công tác bồi thường, hỗ trợ GPMB được triển khai thực hiện</w:t>
      </w:r>
      <w:r w:rsidRPr="00EC4787">
        <w:rPr>
          <w:sz w:val="28"/>
          <w:szCs w:val="28"/>
          <w:lang w:val="vi-VN"/>
        </w:rPr>
        <w:t xml:space="preserve"> t</w:t>
      </w:r>
      <w:r w:rsidRPr="00EC4787">
        <w:rPr>
          <w:sz w:val="28"/>
          <w:szCs w:val="28"/>
          <w:lang w:val="nl-NL"/>
        </w:rPr>
        <w:t>ừ tháng 8/2021. Đến nay, U</w:t>
      </w:r>
      <w:r w:rsidRPr="00EC4787">
        <w:rPr>
          <w:sz w:val="28"/>
          <w:szCs w:val="28"/>
          <w:lang w:val="vi-VN"/>
        </w:rPr>
        <w:t>BND thành phố Gia Nghĩa đ</w:t>
      </w:r>
      <w:r w:rsidRPr="00EC4787">
        <w:rPr>
          <w:sz w:val="28"/>
          <w:szCs w:val="28"/>
          <w:lang w:val="sv-SE"/>
        </w:rPr>
        <w:t>ã ban hành Quyết định thu hồi đất và Quyết định phê duyệt phương án bồi thường, hỗ trợ tái định cư đối với toàn bộ diện tích 2,78 ha</w:t>
      </w:r>
      <w:r w:rsidRPr="00EC4787">
        <w:rPr>
          <w:sz w:val="28"/>
          <w:szCs w:val="28"/>
          <w:lang w:val="vi-VN"/>
        </w:rPr>
        <w:t>/100 hộ</w:t>
      </w:r>
      <w:r w:rsidRPr="00EC4787">
        <w:rPr>
          <w:sz w:val="28"/>
          <w:szCs w:val="28"/>
          <w:lang w:val="sv-SE"/>
        </w:rPr>
        <w:t>, với tổng kinh phí bồi thường, hỗ trợ</w:t>
      </w:r>
      <w:r w:rsidRPr="00EC4787">
        <w:rPr>
          <w:bCs/>
          <w:sz w:val="28"/>
          <w:szCs w:val="28"/>
          <w:lang w:val="sv-SE"/>
        </w:rPr>
        <w:t xml:space="preserve"> là</w:t>
      </w:r>
      <w:r w:rsidRPr="00EC4787">
        <w:rPr>
          <w:sz w:val="28"/>
          <w:szCs w:val="28"/>
          <w:lang w:val="sv-SE"/>
        </w:rPr>
        <w:t xml:space="preserve"> </w:t>
      </w:r>
      <w:r w:rsidRPr="00EC4787">
        <w:rPr>
          <w:b/>
          <w:sz w:val="28"/>
          <w:szCs w:val="28"/>
          <w:lang w:val="nl-NL"/>
        </w:rPr>
        <w:t>184,761</w:t>
      </w:r>
      <w:r w:rsidRPr="00EC4787">
        <w:rPr>
          <w:b/>
          <w:sz w:val="28"/>
          <w:szCs w:val="28"/>
          <w:lang w:val="vi-VN"/>
        </w:rPr>
        <w:t xml:space="preserve"> </w:t>
      </w:r>
      <w:r w:rsidRPr="00EC4787">
        <w:rPr>
          <w:b/>
          <w:sz w:val="28"/>
          <w:szCs w:val="28"/>
          <w:lang w:val="sv-SE"/>
        </w:rPr>
        <w:t xml:space="preserve">tỷ đồng; </w:t>
      </w:r>
      <w:r w:rsidRPr="00EC4787">
        <w:rPr>
          <w:sz w:val="28"/>
          <w:szCs w:val="28"/>
          <w:lang w:val="sv-SE"/>
        </w:rPr>
        <w:t>số lô</w:t>
      </w:r>
      <w:r w:rsidRPr="00EC4787">
        <w:rPr>
          <w:bCs/>
          <w:sz w:val="28"/>
          <w:szCs w:val="28"/>
          <w:lang w:val="sv-SE"/>
        </w:rPr>
        <w:t xml:space="preserve"> tái định cư phải bố trí là </w:t>
      </w:r>
      <w:r w:rsidRPr="00EC4787">
        <w:rPr>
          <w:b/>
          <w:bCs/>
          <w:sz w:val="28"/>
          <w:szCs w:val="28"/>
          <w:lang w:val="sv-SE"/>
        </w:rPr>
        <w:t>119 lô</w:t>
      </w:r>
      <w:r w:rsidRPr="00EC4787">
        <w:rPr>
          <w:bCs/>
          <w:sz w:val="28"/>
          <w:szCs w:val="28"/>
          <w:lang w:val="sv-SE"/>
        </w:rPr>
        <w:t>.</w:t>
      </w:r>
    </w:p>
    <w:p w:rsidR="00161C6C" w:rsidRPr="00EC4787" w:rsidRDefault="00161C6C" w:rsidP="00EC4787">
      <w:pPr>
        <w:tabs>
          <w:tab w:val="left" w:pos="993"/>
        </w:tabs>
        <w:spacing w:before="80" w:line="340" w:lineRule="exact"/>
        <w:ind w:firstLineChars="202" w:firstLine="566"/>
        <w:jc w:val="both"/>
        <w:rPr>
          <w:bCs/>
          <w:sz w:val="28"/>
          <w:szCs w:val="28"/>
          <w:lang w:val="sv-SE"/>
        </w:rPr>
      </w:pPr>
      <w:r w:rsidRPr="00EC4787">
        <w:rPr>
          <w:sz w:val="28"/>
          <w:szCs w:val="28"/>
          <w:lang w:val="sv-SE"/>
        </w:rPr>
        <w:t xml:space="preserve">Tổng số hộ đã nhận tiền là </w:t>
      </w:r>
      <w:r w:rsidRPr="00EC4787">
        <w:rPr>
          <w:bCs/>
          <w:sz w:val="28"/>
          <w:szCs w:val="28"/>
          <w:lang w:val="sv-SE"/>
        </w:rPr>
        <w:t>99 hộ</w:t>
      </w:r>
      <w:r w:rsidRPr="00EC4787">
        <w:rPr>
          <w:sz w:val="28"/>
          <w:szCs w:val="28"/>
          <w:lang w:val="sv-SE"/>
        </w:rPr>
        <w:t>/174,323 tỷ đồng, đạt 99%</w:t>
      </w:r>
      <w:r w:rsidR="006B19D7">
        <w:rPr>
          <w:sz w:val="28"/>
          <w:szCs w:val="28"/>
          <w:lang w:val="sv-SE"/>
        </w:rPr>
        <w:t xml:space="preserve"> (trong đó có 02 tổ chức và 97 hộ gia đình, cá nhân)</w:t>
      </w:r>
      <w:r w:rsidRPr="00EC4787">
        <w:rPr>
          <w:sz w:val="28"/>
          <w:szCs w:val="28"/>
          <w:lang w:val="sv-SE"/>
        </w:rPr>
        <w:t xml:space="preserve">;  tổng số hộ đã bàn giao mặt bằng là </w:t>
      </w:r>
      <w:r w:rsidRPr="00EC4787">
        <w:rPr>
          <w:bCs/>
          <w:sz w:val="28"/>
          <w:szCs w:val="28"/>
          <w:lang w:val="sv-SE"/>
        </w:rPr>
        <w:t>100</w:t>
      </w:r>
      <w:r w:rsidRPr="00EC4787">
        <w:rPr>
          <w:sz w:val="28"/>
          <w:szCs w:val="28"/>
          <w:lang w:val="sv-SE"/>
        </w:rPr>
        <w:t xml:space="preserve"> hộ/100 hộ/2,78 ha. </w:t>
      </w:r>
      <w:r w:rsidRPr="00EC4787">
        <w:rPr>
          <w:bCs/>
          <w:sz w:val="28"/>
          <w:szCs w:val="28"/>
          <w:lang w:val="sv-SE"/>
        </w:rPr>
        <w:t xml:space="preserve">Đã tổ chức bốc thăm </w:t>
      </w:r>
      <w:r w:rsidRPr="00EC4787">
        <w:rPr>
          <w:bCs/>
          <w:sz w:val="28"/>
          <w:szCs w:val="28"/>
          <w:lang w:val="vi-VN"/>
        </w:rPr>
        <w:t xml:space="preserve">nhận đất tái định cư </w:t>
      </w:r>
      <w:r w:rsidRPr="00EC4787">
        <w:rPr>
          <w:bCs/>
          <w:sz w:val="28"/>
          <w:szCs w:val="28"/>
          <w:lang w:val="sv-SE"/>
        </w:rPr>
        <w:t>cho 10</w:t>
      </w:r>
      <w:r w:rsidRPr="00EC4787">
        <w:rPr>
          <w:bCs/>
          <w:sz w:val="28"/>
          <w:szCs w:val="28"/>
          <w:lang w:val="vi-VN"/>
        </w:rPr>
        <w:t>5</w:t>
      </w:r>
      <w:r w:rsidRPr="00EC4787">
        <w:rPr>
          <w:bCs/>
          <w:sz w:val="28"/>
          <w:szCs w:val="28"/>
          <w:lang w:val="sv-SE"/>
        </w:rPr>
        <w:t xml:space="preserve">/119 trường hợp; 14 trường hợp còn lại đang tiếp tục tổ chức bốc thăm. </w:t>
      </w:r>
    </w:p>
    <w:p w:rsidR="00161C6C" w:rsidRPr="00EC4787" w:rsidRDefault="00161C6C" w:rsidP="00EC4787">
      <w:pPr>
        <w:tabs>
          <w:tab w:val="left" w:pos="993"/>
        </w:tabs>
        <w:spacing w:before="80" w:line="340" w:lineRule="exact"/>
        <w:ind w:firstLineChars="202" w:firstLine="566"/>
        <w:jc w:val="both"/>
        <w:rPr>
          <w:sz w:val="28"/>
          <w:szCs w:val="28"/>
          <w:lang w:val="sv-SE"/>
        </w:rPr>
      </w:pPr>
      <w:r w:rsidRPr="00EC4787">
        <w:rPr>
          <w:bCs/>
          <w:sz w:val="28"/>
          <w:szCs w:val="28"/>
          <w:lang w:val="vi-VN"/>
        </w:rPr>
        <w:t xml:space="preserve">Như vậy, công tác bồi thường, giải phóng mặt bằng của dự án cơ bản đã hoàn thành, hiện nay UBND thành phố </w:t>
      </w:r>
      <w:r w:rsidRPr="00EC4787">
        <w:rPr>
          <w:bCs/>
          <w:sz w:val="28"/>
          <w:szCs w:val="28"/>
          <w:lang w:val="sv-SE"/>
        </w:rPr>
        <w:t xml:space="preserve">đang </w:t>
      </w:r>
      <w:r w:rsidRPr="00EC4787">
        <w:rPr>
          <w:bCs/>
          <w:sz w:val="28"/>
          <w:szCs w:val="28"/>
          <w:lang w:val="vi-VN"/>
        </w:rPr>
        <w:t xml:space="preserve">tiếp tục tổ chức bốc thăm đất tái định cư </w:t>
      </w:r>
      <w:r w:rsidRPr="00EC4787">
        <w:rPr>
          <w:bCs/>
          <w:sz w:val="28"/>
          <w:szCs w:val="28"/>
          <w:lang w:val="vi-VN"/>
        </w:rPr>
        <w:lastRenderedPageBreak/>
        <w:t>cho 1</w:t>
      </w:r>
      <w:r w:rsidRPr="00EC4787">
        <w:rPr>
          <w:bCs/>
          <w:sz w:val="28"/>
          <w:szCs w:val="28"/>
          <w:lang w:val="sv-SE"/>
        </w:rPr>
        <w:t>4</w:t>
      </w:r>
      <w:r w:rsidRPr="00EC4787">
        <w:rPr>
          <w:bCs/>
          <w:sz w:val="28"/>
          <w:szCs w:val="28"/>
          <w:lang w:val="vi-VN"/>
        </w:rPr>
        <w:t xml:space="preserve"> trường hợp còn lại</w:t>
      </w:r>
      <w:r w:rsidRPr="00EC4787">
        <w:rPr>
          <w:bCs/>
          <w:sz w:val="28"/>
          <w:szCs w:val="28"/>
          <w:lang w:val="sv-SE"/>
        </w:rPr>
        <w:t xml:space="preserve"> và </w:t>
      </w:r>
      <w:r w:rsidRPr="00EC4787">
        <w:rPr>
          <w:bCs/>
          <w:sz w:val="28"/>
          <w:szCs w:val="28"/>
          <w:lang w:val="vi-VN"/>
        </w:rPr>
        <w:t xml:space="preserve">đang giải quyết một số đơn kiến nghị của </w:t>
      </w:r>
      <w:r w:rsidRPr="00EC4787">
        <w:rPr>
          <w:bCs/>
          <w:sz w:val="28"/>
          <w:szCs w:val="28"/>
          <w:lang w:val="sv-SE"/>
        </w:rPr>
        <w:t xml:space="preserve">các </w:t>
      </w:r>
      <w:r w:rsidRPr="00EC4787">
        <w:rPr>
          <w:bCs/>
          <w:sz w:val="28"/>
          <w:szCs w:val="28"/>
          <w:lang w:val="vi-VN"/>
        </w:rPr>
        <w:t>hộ dân</w:t>
      </w:r>
      <w:r w:rsidRPr="00EC4787">
        <w:rPr>
          <w:bCs/>
          <w:sz w:val="28"/>
          <w:szCs w:val="28"/>
          <w:lang w:val="sv-SE"/>
        </w:rPr>
        <w:t>, trong đó có</w:t>
      </w:r>
      <w:r w:rsidRPr="00EC4787">
        <w:rPr>
          <w:bCs/>
          <w:sz w:val="28"/>
          <w:szCs w:val="28"/>
          <w:lang w:val="vi-VN"/>
        </w:rPr>
        <w:t xml:space="preserve"> </w:t>
      </w:r>
      <w:r w:rsidRPr="00EC4787">
        <w:rPr>
          <w:sz w:val="28"/>
          <w:szCs w:val="28"/>
          <w:lang w:val="sv-SE"/>
        </w:rPr>
        <w:t>trường hợp cặp vợ chồng thứ 2, 3 cùng sinh sống trên thửa đất Ki ốt</w:t>
      </w:r>
      <w:r w:rsidRPr="00EC4787">
        <w:rPr>
          <w:sz w:val="28"/>
          <w:szCs w:val="28"/>
          <w:lang w:val="vi-VN"/>
        </w:rPr>
        <w:t xml:space="preserve"> </w:t>
      </w:r>
      <w:r w:rsidRPr="00EC4787">
        <w:rPr>
          <w:sz w:val="28"/>
          <w:szCs w:val="28"/>
          <w:lang w:val="sv-SE"/>
        </w:rPr>
        <w:t xml:space="preserve">kiến nghị được bố trí cho mỗi cặp vợ chồng 01 lô tái định cư. </w:t>
      </w:r>
    </w:p>
    <w:p w:rsidR="00024EDC" w:rsidRPr="00EC4787" w:rsidRDefault="00024EDC" w:rsidP="00EC4787">
      <w:pPr>
        <w:tabs>
          <w:tab w:val="left" w:pos="993"/>
        </w:tabs>
        <w:spacing w:before="80" w:line="340" w:lineRule="exact"/>
        <w:ind w:firstLineChars="202" w:firstLine="566"/>
        <w:jc w:val="both"/>
        <w:rPr>
          <w:sz w:val="28"/>
          <w:szCs w:val="28"/>
          <w:lang w:val="vi-VN"/>
        </w:rPr>
      </w:pPr>
      <w:r w:rsidRPr="00EC4787">
        <w:rPr>
          <w:sz w:val="28"/>
          <w:szCs w:val="28"/>
          <w:lang w:val="vi-VN"/>
        </w:rPr>
        <w:t>Đối với nội dung vướng mắc liên quan đến việc xác định diện tích đất trong hạn mức để áp dụng bồi thường theo giá đất ở</w:t>
      </w:r>
      <w:r w:rsidR="003F2708" w:rsidRPr="00EC4787">
        <w:rPr>
          <w:sz w:val="28"/>
          <w:szCs w:val="28"/>
          <w:lang w:val="vi-VN"/>
        </w:rPr>
        <w:t>; Ngày 09/12/2022</w:t>
      </w:r>
      <w:r w:rsidRPr="00EC4787">
        <w:rPr>
          <w:sz w:val="28"/>
          <w:szCs w:val="28"/>
          <w:lang w:val="vi-VN"/>
        </w:rPr>
        <w:t xml:space="preserve">, Sở Tài nguyên và Môi trường đã có ý kiến hướng dẫn tại Văn bản số </w:t>
      </w:r>
      <w:r w:rsidR="003F2708" w:rsidRPr="00EC4787">
        <w:rPr>
          <w:sz w:val="28"/>
          <w:szCs w:val="28"/>
          <w:lang w:val="vi-VN"/>
        </w:rPr>
        <w:t>3135/STNMT-ĐKTK, đề nghị UBND thành phố Gia Nghĩa nghiên cứu áp dụng thực hiện.</w:t>
      </w:r>
      <w:r w:rsidRPr="00EC4787">
        <w:rPr>
          <w:sz w:val="28"/>
          <w:szCs w:val="28"/>
          <w:lang w:val="vi-VN"/>
        </w:rPr>
        <w:t xml:space="preserve"> </w:t>
      </w:r>
    </w:p>
    <w:p w:rsidR="00161C6C" w:rsidRPr="00EC4787" w:rsidRDefault="00D525FE" w:rsidP="00EC4787">
      <w:pPr>
        <w:tabs>
          <w:tab w:val="left" w:pos="993"/>
        </w:tabs>
        <w:spacing w:before="80" w:line="340" w:lineRule="exact"/>
        <w:ind w:firstLineChars="202" w:firstLine="568"/>
        <w:jc w:val="both"/>
        <w:rPr>
          <w:b/>
          <w:sz w:val="28"/>
          <w:szCs w:val="28"/>
          <w:lang w:val="sv-SE"/>
        </w:rPr>
      </w:pPr>
      <w:r w:rsidRPr="00EC4787">
        <w:rPr>
          <w:b/>
          <w:sz w:val="28"/>
          <w:szCs w:val="28"/>
          <w:lang w:val="vi-VN"/>
        </w:rPr>
        <w:t>1</w:t>
      </w:r>
      <w:r w:rsidR="00161C6C" w:rsidRPr="00EC4787">
        <w:rPr>
          <w:b/>
          <w:sz w:val="28"/>
          <w:szCs w:val="28"/>
          <w:lang w:val="sv-SE"/>
        </w:rPr>
        <w:t>.3. Dự án Trạm biến áp 110 kV Gia Nghĩa và đấu nối.</w:t>
      </w:r>
    </w:p>
    <w:p w:rsidR="00161C6C" w:rsidRPr="00EC4787" w:rsidRDefault="00FA0040" w:rsidP="00EC4787">
      <w:pPr>
        <w:tabs>
          <w:tab w:val="left" w:pos="993"/>
        </w:tabs>
        <w:spacing w:before="80" w:line="340" w:lineRule="exact"/>
        <w:ind w:firstLineChars="202" w:firstLine="562"/>
        <w:jc w:val="both"/>
        <w:rPr>
          <w:sz w:val="28"/>
          <w:szCs w:val="28"/>
          <w:lang w:val="sv-SE"/>
        </w:rPr>
      </w:pPr>
      <w:r w:rsidRPr="00EC4787">
        <w:rPr>
          <w:spacing w:val="-2"/>
          <w:sz w:val="28"/>
          <w:szCs w:val="28"/>
          <w:lang w:val="sv-SE"/>
        </w:rPr>
        <w:t xml:space="preserve">Dự án được thực hiện theo </w:t>
      </w:r>
      <w:r w:rsidRPr="00EC4787">
        <w:rPr>
          <w:sz w:val="28"/>
          <w:szCs w:val="28"/>
          <w:lang w:val="sv-SE"/>
        </w:rPr>
        <w:t>Quyết định số 2307/QĐ-UBND, ngày 29/6/2018 của Bộ Công thương về việc phê duyệt Báo cáo nghiên cứu khả thi đầu tư xây dựng công trình Tiểu dự án: Trạm biến áp 110kV Gia Nghĩa và đấu nối thuộc dự án: Lưới điện hiệu quả tại các thành phố vừa và nhỏ, sử dụng vốn vay ODA của Chính phủ Đức</w:t>
      </w:r>
      <w:r w:rsidRPr="00EC4787">
        <w:rPr>
          <w:sz w:val="28"/>
          <w:szCs w:val="28"/>
          <w:lang w:val="vi-VN"/>
        </w:rPr>
        <w:t>, d</w:t>
      </w:r>
      <w:r w:rsidR="00161C6C" w:rsidRPr="00EC4787">
        <w:rPr>
          <w:sz w:val="28"/>
          <w:szCs w:val="28"/>
          <w:lang w:val="vi-VN"/>
        </w:rPr>
        <w:t xml:space="preserve">ự án </w:t>
      </w:r>
      <w:r w:rsidRPr="00EC4787">
        <w:rPr>
          <w:bCs/>
          <w:sz w:val="28"/>
          <w:szCs w:val="28"/>
          <w:lang w:val="vi-VN"/>
        </w:rPr>
        <w:t>đi qua 2 địa bàn là</w:t>
      </w:r>
      <w:r w:rsidR="00161C6C" w:rsidRPr="00EC4787">
        <w:rPr>
          <w:bCs/>
          <w:sz w:val="28"/>
          <w:szCs w:val="28"/>
          <w:lang w:val="sv-SE"/>
        </w:rPr>
        <w:t xml:space="preserve"> thành phố Gia Nghĩa và huyện Đăk R’lấp.</w:t>
      </w:r>
      <w:r w:rsidR="00161C6C" w:rsidRPr="00EC4787">
        <w:rPr>
          <w:sz w:val="28"/>
          <w:szCs w:val="28"/>
          <w:lang w:val="sv-SE"/>
        </w:rPr>
        <w:t xml:space="preserve"> Tổng diện tích</w:t>
      </w:r>
      <w:r w:rsidR="00161C6C" w:rsidRPr="00EC4787">
        <w:rPr>
          <w:sz w:val="28"/>
          <w:szCs w:val="28"/>
          <w:lang w:val="vi-VN"/>
        </w:rPr>
        <w:t xml:space="preserve"> </w:t>
      </w:r>
      <w:r w:rsidR="00161C6C" w:rsidRPr="00EC4787">
        <w:rPr>
          <w:sz w:val="28"/>
          <w:szCs w:val="28"/>
          <w:lang w:val="sv-SE"/>
        </w:rPr>
        <w:t xml:space="preserve">GPMB </w:t>
      </w:r>
      <w:r w:rsidR="00161C6C" w:rsidRPr="00EC4787">
        <w:rPr>
          <w:sz w:val="28"/>
          <w:szCs w:val="28"/>
          <w:lang w:val="vi-VN"/>
        </w:rPr>
        <w:t>k</w:t>
      </w:r>
      <w:r w:rsidR="00161C6C" w:rsidRPr="00EC4787">
        <w:rPr>
          <w:sz w:val="28"/>
          <w:szCs w:val="28"/>
          <w:lang w:val="sv-SE"/>
        </w:rPr>
        <w:t xml:space="preserve">hoảng 11,124 ha/125 hộ, trong đó tại địa bàn thành phố Gia Nghĩa là 11,09 ha/120 hộ gia đình, cá nhân bị ảnh hưởng đi qua 04 xã, phường (Đắk Nia, Nghĩa Trung, Nghĩa Tân, Nghĩa Phú); UBND huyện Đắk R’lấp là 0,034 ha/5 hộ gia đình, cá nhân đi qua địa bàn xã Nhân Cơ).     </w:t>
      </w:r>
    </w:p>
    <w:p w:rsidR="00FA0040" w:rsidRPr="00EC4787" w:rsidRDefault="00FA0040" w:rsidP="00EC4787">
      <w:pPr>
        <w:spacing w:before="80" w:line="340" w:lineRule="exact"/>
        <w:ind w:firstLineChars="202" w:firstLine="562"/>
        <w:jc w:val="both"/>
        <w:rPr>
          <w:b/>
          <w:bCs/>
          <w:sz w:val="28"/>
          <w:szCs w:val="28"/>
          <w:lang w:val="sv-SE"/>
        </w:rPr>
      </w:pPr>
      <w:r w:rsidRPr="00EC4787">
        <w:rPr>
          <w:spacing w:val="-2"/>
          <w:sz w:val="28"/>
          <w:szCs w:val="28"/>
          <w:lang w:val="sv-SE"/>
        </w:rPr>
        <w:t xml:space="preserve">Chủ đầu tư (Nhà đầu tư): </w:t>
      </w:r>
      <w:r w:rsidRPr="00EC4787">
        <w:rPr>
          <w:spacing w:val="-3"/>
          <w:sz w:val="28"/>
          <w:szCs w:val="28"/>
          <w:lang w:val="sv-SE"/>
        </w:rPr>
        <w:t>Ban Quản lý dự án lưới điện miền Trung</w:t>
      </w:r>
      <w:r w:rsidRPr="00EC4787">
        <w:rPr>
          <w:spacing w:val="-2"/>
          <w:sz w:val="28"/>
          <w:szCs w:val="28"/>
          <w:lang w:val="sv-SE"/>
        </w:rPr>
        <w:t xml:space="preserve">. </w:t>
      </w:r>
    </w:p>
    <w:p w:rsidR="00161C6C" w:rsidRPr="00EC4787" w:rsidRDefault="00161C6C" w:rsidP="00EC4787">
      <w:pPr>
        <w:spacing w:before="80" w:line="340" w:lineRule="exact"/>
        <w:ind w:firstLineChars="202" w:firstLine="568"/>
        <w:jc w:val="both"/>
        <w:rPr>
          <w:b/>
          <w:sz w:val="28"/>
          <w:szCs w:val="28"/>
          <w:lang w:val="sv-SE"/>
        </w:rPr>
      </w:pPr>
      <w:r w:rsidRPr="00EC4787">
        <w:rPr>
          <w:b/>
          <w:sz w:val="28"/>
          <w:szCs w:val="28"/>
          <w:lang w:val="sv-SE"/>
        </w:rPr>
        <w:t xml:space="preserve">- </w:t>
      </w:r>
      <w:r w:rsidRPr="00EC4787">
        <w:rPr>
          <w:b/>
          <w:bCs/>
          <w:sz w:val="28"/>
          <w:szCs w:val="28"/>
          <w:lang w:val="sv-SE"/>
        </w:rPr>
        <w:t>Tiến độ</w:t>
      </w:r>
      <w:r w:rsidRPr="00EC4787">
        <w:rPr>
          <w:b/>
          <w:bCs/>
          <w:sz w:val="28"/>
          <w:szCs w:val="28"/>
          <w:lang w:val="vi-VN"/>
        </w:rPr>
        <w:t xml:space="preserve"> thực hiện</w:t>
      </w:r>
      <w:r w:rsidRPr="00EC4787">
        <w:rPr>
          <w:b/>
          <w:sz w:val="28"/>
          <w:szCs w:val="28"/>
          <w:lang w:val="sv-SE"/>
        </w:rPr>
        <w:t xml:space="preserve">: </w:t>
      </w:r>
    </w:p>
    <w:p w:rsidR="00161C6C" w:rsidRPr="00EC4787" w:rsidRDefault="00161C6C" w:rsidP="00EC4787">
      <w:pPr>
        <w:spacing w:before="80" w:line="340" w:lineRule="exact"/>
        <w:ind w:firstLineChars="202" w:firstLine="568"/>
        <w:jc w:val="both"/>
        <w:rPr>
          <w:b/>
          <w:i/>
          <w:sz w:val="28"/>
          <w:szCs w:val="28"/>
          <w:lang w:val="sv-SE"/>
        </w:rPr>
      </w:pPr>
      <w:r w:rsidRPr="00EC4787">
        <w:rPr>
          <w:b/>
          <w:i/>
          <w:sz w:val="28"/>
          <w:szCs w:val="28"/>
          <w:lang w:val="sv-SE"/>
        </w:rPr>
        <w:t xml:space="preserve">* Tại địa bàn thành phố Gia Nghĩa </w:t>
      </w:r>
    </w:p>
    <w:p w:rsidR="00161C6C" w:rsidRPr="00EC4787" w:rsidRDefault="00161C6C" w:rsidP="00EC4787">
      <w:pPr>
        <w:spacing w:before="80" w:line="340" w:lineRule="exact"/>
        <w:ind w:firstLineChars="202" w:firstLine="566"/>
        <w:jc w:val="both"/>
        <w:rPr>
          <w:sz w:val="28"/>
          <w:szCs w:val="28"/>
          <w:lang w:val="sv-SE"/>
        </w:rPr>
      </w:pPr>
      <w:r w:rsidRPr="00EC4787">
        <w:rPr>
          <w:sz w:val="28"/>
          <w:szCs w:val="28"/>
          <w:lang w:val="sv-SE"/>
        </w:rPr>
        <w:t>+</w:t>
      </w:r>
      <w:r w:rsidRPr="00EC4787">
        <w:rPr>
          <w:sz w:val="28"/>
          <w:szCs w:val="28"/>
          <w:lang w:val="vi-VN"/>
        </w:rPr>
        <w:t xml:space="preserve"> </w:t>
      </w:r>
      <w:r w:rsidRPr="00EC4787">
        <w:rPr>
          <w:sz w:val="28"/>
          <w:szCs w:val="28"/>
          <w:lang w:val="sv-SE"/>
        </w:rPr>
        <w:t xml:space="preserve">Hạng mục: </w:t>
      </w:r>
      <w:r w:rsidRPr="00EC4787">
        <w:rPr>
          <w:sz w:val="28"/>
          <w:szCs w:val="28"/>
          <w:lang w:val="vi-VN"/>
        </w:rPr>
        <w:t>Trạm biến áp 110kV và đường dây 22kV</w:t>
      </w:r>
      <w:r w:rsidRPr="00EC4787">
        <w:rPr>
          <w:sz w:val="28"/>
          <w:szCs w:val="28"/>
          <w:lang w:val="sv-SE"/>
        </w:rPr>
        <w:t xml:space="preserve"> (gồm có 4 móng trụ):</w:t>
      </w:r>
    </w:p>
    <w:p w:rsidR="00161C6C" w:rsidRPr="00EC4787" w:rsidRDefault="00161C6C" w:rsidP="00EC4787">
      <w:pPr>
        <w:spacing w:before="80" w:line="340" w:lineRule="exact"/>
        <w:ind w:firstLineChars="202" w:firstLine="566"/>
        <w:jc w:val="both"/>
        <w:rPr>
          <w:sz w:val="28"/>
          <w:szCs w:val="28"/>
          <w:lang w:val="sv-SE"/>
        </w:rPr>
      </w:pPr>
      <w:r w:rsidRPr="00EC4787">
        <w:rPr>
          <w:sz w:val="28"/>
          <w:szCs w:val="28"/>
          <w:lang w:val="sv-SE"/>
        </w:rPr>
        <w:t>Đ</w:t>
      </w:r>
      <w:r w:rsidRPr="00EC4787">
        <w:rPr>
          <w:sz w:val="28"/>
          <w:szCs w:val="28"/>
          <w:lang w:val="vi-VN"/>
        </w:rPr>
        <w:t xml:space="preserve">ã </w:t>
      </w:r>
      <w:r w:rsidRPr="00EC4787">
        <w:rPr>
          <w:sz w:val="28"/>
          <w:szCs w:val="28"/>
          <w:lang w:val="sv-SE"/>
        </w:rPr>
        <w:t>thực hiện</w:t>
      </w:r>
      <w:r w:rsidRPr="00EC4787">
        <w:rPr>
          <w:sz w:val="28"/>
          <w:szCs w:val="28"/>
          <w:lang w:val="vi-VN"/>
        </w:rPr>
        <w:t xml:space="preserve"> </w:t>
      </w:r>
      <w:r w:rsidRPr="00EC4787">
        <w:rPr>
          <w:sz w:val="28"/>
          <w:szCs w:val="28"/>
          <w:lang w:val="sv-SE"/>
        </w:rPr>
        <w:t xml:space="preserve">công tác đo đạc, </w:t>
      </w:r>
      <w:r w:rsidRPr="00EC4787">
        <w:rPr>
          <w:sz w:val="28"/>
          <w:szCs w:val="28"/>
          <w:lang w:val="vi-VN"/>
        </w:rPr>
        <w:t>kiểm kê tài sản trên đất</w:t>
      </w:r>
      <w:r w:rsidRPr="00EC4787">
        <w:rPr>
          <w:sz w:val="28"/>
          <w:szCs w:val="28"/>
          <w:lang w:val="sv-SE"/>
        </w:rPr>
        <w:t xml:space="preserve"> được 11/11 hộ. Đã phê duyệt giá đất cụ thể để tính bồi thường (tại QĐ số 1309/QĐ-UBND ngày 08/8/2022 của UBND tỉnh).</w:t>
      </w:r>
    </w:p>
    <w:p w:rsidR="00161C6C" w:rsidRPr="00EC4787" w:rsidRDefault="00161C6C" w:rsidP="00EC4787">
      <w:pPr>
        <w:spacing w:before="80" w:line="340" w:lineRule="exact"/>
        <w:ind w:firstLineChars="202" w:firstLine="566"/>
        <w:jc w:val="both"/>
        <w:rPr>
          <w:sz w:val="28"/>
          <w:szCs w:val="28"/>
          <w:lang w:val="sv-SE"/>
        </w:rPr>
      </w:pPr>
      <w:r w:rsidRPr="00EC4787">
        <w:rPr>
          <w:sz w:val="28"/>
          <w:szCs w:val="28"/>
          <w:lang w:val="sv-SE"/>
        </w:rPr>
        <w:t xml:space="preserve">+ Hạng mục: </w:t>
      </w:r>
      <w:r w:rsidR="00CE6DBA" w:rsidRPr="00EC4787">
        <w:rPr>
          <w:sz w:val="28"/>
          <w:szCs w:val="28"/>
          <w:lang w:val="vi-VN"/>
        </w:rPr>
        <w:t>Móng trụ và đ</w:t>
      </w:r>
      <w:r w:rsidRPr="00EC4787">
        <w:rPr>
          <w:sz w:val="28"/>
          <w:szCs w:val="28"/>
          <w:lang w:val="vi-VN"/>
        </w:rPr>
        <w:t>ường dây 110kV</w:t>
      </w:r>
      <w:r w:rsidRPr="00EC4787">
        <w:rPr>
          <w:sz w:val="28"/>
          <w:szCs w:val="28"/>
          <w:lang w:val="sv-SE"/>
        </w:rPr>
        <w:t xml:space="preserve"> (26 móng trụ) </w:t>
      </w:r>
    </w:p>
    <w:p w:rsidR="00161C6C" w:rsidRPr="00EC4787" w:rsidRDefault="00161C6C" w:rsidP="00EC4787">
      <w:pPr>
        <w:spacing w:before="80" w:line="340" w:lineRule="exact"/>
        <w:ind w:firstLineChars="202" w:firstLine="566"/>
        <w:jc w:val="both"/>
        <w:rPr>
          <w:sz w:val="28"/>
          <w:szCs w:val="28"/>
          <w:lang w:val="vi-VN"/>
        </w:rPr>
      </w:pPr>
      <w:r w:rsidRPr="00EC4787">
        <w:rPr>
          <w:sz w:val="28"/>
          <w:szCs w:val="28"/>
          <w:lang w:val="sv-SE"/>
        </w:rPr>
        <w:t xml:space="preserve">Đã kiểm kê </w:t>
      </w:r>
      <w:r w:rsidRPr="00EC4787">
        <w:rPr>
          <w:sz w:val="28"/>
          <w:szCs w:val="28"/>
          <w:lang w:val="vi-VN"/>
        </w:rPr>
        <w:t xml:space="preserve">được 12 </w:t>
      </w:r>
      <w:r w:rsidRPr="00EC4787">
        <w:rPr>
          <w:sz w:val="28"/>
          <w:szCs w:val="28"/>
          <w:lang w:val="sv-SE"/>
        </w:rPr>
        <w:t xml:space="preserve">vị trí </w:t>
      </w:r>
      <w:r w:rsidRPr="00EC4787">
        <w:rPr>
          <w:sz w:val="28"/>
          <w:szCs w:val="28"/>
          <w:lang w:val="vi-VN"/>
        </w:rPr>
        <w:t>móng</w:t>
      </w:r>
      <w:r w:rsidRPr="00EC4787">
        <w:rPr>
          <w:sz w:val="28"/>
          <w:szCs w:val="28"/>
          <w:lang w:val="sv-SE"/>
        </w:rPr>
        <w:t xml:space="preserve"> trụ và hành lang</w:t>
      </w:r>
      <w:r w:rsidRPr="00EC4787">
        <w:rPr>
          <w:sz w:val="28"/>
          <w:szCs w:val="28"/>
          <w:lang w:val="vi-VN"/>
        </w:rPr>
        <w:t xml:space="preserve"> </w:t>
      </w:r>
      <w:r w:rsidRPr="00EC4787">
        <w:rPr>
          <w:sz w:val="28"/>
          <w:szCs w:val="28"/>
          <w:lang w:val="sv-SE"/>
        </w:rPr>
        <w:t>tuyến (gồm</w:t>
      </w:r>
      <w:r w:rsidRPr="00EC4787">
        <w:rPr>
          <w:sz w:val="28"/>
          <w:szCs w:val="28"/>
          <w:lang w:val="vi-VN"/>
        </w:rPr>
        <w:t xml:space="preserve"> 47 hộ dân thuộc phường Nghĩa Tân, Nghĩa Trung và xã Đắk Nia</w:t>
      </w:r>
      <w:r w:rsidRPr="00EC4787">
        <w:rPr>
          <w:sz w:val="28"/>
          <w:szCs w:val="28"/>
          <w:lang w:val="sv-SE"/>
        </w:rPr>
        <w:t>).</w:t>
      </w:r>
      <w:r w:rsidRPr="00EC4787">
        <w:rPr>
          <w:sz w:val="28"/>
          <w:szCs w:val="28"/>
          <w:lang w:val="vi-VN"/>
        </w:rPr>
        <w:t xml:space="preserve"> Hiện nay UBND phường Nghĩa Tân và UBND xã Đắk Nia đang tiến hành xác nhận hồ sơ liên quan đến nguồn gốc đất, tài sản … để làm cơ sở tính bồi thường, hỗ trợ theo quy định. </w:t>
      </w:r>
    </w:p>
    <w:p w:rsidR="00161C6C" w:rsidRPr="00EC4787" w:rsidRDefault="00161C6C" w:rsidP="00EC4787">
      <w:pPr>
        <w:spacing w:before="80" w:line="340" w:lineRule="exact"/>
        <w:ind w:firstLineChars="202" w:firstLine="566"/>
        <w:jc w:val="both"/>
        <w:rPr>
          <w:sz w:val="28"/>
          <w:szCs w:val="28"/>
          <w:lang w:val="vi-VN"/>
        </w:rPr>
      </w:pPr>
      <w:r w:rsidRPr="00EC4787">
        <w:rPr>
          <w:sz w:val="28"/>
          <w:szCs w:val="28"/>
          <w:lang w:val="vi-VN"/>
        </w:rPr>
        <w:t>+ Đối với 14 vị trí móng trụ và hành lang tuyến còn lại (gồm 60 hộ dân) đang phối hợp với chính quyền địa phương thực hiện kế hoạch kiểm kê tài sản.</w:t>
      </w:r>
    </w:p>
    <w:p w:rsidR="00D07567" w:rsidRPr="00EC4787" w:rsidRDefault="00D07567" w:rsidP="00EC4787">
      <w:pPr>
        <w:spacing w:before="80" w:line="340" w:lineRule="exact"/>
        <w:ind w:firstLineChars="202" w:firstLine="568"/>
        <w:jc w:val="both"/>
        <w:rPr>
          <w:b/>
          <w:sz w:val="28"/>
          <w:szCs w:val="28"/>
          <w:lang w:val="vi-VN"/>
        </w:rPr>
      </w:pPr>
      <w:r w:rsidRPr="00EC4787">
        <w:rPr>
          <w:b/>
          <w:sz w:val="28"/>
          <w:szCs w:val="28"/>
          <w:lang w:val="vi-VN"/>
        </w:rPr>
        <w:t>- Khó khăn, vướng mắc trong quá trình thực hiện:</w:t>
      </w:r>
    </w:p>
    <w:p w:rsidR="00D07567" w:rsidRPr="00EC4787" w:rsidRDefault="00D07567" w:rsidP="00EC4787">
      <w:pPr>
        <w:tabs>
          <w:tab w:val="left" w:pos="993"/>
        </w:tabs>
        <w:spacing w:before="80" w:line="340" w:lineRule="exact"/>
        <w:ind w:firstLineChars="202" w:firstLine="566"/>
        <w:jc w:val="both"/>
        <w:rPr>
          <w:rFonts w:eastAsia="Calibri"/>
          <w:sz w:val="28"/>
          <w:szCs w:val="28"/>
          <w:lang w:val="vi-VN"/>
        </w:rPr>
      </w:pPr>
      <w:r w:rsidRPr="00EC4787">
        <w:rPr>
          <w:sz w:val="28"/>
          <w:szCs w:val="28"/>
          <w:lang w:val="vi-VN"/>
        </w:rPr>
        <w:t>Một số hộ dân không hợp tác trong việc đo đạc, kiểm đếm, không cung cấp giấy tờ liên quan với lý do giá đất tính bồi thường thấp so với giá thị trường,</w:t>
      </w:r>
      <w:r w:rsidRPr="00EC4787">
        <w:rPr>
          <w:rFonts w:eastAsia="Calibri"/>
          <w:sz w:val="28"/>
          <w:szCs w:val="28"/>
          <w:lang w:val="vi-VN"/>
        </w:rPr>
        <w:t xml:space="preserve"> đường dây điện đi qua làm ảnh hưởng rất lớn đến giá trị sử dụng đất của các hộ.</w:t>
      </w:r>
    </w:p>
    <w:p w:rsidR="00161C6C" w:rsidRPr="00EC4787" w:rsidRDefault="00161C6C" w:rsidP="00EC4787">
      <w:pPr>
        <w:shd w:val="clear" w:color="auto" w:fill="FFFFFF"/>
        <w:spacing w:before="80" w:line="340" w:lineRule="exact"/>
        <w:ind w:firstLineChars="202" w:firstLine="568"/>
        <w:jc w:val="both"/>
        <w:rPr>
          <w:b/>
          <w:sz w:val="28"/>
          <w:szCs w:val="28"/>
          <w:lang w:val="nl-NL"/>
        </w:rPr>
      </w:pPr>
      <w:r w:rsidRPr="00EC4787">
        <w:rPr>
          <w:b/>
          <w:sz w:val="28"/>
          <w:szCs w:val="28"/>
          <w:lang w:val="nl-NL"/>
        </w:rPr>
        <w:tab/>
        <w:t>* Tại địa bàn huyện Đăk R’lấp</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pacing w:val="-2"/>
          <w:sz w:val="28"/>
          <w:szCs w:val="28"/>
          <w:lang w:val="nl-NL"/>
        </w:rPr>
      </w:pPr>
      <w:r w:rsidRPr="00EC4787">
        <w:rPr>
          <w:sz w:val="28"/>
          <w:szCs w:val="28"/>
          <w:lang w:val="nl-NL"/>
        </w:rPr>
        <w:t xml:space="preserve"> </w:t>
      </w:r>
      <w:r w:rsidRPr="00EC4787">
        <w:rPr>
          <w:spacing w:val="-2"/>
          <w:sz w:val="28"/>
          <w:szCs w:val="28"/>
          <w:lang w:val="nl-NL"/>
        </w:rPr>
        <w:t>Tổng diện tích đất bị ảnh hưởng 15.270,7 m</w:t>
      </w:r>
      <w:r w:rsidRPr="00EC4787">
        <w:rPr>
          <w:spacing w:val="-2"/>
          <w:sz w:val="28"/>
          <w:szCs w:val="28"/>
          <w:vertAlign w:val="superscript"/>
          <w:lang w:val="nl-NL"/>
        </w:rPr>
        <w:t>2</w:t>
      </w:r>
      <w:r w:rsidRPr="00EC4787">
        <w:rPr>
          <w:spacing w:val="-2"/>
          <w:sz w:val="28"/>
          <w:szCs w:val="28"/>
          <w:lang w:val="nl-NL"/>
        </w:rPr>
        <w:t xml:space="preserve">, trong đó điện tích xây dựng 04 móng trụ điện </w:t>
      </w:r>
      <w:r w:rsidRPr="00EC4787">
        <w:rPr>
          <w:sz w:val="28"/>
          <w:szCs w:val="28"/>
          <w:lang w:val="nl-NL"/>
        </w:rPr>
        <w:t>340,1 m</w:t>
      </w:r>
      <w:r w:rsidRPr="00EC4787">
        <w:rPr>
          <w:sz w:val="28"/>
          <w:szCs w:val="28"/>
          <w:vertAlign w:val="superscript"/>
          <w:lang w:val="nl-NL"/>
        </w:rPr>
        <w:t>2</w:t>
      </w:r>
      <w:r w:rsidRPr="00EC4787">
        <w:rPr>
          <w:sz w:val="28"/>
          <w:szCs w:val="28"/>
          <w:lang w:val="nl-NL"/>
        </w:rPr>
        <w:t xml:space="preserve">/5 thửa; diện tích thuộc hành lang an toàn 14.930,6/8 </w:t>
      </w:r>
      <w:r w:rsidRPr="00EC4787">
        <w:rPr>
          <w:spacing w:val="-2"/>
          <w:sz w:val="28"/>
          <w:szCs w:val="28"/>
          <w:lang w:val="nl-NL"/>
        </w:rPr>
        <w:t>m</w:t>
      </w:r>
      <w:r w:rsidRPr="00EC4787">
        <w:rPr>
          <w:spacing w:val="-2"/>
          <w:sz w:val="28"/>
          <w:szCs w:val="28"/>
          <w:vertAlign w:val="superscript"/>
          <w:lang w:val="nl-NL"/>
        </w:rPr>
        <w:t>2</w:t>
      </w:r>
      <w:r w:rsidRPr="00EC4787">
        <w:rPr>
          <w:spacing w:val="-2"/>
          <w:sz w:val="28"/>
          <w:szCs w:val="28"/>
          <w:lang w:val="nl-NL"/>
        </w:rPr>
        <w:t>/ 03 hộ.</w:t>
      </w:r>
    </w:p>
    <w:p w:rsidR="00161C6C" w:rsidRPr="00EC4787" w:rsidRDefault="00161C6C" w:rsidP="00EC4787">
      <w:pPr>
        <w:shd w:val="clear" w:color="auto" w:fill="FFFFFF"/>
        <w:tabs>
          <w:tab w:val="left" w:pos="993"/>
          <w:tab w:val="left" w:pos="1276"/>
        </w:tabs>
        <w:spacing w:before="80" w:line="340" w:lineRule="exact"/>
        <w:ind w:firstLineChars="202" w:firstLine="562"/>
        <w:jc w:val="both"/>
        <w:rPr>
          <w:sz w:val="28"/>
          <w:szCs w:val="28"/>
          <w:lang w:val="nl-NL"/>
        </w:rPr>
      </w:pPr>
      <w:r w:rsidRPr="00EC4787">
        <w:rPr>
          <w:spacing w:val="-2"/>
          <w:sz w:val="28"/>
          <w:szCs w:val="28"/>
          <w:lang w:val="nl-NL"/>
        </w:rPr>
        <w:lastRenderedPageBreak/>
        <w:t xml:space="preserve"> Đ</w:t>
      </w:r>
      <w:r w:rsidRPr="00EC4787">
        <w:rPr>
          <w:sz w:val="28"/>
          <w:szCs w:val="28"/>
          <w:lang w:val="nl-NL"/>
        </w:rPr>
        <w:t xml:space="preserve">ã </w:t>
      </w:r>
      <w:r w:rsidRPr="00EC4787">
        <w:rPr>
          <w:sz w:val="28"/>
          <w:szCs w:val="28"/>
          <w:lang w:val="vi-VN"/>
        </w:rPr>
        <w:t>kiểm kê xong</w:t>
      </w:r>
      <w:r w:rsidRPr="00EC4787">
        <w:rPr>
          <w:sz w:val="28"/>
          <w:szCs w:val="28"/>
          <w:lang w:val="nl-NL"/>
        </w:rPr>
        <w:t xml:space="preserve"> tài sản trên đất đối với 3/4 </w:t>
      </w:r>
      <w:r w:rsidRPr="00EC4787">
        <w:rPr>
          <w:sz w:val="28"/>
          <w:szCs w:val="28"/>
          <w:lang w:val="vi-VN"/>
        </w:rPr>
        <w:t>vị trí móng trụ</w:t>
      </w:r>
      <w:r w:rsidRPr="00EC4787">
        <w:rPr>
          <w:sz w:val="28"/>
          <w:szCs w:val="28"/>
          <w:lang w:val="nl-NL"/>
        </w:rPr>
        <w:t xml:space="preserve"> của 07 hộ</w:t>
      </w:r>
      <w:r w:rsidRPr="00EC4787">
        <w:rPr>
          <w:sz w:val="28"/>
          <w:szCs w:val="28"/>
          <w:lang w:val="vi-VN"/>
        </w:rPr>
        <w:t xml:space="preserve"> (còn 01</w:t>
      </w:r>
      <w:r w:rsidRPr="00EC4787">
        <w:rPr>
          <w:sz w:val="28"/>
          <w:szCs w:val="28"/>
          <w:lang w:val="nl-NL"/>
        </w:rPr>
        <w:t xml:space="preserve"> hộ tại</w:t>
      </w:r>
      <w:r w:rsidRPr="00EC4787">
        <w:rPr>
          <w:sz w:val="28"/>
          <w:szCs w:val="28"/>
          <w:lang w:val="vi-VN"/>
        </w:rPr>
        <w:t xml:space="preserve"> </w:t>
      </w:r>
      <w:r w:rsidRPr="00EC4787">
        <w:rPr>
          <w:sz w:val="28"/>
          <w:szCs w:val="28"/>
          <w:lang w:val="nl-NL"/>
        </w:rPr>
        <w:t>vị trí móng trụ (VT4)</w:t>
      </w:r>
      <w:r w:rsidRPr="00EC4787">
        <w:rPr>
          <w:sz w:val="28"/>
          <w:szCs w:val="28"/>
          <w:lang w:val="vi-VN"/>
        </w:rPr>
        <w:t xml:space="preserve"> </w:t>
      </w:r>
      <w:r w:rsidRPr="00EC4787">
        <w:rPr>
          <w:sz w:val="28"/>
          <w:szCs w:val="28"/>
          <w:lang w:val="nl-NL"/>
        </w:rPr>
        <w:t>chưa thực hiện kiểm đếm do hộ dân không thống nhất vị trí mong trụ trên thửa đất, UBND huyện đã chỉ đạo các đơn vị, chính quyền địa phương tổ chức tuyên truyền, vận động, giải quyết kiến nghị của hộ dân để tiếp tục thực hiện dự án.</w:t>
      </w:r>
    </w:p>
    <w:p w:rsidR="00161C6C" w:rsidRPr="00EC4787" w:rsidRDefault="00161C6C" w:rsidP="00EC4787">
      <w:pPr>
        <w:shd w:val="clear" w:color="auto" w:fill="FFFFFF"/>
        <w:tabs>
          <w:tab w:val="left" w:pos="851"/>
          <w:tab w:val="left" w:pos="993"/>
          <w:tab w:val="left" w:pos="1276"/>
        </w:tabs>
        <w:spacing w:before="80" w:line="340" w:lineRule="exact"/>
        <w:ind w:firstLineChars="202" w:firstLine="566"/>
        <w:jc w:val="both"/>
        <w:rPr>
          <w:sz w:val="28"/>
          <w:szCs w:val="28"/>
          <w:shd w:val="clear" w:color="auto" w:fill="FFFFFF"/>
          <w:lang w:val="nl-NL"/>
        </w:rPr>
      </w:pPr>
      <w:r w:rsidRPr="00EC4787">
        <w:rPr>
          <w:sz w:val="28"/>
          <w:szCs w:val="28"/>
          <w:lang w:val="nl-NL"/>
        </w:rPr>
        <w:t>Ngày 24/10/2022 UBND tỉnh đã ban hành Quyết định phê duyệt giá đất cụ thể để làm căn cứ tính bồi thường Quyết định số</w:t>
      </w:r>
      <w:r w:rsidRPr="00EC4787">
        <w:rPr>
          <w:sz w:val="28"/>
          <w:szCs w:val="28"/>
          <w:shd w:val="clear" w:color="auto" w:fill="FFFFFF"/>
          <w:lang w:val="nl-NL"/>
        </w:rPr>
        <w:t xml:space="preserve"> 1720/QB-UBND. Hiện UBND huyện đang hoàn thiện phương án bồi thường trình thẩm định, phê duyệt theo quy định.</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EA12E7" w:rsidRPr="00EC4787" w:rsidRDefault="00537853" w:rsidP="00EC4787">
      <w:pPr>
        <w:pStyle w:val="ListParagraph"/>
        <w:tabs>
          <w:tab w:val="left" w:pos="993"/>
        </w:tabs>
        <w:autoSpaceDE w:val="0"/>
        <w:autoSpaceDN w:val="0"/>
        <w:adjustRightInd w:val="0"/>
        <w:spacing w:before="80" w:line="340" w:lineRule="exact"/>
        <w:ind w:left="0" w:firstLineChars="202" w:firstLine="566"/>
        <w:jc w:val="both"/>
        <w:rPr>
          <w:bCs/>
          <w:sz w:val="28"/>
          <w:szCs w:val="28"/>
          <w:lang w:val="vi-VN"/>
        </w:rPr>
      </w:pPr>
      <w:r w:rsidRPr="00EC4787">
        <w:rPr>
          <w:bCs/>
          <w:sz w:val="28"/>
          <w:szCs w:val="28"/>
          <w:lang w:val="vi-VN"/>
        </w:rPr>
        <w:t>Về</w:t>
      </w:r>
      <w:r w:rsidR="00D07567" w:rsidRPr="00EC4787">
        <w:rPr>
          <w:bCs/>
          <w:sz w:val="28"/>
          <w:szCs w:val="28"/>
          <w:lang w:val="vi-VN"/>
        </w:rPr>
        <w:t xml:space="preserve"> tiến độ dự án mặc dù UBND tỉnh đã tổ chức họp và chỉ đạo UBND các huyện Đắk R’lấp, thành phố Gia Nghĩa tăng cường việc tuyên truyền, vận động các hộ dân phối hợp để đẩy nhanh tiến độ </w:t>
      </w:r>
      <w:r w:rsidRPr="00EC4787">
        <w:rPr>
          <w:bCs/>
          <w:sz w:val="28"/>
          <w:szCs w:val="28"/>
          <w:lang w:val="vi-VN"/>
        </w:rPr>
        <w:t xml:space="preserve">giải phóng mặt bằng </w:t>
      </w:r>
      <w:r w:rsidR="00D07567" w:rsidRPr="00EC4787">
        <w:rPr>
          <w:bCs/>
          <w:sz w:val="28"/>
          <w:szCs w:val="28"/>
          <w:lang w:val="vi-VN"/>
        </w:rPr>
        <w:t>nhưng tiến độ thực hiện là rất chậm.</w:t>
      </w:r>
      <w:r w:rsidR="00EA12E7" w:rsidRPr="00EC4787">
        <w:rPr>
          <w:bCs/>
          <w:sz w:val="28"/>
          <w:szCs w:val="28"/>
          <w:lang w:val="vi-VN"/>
        </w:rPr>
        <w:t xml:space="preserve"> </w:t>
      </w:r>
      <w:r w:rsidR="001060EB" w:rsidRPr="00EC4787">
        <w:rPr>
          <w:bCs/>
          <w:sz w:val="28"/>
          <w:szCs w:val="28"/>
          <w:lang w:val="vi-VN"/>
        </w:rPr>
        <w:t>Hiện tại đã được UBND tỉnh phê duyệt giá đất cụ thể</w:t>
      </w:r>
      <w:r w:rsidR="00EA12E7" w:rsidRPr="00EC4787">
        <w:rPr>
          <w:bCs/>
          <w:sz w:val="28"/>
          <w:szCs w:val="28"/>
          <w:lang w:val="vi-VN"/>
        </w:rPr>
        <w:t xml:space="preserve"> để làm căn cứ tính bồi thường từ </w:t>
      </w:r>
      <w:r w:rsidR="001060EB" w:rsidRPr="00EC4787">
        <w:rPr>
          <w:bCs/>
          <w:sz w:val="28"/>
          <w:szCs w:val="28"/>
          <w:lang w:val="vi-VN"/>
        </w:rPr>
        <w:t>nhiều tháng nay (</w:t>
      </w:r>
      <w:r w:rsidR="009138DF" w:rsidRPr="00EC4787">
        <w:rPr>
          <w:bCs/>
          <w:sz w:val="28"/>
          <w:szCs w:val="28"/>
        </w:rPr>
        <w:t xml:space="preserve">cụ thể tại </w:t>
      </w:r>
      <w:r w:rsidR="001060EB" w:rsidRPr="00EC4787">
        <w:rPr>
          <w:bCs/>
          <w:sz w:val="28"/>
          <w:szCs w:val="28"/>
          <w:lang w:val="vi-VN"/>
        </w:rPr>
        <w:t>khu vực thành phố Gia Nghĩa phê duyệt từ</w:t>
      </w:r>
      <w:r w:rsidR="00EA12E7" w:rsidRPr="00EC4787">
        <w:rPr>
          <w:bCs/>
          <w:sz w:val="28"/>
          <w:szCs w:val="28"/>
          <w:lang w:val="vi-VN"/>
        </w:rPr>
        <w:t xml:space="preserve"> </w:t>
      </w:r>
      <w:r w:rsidR="00D14575" w:rsidRPr="00EC4787">
        <w:rPr>
          <w:bCs/>
          <w:sz w:val="28"/>
          <w:szCs w:val="28"/>
          <w:lang w:val="vi-VN"/>
        </w:rPr>
        <w:t>ngày 8/</w:t>
      </w:r>
      <w:r w:rsidR="00EA12E7" w:rsidRPr="00EC4787">
        <w:rPr>
          <w:bCs/>
          <w:sz w:val="28"/>
          <w:szCs w:val="28"/>
          <w:lang w:val="vi-VN"/>
        </w:rPr>
        <w:t>8</w:t>
      </w:r>
      <w:r w:rsidR="00D14575" w:rsidRPr="00EC4787">
        <w:rPr>
          <w:bCs/>
          <w:sz w:val="28"/>
          <w:szCs w:val="28"/>
          <w:lang w:val="vi-VN"/>
        </w:rPr>
        <w:t>/2022</w:t>
      </w:r>
      <w:r w:rsidR="001060EB" w:rsidRPr="00EC4787">
        <w:rPr>
          <w:bCs/>
          <w:sz w:val="28"/>
          <w:szCs w:val="28"/>
          <w:lang w:val="vi-VN"/>
        </w:rPr>
        <w:t>; khu vực huyện Đắk R’lấp phê duyệt từ</w:t>
      </w:r>
      <w:r w:rsidR="00EA12E7" w:rsidRPr="00EC4787">
        <w:rPr>
          <w:bCs/>
          <w:sz w:val="28"/>
          <w:szCs w:val="28"/>
          <w:lang w:val="vi-VN"/>
        </w:rPr>
        <w:t xml:space="preserve"> </w:t>
      </w:r>
      <w:r w:rsidR="00D14575" w:rsidRPr="00EC4787">
        <w:rPr>
          <w:bCs/>
          <w:sz w:val="28"/>
          <w:szCs w:val="28"/>
          <w:lang w:val="vi-VN"/>
        </w:rPr>
        <w:t>ngày</w:t>
      </w:r>
      <w:r w:rsidR="00EA12E7" w:rsidRPr="00EC4787">
        <w:rPr>
          <w:bCs/>
          <w:sz w:val="28"/>
          <w:szCs w:val="28"/>
          <w:lang w:val="vi-VN"/>
        </w:rPr>
        <w:t xml:space="preserve"> </w:t>
      </w:r>
      <w:r w:rsidR="00D14575" w:rsidRPr="00EC4787">
        <w:rPr>
          <w:bCs/>
          <w:sz w:val="28"/>
          <w:szCs w:val="28"/>
          <w:lang w:val="vi-VN"/>
        </w:rPr>
        <w:t>24/</w:t>
      </w:r>
      <w:r w:rsidR="00EA12E7" w:rsidRPr="00EC4787">
        <w:rPr>
          <w:bCs/>
          <w:sz w:val="28"/>
          <w:szCs w:val="28"/>
          <w:lang w:val="vi-VN"/>
        </w:rPr>
        <w:t>10</w:t>
      </w:r>
      <w:r w:rsidR="00D14575" w:rsidRPr="00EC4787">
        <w:rPr>
          <w:bCs/>
          <w:sz w:val="28"/>
          <w:szCs w:val="28"/>
          <w:lang w:val="vi-VN"/>
        </w:rPr>
        <w:t>/2022</w:t>
      </w:r>
      <w:r w:rsidR="001060EB" w:rsidRPr="00EC4787">
        <w:rPr>
          <w:bCs/>
          <w:sz w:val="28"/>
          <w:szCs w:val="28"/>
          <w:lang w:val="vi-VN"/>
        </w:rPr>
        <w:t>)</w:t>
      </w:r>
      <w:r w:rsidR="00EA12E7" w:rsidRPr="00EC4787">
        <w:rPr>
          <w:bCs/>
          <w:sz w:val="28"/>
          <w:szCs w:val="28"/>
          <w:lang w:val="vi-VN"/>
        </w:rPr>
        <w:t xml:space="preserve"> nhưng các địa phương vẫn chưa phê duyệt phương án bồi thường, giải phóng mặt b</w:t>
      </w:r>
      <w:r w:rsidR="001060EB" w:rsidRPr="00EC4787">
        <w:rPr>
          <w:bCs/>
          <w:sz w:val="28"/>
          <w:szCs w:val="28"/>
          <w:lang w:val="vi-VN"/>
        </w:rPr>
        <w:t>ằ</w:t>
      </w:r>
      <w:r w:rsidR="00EA12E7" w:rsidRPr="00EC4787">
        <w:rPr>
          <w:bCs/>
          <w:sz w:val="28"/>
          <w:szCs w:val="28"/>
          <w:lang w:val="vi-VN"/>
        </w:rPr>
        <w:t>ng.</w:t>
      </w:r>
      <w:r w:rsidR="000A1ED9" w:rsidRPr="00EC4787">
        <w:rPr>
          <w:bCs/>
          <w:sz w:val="28"/>
          <w:szCs w:val="28"/>
          <w:lang w:val="vi-VN"/>
        </w:rPr>
        <w:t xml:space="preserve"> </w:t>
      </w:r>
      <w:r w:rsidR="009138DF" w:rsidRPr="00EC4787">
        <w:rPr>
          <w:bCs/>
          <w:sz w:val="28"/>
          <w:szCs w:val="28"/>
        </w:rPr>
        <w:t>Vậy, đ</w:t>
      </w:r>
      <w:r w:rsidR="000A1ED9" w:rsidRPr="00EC4787">
        <w:rPr>
          <w:bCs/>
          <w:sz w:val="28"/>
          <w:szCs w:val="28"/>
          <w:lang w:val="vi-VN"/>
        </w:rPr>
        <w:t xml:space="preserve">ể đẩy nhanh tiến độ </w:t>
      </w:r>
      <w:r w:rsidR="009138DF" w:rsidRPr="00EC4787">
        <w:rPr>
          <w:bCs/>
          <w:sz w:val="28"/>
          <w:szCs w:val="28"/>
        </w:rPr>
        <w:t xml:space="preserve">thực hiện dự </w:t>
      </w:r>
      <w:proofErr w:type="gramStart"/>
      <w:r w:rsidR="009138DF" w:rsidRPr="00EC4787">
        <w:rPr>
          <w:bCs/>
          <w:sz w:val="28"/>
          <w:szCs w:val="28"/>
        </w:rPr>
        <w:t>án</w:t>
      </w:r>
      <w:proofErr w:type="gramEnd"/>
      <w:r w:rsidR="009138DF" w:rsidRPr="00EC4787">
        <w:rPr>
          <w:bCs/>
          <w:sz w:val="28"/>
          <w:szCs w:val="28"/>
        </w:rPr>
        <w:t xml:space="preserve"> </w:t>
      </w:r>
      <w:r w:rsidR="000A1ED9" w:rsidRPr="00EC4787">
        <w:rPr>
          <w:bCs/>
          <w:sz w:val="28"/>
          <w:szCs w:val="28"/>
          <w:lang w:val="vi-VN"/>
        </w:rPr>
        <w:t>trong thời gian tới</w:t>
      </w:r>
      <w:r w:rsidR="009138DF" w:rsidRPr="00EC4787">
        <w:rPr>
          <w:bCs/>
          <w:sz w:val="28"/>
          <w:szCs w:val="28"/>
        </w:rPr>
        <w:t>, đề nghị UBND tỉnh chỉ đạo</w:t>
      </w:r>
      <w:r w:rsidR="000A1ED9" w:rsidRPr="00EC4787">
        <w:rPr>
          <w:bCs/>
          <w:sz w:val="28"/>
          <w:szCs w:val="28"/>
          <w:lang w:val="vi-VN"/>
        </w:rPr>
        <w:t>:</w:t>
      </w:r>
    </w:p>
    <w:p w:rsidR="00161C6C" w:rsidRPr="00EC4787" w:rsidRDefault="000A1ED9" w:rsidP="00EC4787">
      <w:pPr>
        <w:spacing w:before="80" w:line="340" w:lineRule="exact"/>
        <w:ind w:firstLineChars="202" w:firstLine="566"/>
        <w:jc w:val="both"/>
        <w:rPr>
          <w:bCs/>
          <w:sz w:val="28"/>
          <w:szCs w:val="28"/>
          <w:lang w:val="nl-NL"/>
        </w:rPr>
      </w:pPr>
      <w:r w:rsidRPr="00EC4787">
        <w:rPr>
          <w:bCs/>
          <w:sz w:val="28"/>
          <w:szCs w:val="28"/>
          <w:lang w:val="vi-VN"/>
        </w:rPr>
        <w:t xml:space="preserve">Yêu cầu </w:t>
      </w:r>
      <w:r w:rsidR="00161C6C" w:rsidRPr="00EC4787">
        <w:rPr>
          <w:bCs/>
          <w:sz w:val="28"/>
          <w:szCs w:val="28"/>
          <w:lang w:val="vi-VN"/>
        </w:rPr>
        <w:t xml:space="preserve">UBND </w:t>
      </w:r>
      <w:r w:rsidR="00161C6C" w:rsidRPr="00EC4787">
        <w:rPr>
          <w:bCs/>
          <w:sz w:val="28"/>
          <w:szCs w:val="28"/>
          <w:lang w:val="nl-NL"/>
        </w:rPr>
        <w:t xml:space="preserve">các </w:t>
      </w:r>
      <w:r w:rsidR="00161C6C" w:rsidRPr="00EC4787">
        <w:rPr>
          <w:bCs/>
          <w:sz w:val="28"/>
          <w:szCs w:val="28"/>
          <w:lang w:val="vi-VN"/>
        </w:rPr>
        <w:t xml:space="preserve">huyện Đắk R’lấp, thành phố Gia Nghĩa </w:t>
      </w:r>
      <w:r w:rsidR="000A7E72" w:rsidRPr="00EC4787">
        <w:rPr>
          <w:bCs/>
          <w:sz w:val="28"/>
          <w:szCs w:val="28"/>
          <w:lang w:val="vi-VN"/>
        </w:rPr>
        <w:t xml:space="preserve">chỉ đạo </w:t>
      </w:r>
      <w:r w:rsidRPr="00EC4787">
        <w:rPr>
          <w:bCs/>
          <w:sz w:val="28"/>
          <w:szCs w:val="28"/>
          <w:lang w:val="vi-VN"/>
        </w:rPr>
        <w:t>các xã, phường</w:t>
      </w:r>
      <w:r w:rsidR="001B0CCE" w:rsidRPr="00EC4787">
        <w:rPr>
          <w:bCs/>
          <w:sz w:val="28"/>
          <w:szCs w:val="28"/>
        </w:rPr>
        <w:t xml:space="preserve"> và B</w:t>
      </w:r>
      <w:r w:rsidRPr="00EC4787">
        <w:rPr>
          <w:bCs/>
          <w:sz w:val="28"/>
          <w:szCs w:val="28"/>
          <w:lang w:val="vi-VN"/>
        </w:rPr>
        <w:t xml:space="preserve">an QLDA&amp;PTQĐ </w:t>
      </w:r>
      <w:r w:rsidR="001B0CCE" w:rsidRPr="00EC4787">
        <w:rPr>
          <w:bCs/>
          <w:sz w:val="28"/>
          <w:szCs w:val="28"/>
        </w:rPr>
        <w:t>tập trung, bố trí nhân lực để thực hiện</w:t>
      </w:r>
      <w:r w:rsidRPr="00EC4787">
        <w:rPr>
          <w:bCs/>
          <w:sz w:val="28"/>
          <w:szCs w:val="28"/>
          <w:lang w:val="vi-VN"/>
        </w:rPr>
        <w:t xml:space="preserve"> </w:t>
      </w:r>
      <w:r w:rsidR="00732B68" w:rsidRPr="00EC4787">
        <w:rPr>
          <w:bCs/>
          <w:sz w:val="28"/>
          <w:szCs w:val="28"/>
          <w:lang w:val="vi-VN"/>
        </w:rPr>
        <w:t xml:space="preserve">và sớm hoàn thiện </w:t>
      </w:r>
      <w:r w:rsidRPr="00EC4787">
        <w:rPr>
          <w:bCs/>
          <w:sz w:val="28"/>
          <w:szCs w:val="28"/>
          <w:lang w:val="vi-VN"/>
        </w:rPr>
        <w:t xml:space="preserve">việc xác nhận nguồn đất và các hồ sơ liên quan, </w:t>
      </w:r>
      <w:r w:rsidR="00732B68" w:rsidRPr="00EC4787">
        <w:rPr>
          <w:bCs/>
          <w:sz w:val="28"/>
          <w:szCs w:val="28"/>
          <w:lang w:val="vi-VN"/>
        </w:rPr>
        <w:t xml:space="preserve">đồng thời </w:t>
      </w:r>
      <w:r w:rsidRPr="00EC4787">
        <w:rPr>
          <w:bCs/>
          <w:sz w:val="28"/>
          <w:szCs w:val="28"/>
          <w:lang w:val="vi-VN"/>
        </w:rPr>
        <w:t xml:space="preserve">lập phương án bồi thường, giải phóng mặt bằng trình thẩm định, phê duyệt đối với những trường hợp đã thực hiện xong công tác đo đạc, kiểm </w:t>
      </w:r>
      <w:r w:rsidR="00732B68" w:rsidRPr="00EC4787">
        <w:rPr>
          <w:bCs/>
          <w:sz w:val="28"/>
          <w:szCs w:val="28"/>
          <w:lang w:val="vi-VN"/>
        </w:rPr>
        <w:t>kê</w:t>
      </w:r>
      <w:r w:rsidR="00743200" w:rsidRPr="00EC4787">
        <w:rPr>
          <w:bCs/>
          <w:sz w:val="28"/>
          <w:szCs w:val="28"/>
          <w:lang w:val="vi-VN"/>
        </w:rPr>
        <w:t xml:space="preserve"> </w:t>
      </w:r>
      <w:r w:rsidR="00743200" w:rsidRPr="00EC4787">
        <w:rPr>
          <w:bCs/>
          <w:i/>
          <w:sz w:val="28"/>
          <w:szCs w:val="28"/>
          <w:lang w:val="vi-VN"/>
        </w:rPr>
        <w:t xml:space="preserve">(nội dung này đã </w:t>
      </w:r>
      <w:r w:rsidR="00D70748" w:rsidRPr="00EC4787">
        <w:rPr>
          <w:bCs/>
          <w:i/>
          <w:sz w:val="28"/>
          <w:szCs w:val="28"/>
        </w:rPr>
        <w:t>chỉ đạo nhiều</w:t>
      </w:r>
      <w:r w:rsidR="00743200" w:rsidRPr="00EC4787">
        <w:rPr>
          <w:bCs/>
          <w:i/>
          <w:sz w:val="28"/>
          <w:szCs w:val="28"/>
          <w:lang w:val="vi-VN"/>
        </w:rPr>
        <w:t xml:space="preserve"> tháng nay nhưng chưa có sự chuyển biến)</w:t>
      </w:r>
      <w:r w:rsidRPr="00EC4787">
        <w:rPr>
          <w:bCs/>
          <w:sz w:val="28"/>
          <w:szCs w:val="28"/>
          <w:lang w:val="vi-VN"/>
        </w:rPr>
        <w:t>; đối với các trường hợp còn lại</w:t>
      </w:r>
      <w:r w:rsidR="002A30B7" w:rsidRPr="00EC4787">
        <w:rPr>
          <w:bCs/>
          <w:sz w:val="28"/>
          <w:szCs w:val="28"/>
          <w:lang w:val="vi-VN"/>
        </w:rPr>
        <w:t xml:space="preserve"> chưa kê khai</w:t>
      </w:r>
      <w:r w:rsidRPr="00EC4787">
        <w:rPr>
          <w:bCs/>
          <w:sz w:val="28"/>
          <w:szCs w:val="28"/>
          <w:lang w:val="vi-VN"/>
        </w:rPr>
        <w:t xml:space="preserve">, </w:t>
      </w:r>
      <w:r w:rsidR="00161C6C" w:rsidRPr="00EC4787">
        <w:rPr>
          <w:bCs/>
          <w:sz w:val="28"/>
          <w:szCs w:val="28"/>
          <w:lang w:val="nl-NL"/>
        </w:rPr>
        <w:t>tiếp tục tăng cường</w:t>
      </w:r>
      <w:r w:rsidR="00D70748" w:rsidRPr="00EC4787">
        <w:rPr>
          <w:bCs/>
          <w:sz w:val="28"/>
          <w:szCs w:val="28"/>
          <w:lang w:val="nl-NL"/>
        </w:rPr>
        <w:t xml:space="preserve"> công tác</w:t>
      </w:r>
      <w:r w:rsidR="00161C6C" w:rsidRPr="00EC4787">
        <w:rPr>
          <w:bCs/>
          <w:sz w:val="28"/>
          <w:szCs w:val="28"/>
          <w:lang w:val="nl-NL"/>
        </w:rPr>
        <w:t xml:space="preserve"> tuyên truyền, vận động các hộ dân phối hợp thực hiện kiểm đếm tài sản để làm căn cứ lập phương án bồi thường, hỗ trợ , tái định cư theo quy định.</w:t>
      </w:r>
      <w:r w:rsidR="00D70748" w:rsidRPr="00EC4787">
        <w:rPr>
          <w:bCs/>
          <w:sz w:val="28"/>
          <w:szCs w:val="28"/>
          <w:lang w:val="nl-NL"/>
        </w:rPr>
        <w:t xml:space="preserve"> Trường hợp sau khi vận động mà các hộ vẫn không đồng thuận thì thực hiện thủ tục cưỡng chế kiểm đếm bắt buộc theo quy định.</w:t>
      </w:r>
    </w:p>
    <w:p w:rsidR="00161C6C" w:rsidRPr="00EC4787" w:rsidRDefault="00D525FE" w:rsidP="00EC4787">
      <w:pPr>
        <w:spacing w:before="80" w:line="340" w:lineRule="exact"/>
        <w:ind w:firstLineChars="202" w:firstLine="568"/>
        <w:jc w:val="both"/>
        <w:rPr>
          <w:sz w:val="28"/>
          <w:szCs w:val="28"/>
          <w:lang w:val="vi-VN"/>
        </w:rPr>
      </w:pPr>
      <w:r w:rsidRPr="00EC4787">
        <w:rPr>
          <w:b/>
          <w:sz w:val="28"/>
          <w:szCs w:val="28"/>
          <w:lang w:val="vi-VN"/>
        </w:rPr>
        <w:t>1</w:t>
      </w:r>
      <w:r w:rsidR="00161C6C" w:rsidRPr="00EC4787">
        <w:rPr>
          <w:b/>
          <w:sz w:val="28"/>
          <w:szCs w:val="28"/>
          <w:lang w:val="vi-VN"/>
        </w:rPr>
        <w:t>.4. Dự án Trường Cao đẳng cộng đồng</w:t>
      </w:r>
      <w:r w:rsidR="00161C6C" w:rsidRPr="00EC4787">
        <w:rPr>
          <w:b/>
          <w:i/>
          <w:sz w:val="28"/>
          <w:szCs w:val="28"/>
          <w:lang w:val="vi-VN"/>
        </w:rPr>
        <w:t xml:space="preserve"> </w:t>
      </w:r>
      <w:r w:rsidR="00161C6C" w:rsidRPr="00EC4787">
        <w:rPr>
          <w:sz w:val="28"/>
          <w:szCs w:val="28"/>
          <w:lang w:val="vi-VN"/>
        </w:rPr>
        <w:t>(do</w:t>
      </w:r>
      <w:r w:rsidR="00161C6C" w:rsidRPr="00EC4787">
        <w:rPr>
          <w:b/>
          <w:i/>
          <w:sz w:val="28"/>
          <w:szCs w:val="28"/>
          <w:lang w:val="vi-VN"/>
        </w:rPr>
        <w:t xml:space="preserve"> </w:t>
      </w:r>
      <w:r w:rsidR="00161C6C" w:rsidRPr="00EC4787">
        <w:rPr>
          <w:sz w:val="28"/>
          <w:szCs w:val="28"/>
          <w:lang w:val="vi-VN"/>
        </w:rPr>
        <w:t>Ban quản lý các dự án đầu tư xây dựng tỉnh làm Chủ đầu tư)</w:t>
      </w:r>
    </w:p>
    <w:p w:rsidR="00161C6C" w:rsidRPr="00EC4787" w:rsidRDefault="00161C6C" w:rsidP="00EC4787">
      <w:pPr>
        <w:spacing w:before="80" w:line="340" w:lineRule="exact"/>
        <w:ind w:firstLineChars="202" w:firstLine="566"/>
        <w:jc w:val="both"/>
        <w:rPr>
          <w:sz w:val="28"/>
          <w:szCs w:val="28"/>
          <w:lang w:val="vi-VN"/>
        </w:rPr>
      </w:pPr>
      <w:r w:rsidRPr="00EC4787">
        <w:rPr>
          <w:i/>
          <w:noProof/>
          <w:sz w:val="28"/>
          <w:szCs w:val="28"/>
          <w:lang w:val="vi-VN"/>
        </w:rPr>
        <w:t>- Về quy mô dự án:</w:t>
      </w:r>
      <w:r w:rsidRPr="00EC4787">
        <w:rPr>
          <w:noProof/>
          <w:sz w:val="28"/>
          <w:szCs w:val="28"/>
          <w:lang w:val="vi-VN"/>
        </w:rPr>
        <w:t xml:space="preserve"> Tại Quyết định số 182/QĐ-UBND ngày 28/11/2011 của UBND tỉnh, về phê duyệt dự án đầu tư thì quy mô diện tích dự án là 30,33 ha, tại Quyết định số 325/QĐ-UBND ngày 09/3/2020 của UBND tỉnh, về điều chỉnh ranh giới, quy mô diện tích quy hoạch lên thành 35,04 ha và bổ sung thêm 840 m2 tại Công văn số 3970/UBND-KTN ngày 05/8/2020 của UBND tỉnh Đắk Nông về việc thống nhất ranh thu hồi đất, bồi thường giải phóng mặt bằng dự án. </w:t>
      </w:r>
      <w:r w:rsidRPr="00EC4787">
        <w:rPr>
          <w:sz w:val="28"/>
          <w:szCs w:val="28"/>
          <w:lang w:val="vi-VN"/>
        </w:rPr>
        <w:t>Như vậy, sau hai lần điều chỉnh thì tổng diện tích của dự án: 35,124 ha. Công tác bồi thường, giải phóng mặt được chia làm 3 giai đoạn:</w:t>
      </w:r>
    </w:p>
    <w:p w:rsidR="00161C6C" w:rsidRPr="00EC4787" w:rsidRDefault="00161C6C" w:rsidP="00EC4787">
      <w:pPr>
        <w:spacing w:before="80" w:line="340" w:lineRule="exact"/>
        <w:ind w:firstLineChars="202" w:firstLine="566"/>
        <w:jc w:val="both"/>
        <w:rPr>
          <w:noProof/>
          <w:sz w:val="28"/>
          <w:szCs w:val="28"/>
          <w:lang w:val="vi-VN"/>
        </w:rPr>
      </w:pPr>
      <w:r w:rsidRPr="00EC4787">
        <w:rPr>
          <w:sz w:val="28"/>
          <w:szCs w:val="28"/>
          <w:lang w:val="vi-VN"/>
        </w:rPr>
        <w:t>+ Giai đoạn 1 và giai đoạn 2: Tổng diện tích</w:t>
      </w:r>
      <w:r w:rsidRPr="00EC4787">
        <w:rPr>
          <w:noProof/>
          <w:sz w:val="28"/>
          <w:szCs w:val="28"/>
          <w:lang w:val="vi-VN"/>
        </w:rPr>
        <w:t xml:space="preserve"> là: 28,54 ha/125 hộ. </w:t>
      </w:r>
    </w:p>
    <w:p w:rsidR="00161C6C" w:rsidRPr="00EC4787" w:rsidRDefault="00161C6C" w:rsidP="00EC4787">
      <w:pPr>
        <w:spacing w:before="80" w:line="340" w:lineRule="exact"/>
        <w:ind w:firstLineChars="202" w:firstLine="566"/>
        <w:jc w:val="both"/>
        <w:rPr>
          <w:sz w:val="28"/>
          <w:szCs w:val="28"/>
          <w:lang w:val="vi-VN"/>
        </w:rPr>
      </w:pPr>
      <w:r w:rsidRPr="00EC4787">
        <w:rPr>
          <w:sz w:val="28"/>
          <w:szCs w:val="28"/>
          <w:lang w:val="vi-VN"/>
        </w:rPr>
        <w:t>+ Giai đoạn 3: Diện tích là 6,584 ha/116 hộ (phần mở rộng điều chỉnh quy hoạch)</w:t>
      </w:r>
    </w:p>
    <w:p w:rsidR="00161C6C" w:rsidRPr="00EC4787" w:rsidRDefault="00161C6C" w:rsidP="00EC4787">
      <w:pPr>
        <w:spacing w:before="80" w:line="340" w:lineRule="exact"/>
        <w:ind w:firstLineChars="202" w:firstLine="566"/>
        <w:jc w:val="both"/>
        <w:rPr>
          <w:i/>
          <w:sz w:val="28"/>
          <w:szCs w:val="28"/>
          <w:lang w:val="vi-VN"/>
        </w:rPr>
      </w:pPr>
      <w:r w:rsidRPr="00EC4787">
        <w:rPr>
          <w:i/>
          <w:sz w:val="28"/>
          <w:szCs w:val="28"/>
          <w:lang w:val="vi-VN"/>
        </w:rPr>
        <w:lastRenderedPageBreak/>
        <w:t>- Tiến độ thực hiện:</w:t>
      </w:r>
    </w:p>
    <w:p w:rsidR="00161C6C" w:rsidRPr="00EC4787" w:rsidRDefault="00161C6C" w:rsidP="00EC4787">
      <w:pPr>
        <w:spacing w:before="80" w:line="340" w:lineRule="exact"/>
        <w:ind w:firstLineChars="202" w:firstLine="568"/>
        <w:jc w:val="both"/>
        <w:rPr>
          <w:noProof/>
          <w:sz w:val="28"/>
          <w:szCs w:val="28"/>
          <w:lang w:val="vi-VN"/>
        </w:rPr>
      </w:pPr>
      <w:r w:rsidRPr="00EC4787">
        <w:rPr>
          <w:b/>
          <w:sz w:val="28"/>
          <w:szCs w:val="28"/>
          <w:lang w:val="vi-VN"/>
        </w:rPr>
        <w:t xml:space="preserve">* </w:t>
      </w:r>
      <w:r w:rsidRPr="00EC4787">
        <w:rPr>
          <w:b/>
          <w:i/>
          <w:sz w:val="28"/>
          <w:szCs w:val="28"/>
          <w:u w:val="single"/>
          <w:lang w:val="vi-VN"/>
        </w:rPr>
        <w:t>Đối với giai đoạn 1 và 2</w:t>
      </w:r>
      <w:r w:rsidRPr="00EC4787">
        <w:rPr>
          <w:b/>
          <w:sz w:val="28"/>
          <w:szCs w:val="28"/>
          <w:lang w:val="vi-VN"/>
        </w:rPr>
        <w:t>:</w:t>
      </w:r>
      <w:r w:rsidRPr="00EC4787">
        <w:rPr>
          <w:sz w:val="28"/>
          <w:szCs w:val="28"/>
          <w:lang w:val="vi-VN"/>
        </w:rPr>
        <w:t xml:space="preserve"> </w:t>
      </w:r>
      <w:r w:rsidRPr="00EC4787">
        <w:rPr>
          <w:noProof/>
          <w:sz w:val="28"/>
          <w:szCs w:val="28"/>
          <w:lang w:val="vi-VN"/>
        </w:rPr>
        <w:t>Đã phê duyệt phương án bồi thường, giải phóng mặt bằng với diện tích là 28,54 ha/125 hộ, tổng giá trị phê duyệt là 64,63 tỷ đồng. Hiện tại số hộ đã nhận tiền và bàn giao mặt bằng là 118 hộ/27,75ha. Số hộ chưa nhận tiền và chưa bàn giao mặt bằng là 7 hộ/0,79 ha. Về phương án bố trí đất tái định cư, hiện tại còn 14/64 lô các hộ chưa đồng ý bốc thăm nhận đất tái định cư với lý do bố trí ở xa, khu tái định cư không bằng nơi ở cũ:</w:t>
      </w:r>
    </w:p>
    <w:p w:rsidR="00161C6C" w:rsidRPr="00EC4787" w:rsidRDefault="00161C6C"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Đối với 07 trường hợp chưa nhận tiền, chưa bàn giao mặt bằng, các hộ đều có ý kiến được bồi thường về nhà cửa, vật kiến trúc, mức hỗ trợ thấp, kiến nghị được bố trí đất tái định cư, với các nội dung trên đã được Chủ đầu tư, UBND thành phố Gia Nghĩa trả lời theo quy định, đã phối hợp với chính quyền địa phương tổ chức đối thoại, vận động các hộ chấp hành theo quy định nhà nước sớm nhận tiền, bàn giao mặt bằng tuy nhiên các hộ vẫn không đồng ý.</w:t>
      </w:r>
    </w:p>
    <w:p w:rsidR="00161C6C" w:rsidRPr="00EC4787" w:rsidRDefault="00161C6C" w:rsidP="00EC4787">
      <w:pPr>
        <w:tabs>
          <w:tab w:val="left" w:pos="851"/>
          <w:tab w:val="left" w:pos="993"/>
        </w:tabs>
        <w:spacing w:before="80" w:line="340" w:lineRule="exact"/>
        <w:ind w:firstLineChars="202" w:firstLine="568"/>
        <w:jc w:val="both"/>
        <w:rPr>
          <w:sz w:val="28"/>
          <w:szCs w:val="28"/>
          <w:lang w:val="vi-VN"/>
        </w:rPr>
      </w:pPr>
      <w:r w:rsidRPr="00EC4787">
        <w:rPr>
          <w:b/>
          <w:sz w:val="28"/>
          <w:szCs w:val="28"/>
          <w:lang w:val="vi-VN"/>
        </w:rPr>
        <w:t xml:space="preserve">* </w:t>
      </w:r>
      <w:r w:rsidRPr="00EC4787">
        <w:rPr>
          <w:b/>
          <w:i/>
          <w:sz w:val="28"/>
          <w:szCs w:val="28"/>
          <w:u w:val="single"/>
          <w:lang w:val="vi-VN"/>
        </w:rPr>
        <w:t>Đối với giai đoạn 3</w:t>
      </w:r>
      <w:r w:rsidRPr="00EC4787">
        <w:rPr>
          <w:b/>
          <w:sz w:val="28"/>
          <w:szCs w:val="28"/>
          <w:lang w:val="vi-VN"/>
        </w:rPr>
        <w:t>:</w:t>
      </w:r>
      <w:r w:rsidRPr="00EC4787">
        <w:rPr>
          <w:sz w:val="28"/>
          <w:szCs w:val="28"/>
          <w:lang w:val="vi-VN"/>
        </w:rPr>
        <w:t xml:space="preserve"> Diện tích là 6,584 ha/116 hộ. </w:t>
      </w:r>
      <w:r w:rsidRPr="00EC4787">
        <w:rPr>
          <w:i/>
          <w:sz w:val="28"/>
          <w:szCs w:val="28"/>
          <w:lang w:val="vi-VN"/>
        </w:rPr>
        <w:t xml:space="preserve">(Diện tích mở rộng trường là 4,284 ha/52 hộ; Diện tích quy hoạch làm đường là 2,3 ha/64 hộ). </w:t>
      </w:r>
      <w:r w:rsidRPr="00EC4787">
        <w:rPr>
          <w:sz w:val="28"/>
          <w:szCs w:val="28"/>
          <w:lang w:val="vi-VN"/>
        </w:rPr>
        <w:t>Số lô tái định cư dự kiến: 60 lô.</w:t>
      </w:r>
    </w:p>
    <w:p w:rsidR="00161C6C" w:rsidRPr="00EC4787" w:rsidRDefault="00161C6C"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UBND thành phố Gia Nghĩa đã phê duyệt Kế hoạch thu hồi đất, điều tra, khảo sát, đo đạc, kiểm đếm tại Quyết định số 1456/QĐ-UBND ngày 08/12/2020 và đã triển khai thực hiện, tuy nhiên đến nay mới có 29 hộ ký xác nhận số liệu đo đạc bản đồ, </w:t>
      </w:r>
      <w:r w:rsidR="009847A8" w:rsidRPr="00EC4787">
        <w:rPr>
          <w:sz w:val="28"/>
          <w:szCs w:val="28"/>
          <w:lang w:val="vi-VN"/>
        </w:rPr>
        <w:t xml:space="preserve">còn lại </w:t>
      </w:r>
      <w:r w:rsidRPr="00EC4787">
        <w:rPr>
          <w:sz w:val="28"/>
          <w:szCs w:val="28"/>
          <w:lang w:val="vi-VN"/>
        </w:rPr>
        <w:t xml:space="preserve">87 hộ không phối hợp ký xác nhận số liệu bản đồ với lý do cho rằng với diện tích đã thực hiện giải phóng mặt bằng là quá đủ, không đồng tình việc mở rộng, thu hồi thêm đất cho dự án. </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6A7CAA" w:rsidRPr="00EC4787" w:rsidRDefault="0056638E" w:rsidP="00EC4787">
      <w:pPr>
        <w:tabs>
          <w:tab w:val="left" w:pos="851"/>
          <w:tab w:val="left" w:pos="993"/>
        </w:tabs>
        <w:spacing w:before="80" w:line="340" w:lineRule="exact"/>
        <w:ind w:firstLineChars="202" w:firstLine="566"/>
        <w:jc w:val="both"/>
        <w:rPr>
          <w:sz w:val="28"/>
          <w:szCs w:val="28"/>
          <w:lang w:val="vi-VN"/>
        </w:rPr>
      </w:pPr>
      <w:r w:rsidRPr="00EC4787">
        <w:rPr>
          <w:i/>
          <w:sz w:val="28"/>
          <w:szCs w:val="28"/>
          <w:lang w:val="vi-VN"/>
        </w:rPr>
        <w:t xml:space="preserve">- Đối với giai đoạn 1 và 2: </w:t>
      </w:r>
      <w:r w:rsidR="00404A16" w:rsidRPr="00EC4787">
        <w:rPr>
          <w:sz w:val="28"/>
          <w:szCs w:val="28"/>
          <w:lang w:val="vi-VN"/>
        </w:rPr>
        <w:t xml:space="preserve"> </w:t>
      </w:r>
      <w:r w:rsidR="00AB1D74" w:rsidRPr="00EC4787">
        <w:rPr>
          <w:sz w:val="28"/>
          <w:szCs w:val="28"/>
          <w:lang w:val="vi-VN"/>
        </w:rPr>
        <w:t xml:space="preserve">Yêu cầu </w:t>
      </w:r>
      <w:r w:rsidR="00404A16" w:rsidRPr="00EC4787">
        <w:rPr>
          <w:sz w:val="28"/>
          <w:szCs w:val="28"/>
          <w:lang w:val="vi-VN"/>
        </w:rPr>
        <w:t>UBND thành phố Gia Nghĩa</w:t>
      </w:r>
      <w:r w:rsidR="009D4661" w:rsidRPr="00EC4787">
        <w:rPr>
          <w:sz w:val="28"/>
          <w:szCs w:val="28"/>
          <w:lang w:val="vi-VN"/>
        </w:rPr>
        <w:t>:</w:t>
      </w:r>
    </w:p>
    <w:p w:rsidR="00404A16" w:rsidRPr="00EC4787" w:rsidRDefault="006A7CAA"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C</w:t>
      </w:r>
      <w:r w:rsidR="00404A16" w:rsidRPr="00EC4787">
        <w:rPr>
          <w:sz w:val="28"/>
          <w:szCs w:val="28"/>
          <w:lang w:val="vi-VN"/>
        </w:rPr>
        <w:t xml:space="preserve">hỉ đạo Ban QLDA&amp;PTQĐ rà soát quỹ đất tái định cư phù hợp, đồng thời phối hợp với Chủ đầu tư tổ chức thông báo cho 14 trường hợp còn lại bốc thăm nhận đất tái định cư; trường hợp các hộ không đồng ý bốc thăm nhận đất TĐC thì ghi nhận ý kiến của các hộ để giải quyết theo quy định, trường hợp vượt thẩm quyền </w:t>
      </w:r>
      <w:r w:rsidR="00855F8C" w:rsidRPr="00EC4787">
        <w:rPr>
          <w:sz w:val="28"/>
          <w:szCs w:val="28"/>
        </w:rPr>
        <w:t xml:space="preserve">giải quyết thì kịp thời </w:t>
      </w:r>
      <w:r w:rsidR="00404A16" w:rsidRPr="00EC4787">
        <w:rPr>
          <w:sz w:val="28"/>
          <w:szCs w:val="28"/>
          <w:lang w:val="vi-VN"/>
        </w:rPr>
        <w:t>báo cáo, đề xuất UBND tỉnh (thông qua Sở Tài nguyên và Môi trường) xử lý theo thẩm quyền.</w:t>
      </w:r>
    </w:p>
    <w:p w:rsidR="004E4029" w:rsidRPr="00EC4787" w:rsidRDefault="00404A16" w:rsidP="00EC4787">
      <w:pPr>
        <w:autoSpaceDE w:val="0"/>
        <w:autoSpaceDN w:val="0"/>
        <w:adjustRightInd w:val="0"/>
        <w:spacing w:before="80" w:line="340" w:lineRule="exact"/>
        <w:ind w:firstLineChars="202" w:firstLine="566"/>
        <w:jc w:val="both"/>
        <w:rPr>
          <w:iCs/>
          <w:sz w:val="28"/>
          <w:szCs w:val="28"/>
          <w:lang w:val="nl-NL"/>
        </w:rPr>
      </w:pPr>
      <w:r w:rsidRPr="00EC4787">
        <w:rPr>
          <w:sz w:val="28"/>
          <w:szCs w:val="28"/>
          <w:lang w:val="vi-VN"/>
        </w:rPr>
        <w:t xml:space="preserve">+ </w:t>
      </w:r>
      <w:r w:rsidR="006A7CAA" w:rsidRPr="00EC4787">
        <w:rPr>
          <w:sz w:val="28"/>
          <w:szCs w:val="28"/>
          <w:lang w:val="vi-VN"/>
        </w:rPr>
        <w:t xml:space="preserve">Đối với 07 trường hợp </w:t>
      </w:r>
      <w:r w:rsidR="004E4029" w:rsidRPr="00EC4787">
        <w:rPr>
          <w:sz w:val="28"/>
          <w:szCs w:val="28"/>
          <w:lang w:val="vi-VN"/>
        </w:rPr>
        <w:t xml:space="preserve">còn lại </w:t>
      </w:r>
      <w:r w:rsidR="006A7CAA" w:rsidRPr="00EC4787">
        <w:rPr>
          <w:sz w:val="28"/>
          <w:szCs w:val="28"/>
          <w:lang w:val="vi-VN"/>
        </w:rPr>
        <w:t>chưa nhận tiền, chưa bàn giao mặt bằng</w:t>
      </w:r>
      <w:r w:rsidR="004E4029" w:rsidRPr="00EC4787">
        <w:rPr>
          <w:sz w:val="28"/>
          <w:szCs w:val="28"/>
          <w:lang w:val="vi-VN"/>
        </w:rPr>
        <w:t>: C</w:t>
      </w:r>
      <w:r w:rsidR="004E4029" w:rsidRPr="00EC4787">
        <w:rPr>
          <w:iCs/>
          <w:sz w:val="28"/>
          <w:szCs w:val="28"/>
          <w:lang w:val="nl-NL"/>
        </w:rPr>
        <w:t xml:space="preserve">hỉ đạo các đơn vị liên quan rà soát, xử lý </w:t>
      </w:r>
      <w:r w:rsidR="004E4029" w:rsidRPr="00EC4787">
        <w:rPr>
          <w:iCs/>
          <w:sz w:val="28"/>
          <w:szCs w:val="28"/>
          <w:lang w:val="vi-VN"/>
        </w:rPr>
        <w:t xml:space="preserve">dứt điểm </w:t>
      </w:r>
      <w:r w:rsidR="004E4029" w:rsidRPr="00EC4787">
        <w:rPr>
          <w:iCs/>
          <w:sz w:val="28"/>
          <w:szCs w:val="28"/>
          <w:lang w:val="nl-NL"/>
        </w:rPr>
        <w:t>những kiến nghị của các hộ dân</w:t>
      </w:r>
      <w:r w:rsidR="004E4029" w:rsidRPr="00EC4787">
        <w:rPr>
          <w:iCs/>
          <w:sz w:val="28"/>
          <w:szCs w:val="28"/>
          <w:lang w:val="vi-VN"/>
        </w:rPr>
        <w:t>,</w:t>
      </w:r>
      <w:r w:rsidR="004E4029" w:rsidRPr="00EC4787">
        <w:rPr>
          <w:iCs/>
          <w:sz w:val="28"/>
          <w:szCs w:val="28"/>
          <w:lang w:val="nl-NL"/>
        </w:rPr>
        <w:t xml:space="preserve"> tổ chức đối thoại, vận động bàn giao mặt bằng; trường hợp phương án bồi thường, hỗ trợ</w:t>
      </w:r>
      <w:r w:rsidR="009D4661" w:rsidRPr="00EC4787">
        <w:rPr>
          <w:iCs/>
          <w:sz w:val="28"/>
          <w:szCs w:val="28"/>
          <w:lang w:val="vi-VN"/>
        </w:rPr>
        <w:t>,</w:t>
      </w:r>
      <w:r w:rsidR="004E4029" w:rsidRPr="00EC4787">
        <w:rPr>
          <w:iCs/>
          <w:sz w:val="28"/>
          <w:szCs w:val="28"/>
          <w:lang w:val="nl-NL"/>
        </w:rPr>
        <w:t xml:space="preserve"> tái định cư đã được tính đúng, tính đủ nhưng cố tình không </w:t>
      </w:r>
      <w:r w:rsidR="009D4661" w:rsidRPr="00EC4787">
        <w:rPr>
          <w:iCs/>
          <w:sz w:val="28"/>
          <w:szCs w:val="28"/>
          <w:lang w:val="vi-VN"/>
        </w:rPr>
        <w:t xml:space="preserve">nhận tiền </w:t>
      </w:r>
      <w:r w:rsidR="004E4029" w:rsidRPr="00EC4787">
        <w:rPr>
          <w:iCs/>
          <w:sz w:val="28"/>
          <w:szCs w:val="28"/>
          <w:lang w:val="nl-NL"/>
        </w:rPr>
        <w:t>bàn giao mặt bằng thì thực hiện các thủ tục cưỡng chế thu hồi đất theo quy định</w:t>
      </w:r>
      <w:r w:rsidR="004E4029" w:rsidRPr="00EC4787">
        <w:rPr>
          <w:iCs/>
          <w:sz w:val="28"/>
          <w:szCs w:val="28"/>
          <w:lang w:val="vi-VN"/>
        </w:rPr>
        <w:t xml:space="preserve">. Sớm kết thúc công tác giải phóng mặt bằng đối với </w:t>
      </w:r>
      <w:r w:rsidR="009D4661" w:rsidRPr="00EC4787">
        <w:rPr>
          <w:iCs/>
          <w:sz w:val="28"/>
          <w:szCs w:val="28"/>
          <w:lang w:val="vi-VN"/>
        </w:rPr>
        <w:t xml:space="preserve">giai đoạn 1 và 2 của </w:t>
      </w:r>
      <w:r w:rsidR="004E4029" w:rsidRPr="00EC4787">
        <w:rPr>
          <w:iCs/>
          <w:sz w:val="28"/>
          <w:szCs w:val="28"/>
          <w:lang w:val="vi-VN"/>
        </w:rPr>
        <w:t>dự án</w:t>
      </w:r>
      <w:r w:rsidR="004E4029" w:rsidRPr="00EC4787">
        <w:rPr>
          <w:iCs/>
          <w:spacing w:val="-4"/>
          <w:sz w:val="28"/>
          <w:szCs w:val="28"/>
          <w:lang w:val="nl-NL"/>
        </w:rPr>
        <w:t>.</w:t>
      </w:r>
    </w:p>
    <w:p w:rsidR="00AB1D74" w:rsidRPr="00EC4787" w:rsidRDefault="00AB1D74" w:rsidP="00EC4787">
      <w:pPr>
        <w:pStyle w:val="ListParagraph"/>
        <w:numPr>
          <w:ilvl w:val="0"/>
          <w:numId w:val="12"/>
        </w:numPr>
        <w:tabs>
          <w:tab w:val="left" w:pos="851"/>
          <w:tab w:val="left" w:pos="993"/>
        </w:tabs>
        <w:spacing w:before="80" w:line="340" w:lineRule="exact"/>
        <w:ind w:left="0" w:firstLineChars="202" w:firstLine="566"/>
        <w:jc w:val="both"/>
        <w:rPr>
          <w:i/>
          <w:sz w:val="28"/>
          <w:szCs w:val="28"/>
          <w:lang w:val="vi-VN"/>
        </w:rPr>
      </w:pPr>
      <w:r w:rsidRPr="00EC4787">
        <w:rPr>
          <w:i/>
          <w:sz w:val="28"/>
          <w:szCs w:val="28"/>
          <w:lang w:val="vi-VN"/>
        </w:rPr>
        <w:t>Đối với giai đoạn 3:</w:t>
      </w:r>
    </w:p>
    <w:p w:rsidR="002624ED" w:rsidRPr="00EC4787" w:rsidRDefault="00AB1D74"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Theo Kế hoạch thu hồi đất, điều tra, khảo sát, đo đạc, kiểm đếm được UBND thành phố Gia Nghĩa phê duyệt (tại Quyết định số 1456/QĐ-UBND ngày 08/12/2020), tính đến nay là tròn 2 năm nhưng công </w:t>
      </w:r>
      <w:r w:rsidR="004527A8" w:rsidRPr="00EC4787">
        <w:rPr>
          <w:sz w:val="28"/>
          <w:szCs w:val="28"/>
          <w:lang w:val="vi-VN"/>
        </w:rPr>
        <w:t>tác thu hồi đất</w:t>
      </w:r>
      <w:r w:rsidR="00855F8C" w:rsidRPr="00EC4787">
        <w:rPr>
          <w:sz w:val="28"/>
          <w:szCs w:val="28"/>
        </w:rPr>
        <w:t>,</w:t>
      </w:r>
      <w:r w:rsidR="004527A8" w:rsidRPr="00EC4787">
        <w:rPr>
          <w:sz w:val="28"/>
          <w:szCs w:val="28"/>
          <w:lang w:val="vi-VN"/>
        </w:rPr>
        <w:t xml:space="preserve"> bồi thường giải phóng m</w:t>
      </w:r>
      <w:r w:rsidR="00855F8C" w:rsidRPr="00EC4787">
        <w:rPr>
          <w:sz w:val="28"/>
          <w:szCs w:val="28"/>
        </w:rPr>
        <w:t>ặt</w:t>
      </w:r>
      <w:r w:rsidR="004527A8" w:rsidRPr="00EC4787">
        <w:rPr>
          <w:sz w:val="28"/>
          <w:szCs w:val="28"/>
          <w:lang w:val="vi-VN"/>
        </w:rPr>
        <w:t xml:space="preserve"> bằng mới chỉ thực hiện được khâu trích lục thửa đất (140 thửa đất/116 </w:t>
      </w:r>
      <w:r w:rsidR="004527A8" w:rsidRPr="00EC4787">
        <w:rPr>
          <w:sz w:val="28"/>
          <w:szCs w:val="28"/>
          <w:lang w:val="vi-VN"/>
        </w:rPr>
        <w:lastRenderedPageBreak/>
        <w:t>hộ, trong đó mới ký xác nhận được 35 thửa/29 hộ, còn lại các hộ không đồng ý ký)</w:t>
      </w:r>
      <w:r w:rsidR="00855F8C" w:rsidRPr="00EC4787">
        <w:rPr>
          <w:sz w:val="28"/>
          <w:szCs w:val="28"/>
        </w:rPr>
        <w:t>. N</w:t>
      </w:r>
      <w:r w:rsidR="004527A8" w:rsidRPr="00EC4787">
        <w:rPr>
          <w:sz w:val="28"/>
          <w:szCs w:val="28"/>
          <w:lang w:val="vi-VN"/>
        </w:rPr>
        <w:t>hư vậy</w:t>
      </w:r>
      <w:r w:rsidR="00855F8C" w:rsidRPr="00EC4787">
        <w:rPr>
          <w:sz w:val="28"/>
          <w:szCs w:val="28"/>
        </w:rPr>
        <w:t>,</w:t>
      </w:r>
      <w:r w:rsidR="004527A8" w:rsidRPr="00EC4787">
        <w:rPr>
          <w:sz w:val="28"/>
          <w:szCs w:val="28"/>
          <w:lang w:val="vi-VN"/>
        </w:rPr>
        <w:t xml:space="preserve"> tiến độ thực hiện là quá chậm (không đạt yêu cầu)</w:t>
      </w:r>
      <w:r w:rsidR="00855F8C" w:rsidRPr="00EC4787">
        <w:rPr>
          <w:sz w:val="28"/>
          <w:szCs w:val="28"/>
        </w:rPr>
        <w:t>; đ</w:t>
      </w:r>
      <w:r w:rsidR="005817BA" w:rsidRPr="00EC4787">
        <w:rPr>
          <w:sz w:val="28"/>
          <w:szCs w:val="28"/>
          <w:lang w:val="vi-VN"/>
        </w:rPr>
        <w:t>ể giải quyết những vấn đề trên t</w:t>
      </w:r>
      <w:r w:rsidR="00204507" w:rsidRPr="00EC4787">
        <w:rPr>
          <w:sz w:val="28"/>
          <w:szCs w:val="28"/>
          <w:lang w:val="nl-NL"/>
        </w:rPr>
        <w:t>rong thời gian tới</w:t>
      </w:r>
      <w:r w:rsidR="005817BA" w:rsidRPr="00EC4787">
        <w:rPr>
          <w:sz w:val="28"/>
          <w:szCs w:val="28"/>
          <w:lang w:val="vi-VN"/>
        </w:rPr>
        <w:t>. G</w:t>
      </w:r>
      <w:r w:rsidR="00161C6C" w:rsidRPr="00EC4787">
        <w:rPr>
          <w:sz w:val="28"/>
          <w:szCs w:val="28"/>
          <w:lang w:val="nl-NL"/>
        </w:rPr>
        <w:t xml:space="preserve">iao </w:t>
      </w:r>
      <w:r w:rsidR="00161C6C" w:rsidRPr="00EC4787">
        <w:rPr>
          <w:sz w:val="28"/>
          <w:szCs w:val="28"/>
          <w:lang w:val="vi-VN"/>
        </w:rPr>
        <w:t>UBND thành phố Gia Ng</w:t>
      </w:r>
      <w:r w:rsidR="00161C6C" w:rsidRPr="00EC4787">
        <w:rPr>
          <w:sz w:val="28"/>
          <w:szCs w:val="28"/>
          <w:lang w:val="nl-NL"/>
        </w:rPr>
        <w:t>h</w:t>
      </w:r>
      <w:r w:rsidR="00161C6C" w:rsidRPr="00EC4787">
        <w:rPr>
          <w:sz w:val="28"/>
          <w:szCs w:val="28"/>
          <w:lang w:val="vi-VN"/>
        </w:rPr>
        <w:t>ĩa</w:t>
      </w:r>
      <w:r w:rsidR="00161C6C" w:rsidRPr="00EC4787">
        <w:rPr>
          <w:sz w:val="28"/>
          <w:szCs w:val="28"/>
          <w:lang w:val="nl-NL"/>
        </w:rPr>
        <w:t xml:space="preserve"> chủ trì, phối hợp với</w:t>
      </w:r>
      <w:r w:rsidR="00161C6C" w:rsidRPr="00EC4787">
        <w:rPr>
          <w:sz w:val="28"/>
          <w:szCs w:val="28"/>
          <w:lang w:val="vi-VN"/>
        </w:rPr>
        <w:t xml:space="preserve"> Chủ đầu tư </w:t>
      </w:r>
      <w:r w:rsidR="00161C6C" w:rsidRPr="00EC4787">
        <w:rPr>
          <w:sz w:val="28"/>
          <w:szCs w:val="28"/>
          <w:lang w:val="nl-NL"/>
        </w:rPr>
        <w:t xml:space="preserve">rà soát </w:t>
      </w:r>
      <w:r w:rsidR="00161C6C" w:rsidRPr="00EC4787">
        <w:rPr>
          <w:sz w:val="28"/>
          <w:szCs w:val="28"/>
          <w:lang w:val="vi-VN"/>
        </w:rPr>
        <w:t xml:space="preserve">xử lý </w:t>
      </w:r>
      <w:r w:rsidR="00161C6C" w:rsidRPr="00EC4787">
        <w:rPr>
          <w:sz w:val="28"/>
          <w:szCs w:val="28"/>
          <w:lang w:val="nl-NL"/>
        </w:rPr>
        <w:t>các</w:t>
      </w:r>
      <w:r w:rsidR="00161C6C" w:rsidRPr="00EC4787">
        <w:rPr>
          <w:sz w:val="28"/>
          <w:szCs w:val="28"/>
          <w:lang w:val="vi-VN"/>
        </w:rPr>
        <w:t xml:space="preserve"> kiến nghị, thắc mắc</w:t>
      </w:r>
      <w:r w:rsidR="00161C6C" w:rsidRPr="00EC4787">
        <w:rPr>
          <w:sz w:val="28"/>
          <w:szCs w:val="28"/>
          <w:lang w:val="nl-NL"/>
        </w:rPr>
        <w:t xml:space="preserve"> của người dân bảo đảm theo đúng quy định; tổ chức</w:t>
      </w:r>
      <w:r w:rsidR="00161C6C" w:rsidRPr="00EC4787">
        <w:rPr>
          <w:sz w:val="28"/>
          <w:szCs w:val="28"/>
          <w:lang w:val="vi-VN"/>
        </w:rPr>
        <w:t xml:space="preserve"> vận động thuyết phục nhân dân chấp hành chủ trương </w:t>
      </w:r>
      <w:r w:rsidR="00161C6C" w:rsidRPr="00EC4787">
        <w:rPr>
          <w:sz w:val="28"/>
          <w:szCs w:val="28"/>
          <w:lang w:val="nl-NL"/>
        </w:rPr>
        <w:t xml:space="preserve">của </w:t>
      </w:r>
      <w:r w:rsidR="00161C6C" w:rsidRPr="00EC4787">
        <w:rPr>
          <w:sz w:val="28"/>
          <w:szCs w:val="28"/>
          <w:lang w:val="vi-VN"/>
        </w:rPr>
        <w:t xml:space="preserve">nhà nước </w:t>
      </w:r>
      <w:r w:rsidR="00161C6C" w:rsidRPr="00EC4787">
        <w:rPr>
          <w:sz w:val="28"/>
          <w:szCs w:val="28"/>
          <w:lang w:val="nl-NL"/>
        </w:rPr>
        <w:t>về giải phóng mặt bằng thực hiện các dự án phát triển kinh tế - xã hội vì lợi ích công cộng.</w:t>
      </w:r>
      <w:r w:rsidR="00161C6C" w:rsidRPr="00EC4787">
        <w:rPr>
          <w:sz w:val="28"/>
          <w:szCs w:val="28"/>
          <w:lang w:val="vi-VN"/>
        </w:rPr>
        <w:t xml:space="preserve"> </w:t>
      </w:r>
    </w:p>
    <w:p w:rsidR="00087BD3" w:rsidRPr="00EC4787" w:rsidRDefault="002624ED"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Đồng thời giao </w:t>
      </w:r>
      <w:r w:rsidR="00AB1D74" w:rsidRPr="00EC4787">
        <w:rPr>
          <w:sz w:val="28"/>
          <w:szCs w:val="28"/>
          <w:lang w:val="vi-VN"/>
        </w:rPr>
        <w:t>Chủ đầu tư (Ban quản lý các dự án đầu tư xây dựng tỉnh)</w:t>
      </w:r>
      <w:r w:rsidRPr="00EC4787">
        <w:rPr>
          <w:sz w:val="28"/>
          <w:szCs w:val="28"/>
          <w:lang w:val="vi-VN"/>
        </w:rPr>
        <w:t xml:space="preserve"> kiểm </w:t>
      </w:r>
      <w:r w:rsidR="00087BD3" w:rsidRPr="00EC4787">
        <w:rPr>
          <w:sz w:val="28"/>
          <w:szCs w:val="28"/>
          <w:lang w:val="vi-VN"/>
        </w:rPr>
        <w:t>t</w:t>
      </w:r>
      <w:r w:rsidRPr="00EC4787">
        <w:rPr>
          <w:sz w:val="28"/>
          <w:szCs w:val="28"/>
          <w:lang w:val="vi-VN"/>
        </w:rPr>
        <w:t>ra, soát xét lại tính hiệu quả của dự án, nguồn vốn, đầu tư xây dựng để có ý kiến đề xuất thực hiện cho hiệu quả, thiết thực, tránh gây bức xức trong nhân dân</w:t>
      </w:r>
      <w:r w:rsidR="00AB1D74" w:rsidRPr="00EC4787">
        <w:rPr>
          <w:sz w:val="28"/>
          <w:szCs w:val="28"/>
          <w:lang w:val="vi-VN"/>
        </w:rPr>
        <w:t>:</w:t>
      </w:r>
      <w:r w:rsidRPr="00EC4787">
        <w:rPr>
          <w:sz w:val="28"/>
          <w:szCs w:val="28"/>
          <w:lang w:val="vi-VN"/>
        </w:rPr>
        <w:t xml:space="preserve"> (Hiện tại quỹ đất</w:t>
      </w:r>
      <w:r w:rsidR="00087BD3" w:rsidRPr="00EC4787">
        <w:rPr>
          <w:sz w:val="28"/>
          <w:szCs w:val="28"/>
          <w:lang w:val="vi-VN"/>
        </w:rPr>
        <w:t xml:space="preserve"> sạch đã GPMB ở giai đoạn 1 và 2 (khoảng hơn 23 ha) từ năm 2018 đến nay vẫn chưa được đầu tư xây dựng).</w:t>
      </w:r>
    </w:p>
    <w:p w:rsidR="00161C6C" w:rsidRPr="00EC4787" w:rsidRDefault="00D525FE" w:rsidP="00EC4787">
      <w:pPr>
        <w:spacing w:before="80" w:line="340" w:lineRule="exact"/>
        <w:ind w:firstLineChars="202" w:firstLine="568"/>
        <w:jc w:val="both"/>
        <w:rPr>
          <w:b/>
          <w:i/>
          <w:sz w:val="28"/>
          <w:szCs w:val="28"/>
          <w:lang w:val="vi-VN"/>
        </w:rPr>
      </w:pPr>
      <w:r w:rsidRPr="00EC4787">
        <w:rPr>
          <w:b/>
          <w:bCs/>
          <w:sz w:val="28"/>
          <w:szCs w:val="28"/>
          <w:lang w:val="vi-VN"/>
        </w:rPr>
        <w:t>1</w:t>
      </w:r>
      <w:r w:rsidR="00161C6C" w:rsidRPr="00EC4787">
        <w:rPr>
          <w:b/>
          <w:bCs/>
          <w:sz w:val="28"/>
          <w:szCs w:val="28"/>
          <w:lang w:val="pt-BR"/>
        </w:rPr>
        <w:t xml:space="preserve">.5. </w:t>
      </w:r>
      <w:r w:rsidR="00161C6C" w:rsidRPr="00EC4787">
        <w:rPr>
          <w:b/>
          <w:sz w:val="28"/>
          <w:szCs w:val="28"/>
          <w:lang w:val="vi-VN"/>
        </w:rPr>
        <w:t>Dự án Khu liên hiệp bảo tàng, Thư viện và công viên tỉnh Đắk Nông</w:t>
      </w:r>
      <w:r w:rsidR="00161C6C" w:rsidRPr="00EC4787">
        <w:rPr>
          <w:b/>
          <w:i/>
          <w:sz w:val="28"/>
          <w:szCs w:val="28"/>
          <w:lang w:val="vi-VN"/>
        </w:rPr>
        <w:t xml:space="preserve"> </w:t>
      </w:r>
      <w:r w:rsidR="00161C6C" w:rsidRPr="00EC4787">
        <w:rPr>
          <w:sz w:val="28"/>
          <w:szCs w:val="28"/>
          <w:lang w:val="vi-VN"/>
        </w:rPr>
        <w:t>(do</w:t>
      </w:r>
      <w:r w:rsidR="00161C6C" w:rsidRPr="00EC4787">
        <w:rPr>
          <w:b/>
          <w:i/>
          <w:sz w:val="28"/>
          <w:szCs w:val="28"/>
          <w:lang w:val="vi-VN"/>
        </w:rPr>
        <w:t xml:space="preserve"> </w:t>
      </w:r>
      <w:r w:rsidR="00161C6C" w:rsidRPr="00EC4787">
        <w:rPr>
          <w:sz w:val="28"/>
          <w:szCs w:val="28"/>
          <w:lang w:val="vi-VN"/>
        </w:rPr>
        <w:t>Ban quản lý các dự án đầu tư xây dựng tỉnh làm Chủ đầu tư)</w:t>
      </w:r>
    </w:p>
    <w:p w:rsidR="00161C6C" w:rsidRPr="00EC4787" w:rsidRDefault="00161C6C"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Tổng diện tích theo quy hoạch của dự án là 5,1 ha, gồm 63 hộ gia đình, cá nhân có đất thu hồi. </w:t>
      </w:r>
    </w:p>
    <w:p w:rsidR="00161C6C" w:rsidRPr="00EC4787" w:rsidRDefault="00161C6C" w:rsidP="00EC4787">
      <w:pPr>
        <w:tabs>
          <w:tab w:val="left" w:pos="993"/>
        </w:tabs>
        <w:spacing w:before="80" w:line="340" w:lineRule="exact"/>
        <w:ind w:firstLineChars="202" w:firstLine="566"/>
        <w:jc w:val="both"/>
        <w:rPr>
          <w:bCs/>
          <w:i/>
          <w:sz w:val="28"/>
          <w:szCs w:val="28"/>
          <w:lang w:val="vi-VN"/>
        </w:rPr>
      </w:pPr>
      <w:r w:rsidRPr="00EC4787">
        <w:rPr>
          <w:bCs/>
          <w:i/>
          <w:sz w:val="28"/>
          <w:szCs w:val="28"/>
          <w:lang w:val="vi-VN"/>
        </w:rPr>
        <w:t xml:space="preserve">- Tiến độ thực hiện: </w:t>
      </w:r>
    </w:p>
    <w:p w:rsidR="00161C6C" w:rsidRPr="00EC4787" w:rsidRDefault="00161C6C"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Trong tổng diện tích 5,1 ha của dự án đã có 3,4 ha/34 hộ được thực hiện công tác GPMB theo dự án Cụm công trình Thủy lợi Gia Nghĩa từ trước năm 2013 và đã có 33 hộ/3,12 ha bàn giao mặt bằng, còn 01 hộ ông Trần Công Ba (0,28 ha) chưa bàn giao với lý do không được bố trí đất tái định cư theo quy định. </w:t>
      </w:r>
    </w:p>
    <w:p w:rsidR="00161C6C" w:rsidRPr="00EC4787" w:rsidRDefault="00161C6C" w:rsidP="00EC4787">
      <w:pPr>
        <w:tabs>
          <w:tab w:val="left" w:pos="851"/>
          <w:tab w:val="left" w:pos="993"/>
        </w:tabs>
        <w:spacing w:before="80" w:line="340" w:lineRule="exact"/>
        <w:ind w:firstLineChars="202" w:firstLine="566"/>
        <w:jc w:val="both"/>
        <w:rPr>
          <w:b/>
          <w:i/>
          <w:sz w:val="28"/>
          <w:szCs w:val="28"/>
          <w:lang w:val="vi-VN"/>
        </w:rPr>
      </w:pPr>
      <w:r w:rsidRPr="00EC4787">
        <w:rPr>
          <w:sz w:val="28"/>
          <w:szCs w:val="28"/>
          <w:lang w:val="vi-VN"/>
        </w:rPr>
        <w:t>C</w:t>
      </w:r>
      <w:r w:rsidRPr="00EC4787">
        <w:rPr>
          <w:bCs/>
          <w:sz w:val="28"/>
          <w:szCs w:val="28"/>
          <w:lang w:val="vi-VN"/>
        </w:rPr>
        <w:t>ông tác bồi thường, giải phóng mặt bằng p</w:t>
      </w:r>
      <w:r w:rsidRPr="00EC4787">
        <w:rPr>
          <w:sz w:val="28"/>
          <w:szCs w:val="28"/>
          <w:lang w:val="vi-VN"/>
        </w:rPr>
        <w:t xml:space="preserve">hần diện tích còn lại 1,7 ha/29 hộ được triển khai từ đầu năm 2021. Đến nay đã kê khai, kiểm đếm xong 28 hộ/1,65ha; còn 01 hộ ông Trần Minh Tân (0,051 ha) chưa phối hợp kiểm đếm. Phương án bồi thường, hỗ trợ, tái định cư đã được UBND thành phố Gia Nghĩa phê duyệt 2 đợt, gồm 24 hộ/1,53 ha; số hộ đã nhận tiền là 13 trường hợp </w:t>
      </w:r>
      <w:r w:rsidRPr="00EC4787">
        <w:rPr>
          <w:i/>
          <w:sz w:val="28"/>
          <w:szCs w:val="28"/>
          <w:lang w:val="vi-VN"/>
        </w:rPr>
        <w:t>(trong đó có 07 trường hợp đã bàn giao mặt bằng/0,55 ha; 06 trường hợp chưa đồng ý bàn giao mặt bằng)</w:t>
      </w:r>
    </w:p>
    <w:p w:rsidR="0094413B" w:rsidRPr="00EC4787" w:rsidRDefault="00161C6C" w:rsidP="00EC4787">
      <w:pPr>
        <w:tabs>
          <w:tab w:val="left" w:pos="851"/>
          <w:tab w:val="left" w:pos="993"/>
        </w:tabs>
        <w:spacing w:before="80" w:line="340" w:lineRule="exact"/>
        <w:ind w:firstLineChars="202" w:firstLine="566"/>
        <w:jc w:val="both"/>
        <w:rPr>
          <w:sz w:val="28"/>
          <w:szCs w:val="28"/>
          <w:lang w:val="vi-VN"/>
        </w:rPr>
      </w:pPr>
      <w:r w:rsidRPr="00EC4787">
        <w:rPr>
          <w:sz w:val="28"/>
          <w:szCs w:val="28"/>
          <w:lang w:val="vi-VN"/>
        </w:rPr>
        <w:t xml:space="preserve">Tổng số lô phải bố trí đất tái định cư là 10 lô, hiện đã có </w:t>
      </w:r>
      <w:r w:rsidR="0094413B" w:rsidRPr="00EC4787">
        <w:rPr>
          <w:sz w:val="28"/>
          <w:szCs w:val="28"/>
          <w:lang w:val="vi-VN"/>
        </w:rPr>
        <w:t>8</w:t>
      </w:r>
      <w:r w:rsidRPr="00EC4787">
        <w:rPr>
          <w:sz w:val="28"/>
          <w:szCs w:val="28"/>
          <w:lang w:val="vi-VN"/>
        </w:rPr>
        <w:t xml:space="preserve">/10 hộ đồng </w:t>
      </w:r>
      <w:r w:rsidR="0094413B" w:rsidRPr="00EC4787">
        <w:rPr>
          <w:sz w:val="28"/>
          <w:szCs w:val="28"/>
          <w:lang w:val="vi-VN"/>
        </w:rPr>
        <w:t>ý bốc thăm nhận đất tái định cư, 02 hộ còn lại không đồng ý bốc thăm.</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AE786A" w:rsidRPr="00EC4787" w:rsidRDefault="00AE786A" w:rsidP="00EC4787">
      <w:pPr>
        <w:spacing w:before="80" w:line="340" w:lineRule="exact"/>
        <w:ind w:firstLineChars="202" w:firstLine="566"/>
        <w:jc w:val="both"/>
        <w:rPr>
          <w:i/>
          <w:sz w:val="28"/>
          <w:szCs w:val="28"/>
          <w:lang w:val="vi-VN"/>
        </w:rPr>
      </w:pPr>
      <w:r w:rsidRPr="00EC4787">
        <w:rPr>
          <w:sz w:val="28"/>
          <w:szCs w:val="28"/>
          <w:lang w:val="vi-VN"/>
        </w:rPr>
        <w:t xml:space="preserve">Về cơ bản các khó khăn, vướng mắc liên quan đến dự án đã được các Sở, ngành, đơn vị tháo gỡ kịp thời, tuy nhiên tiến độ của dự án là rất chậm </w:t>
      </w:r>
      <w:r w:rsidRPr="00EC4787">
        <w:rPr>
          <w:i/>
          <w:sz w:val="28"/>
          <w:szCs w:val="28"/>
          <w:lang w:val="vi-VN"/>
        </w:rPr>
        <w:t>(nhiều tháng nay không có sự chuyển biến).</w:t>
      </w:r>
    </w:p>
    <w:p w:rsidR="009F7F4B" w:rsidRPr="000620BF" w:rsidRDefault="00AE786A" w:rsidP="00EC4787">
      <w:pPr>
        <w:spacing w:before="80" w:line="340" w:lineRule="exact"/>
        <w:ind w:firstLineChars="202" w:firstLine="566"/>
        <w:jc w:val="both"/>
        <w:rPr>
          <w:sz w:val="28"/>
          <w:szCs w:val="28"/>
        </w:rPr>
      </w:pPr>
      <w:r w:rsidRPr="00EC4787">
        <w:rPr>
          <w:sz w:val="28"/>
          <w:szCs w:val="28"/>
          <w:lang w:val="vi-VN"/>
        </w:rPr>
        <w:t>Đối với vướng mắc liên quan đến Kế hoạch sử dụng đất đã được các Sở, ngành tháo gỡ và có văn bản hướng dẫn (Công văn số 1136/STP-VBPBPL</w:t>
      </w:r>
      <w:r w:rsidR="00E90FB2" w:rsidRPr="00EC4787">
        <w:rPr>
          <w:sz w:val="28"/>
          <w:szCs w:val="28"/>
          <w:lang w:val="vi-VN"/>
        </w:rPr>
        <w:t xml:space="preserve"> ngày 14/9/2022 của Sở Tư pháp</w:t>
      </w:r>
      <w:r w:rsidRPr="00EC4787">
        <w:rPr>
          <w:sz w:val="28"/>
          <w:szCs w:val="28"/>
          <w:lang w:val="vi-VN"/>
        </w:rPr>
        <w:t>;</w:t>
      </w:r>
      <w:r w:rsidR="00E90FB2" w:rsidRPr="00EC4787">
        <w:rPr>
          <w:sz w:val="28"/>
          <w:szCs w:val="28"/>
          <w:lang w:val="vi-VN"/>
        </w:rPr>
        <w:t xml:space="preserve"> Công văn số</w:t>
      </w:r>
      <w:r w:rsidRPr="00EC4787">
        <w:rPr>
          <w:sz w:val="28"/>
          <w:szCs w:val="28"/>
          <w:lang w:val="vi-VN"/>
        </w:rPr>
        <w:t xml:space="preserve"> </w:t>
      </w:r>
      <w:r w:rsidR="00E90FB2" w:rsidRPr="00EC4787">
        <w:rPr>
          <w:sz w:val="28"/>
          <w:szCs w:val="28"/>
          <w:lang w:val="vi-VN"/>
        </w:rPr>
        <w:t xml:space="preserve">2279/STNMT-QHGĐ ngày 20/9/2022 của </w:t>
      </w:r>
      <w:r w:rsidRPr="00EC4787">
        <w:rPr>
          <w:sz w:val="28"/>
          <w:szCs w:val="28"/>
          <w:lang w:val="vi-VN"/>
        </w:rPr>
        <w:t>Sở TN&amp;MT</w:t>
      </w:r>
      <w:r w:rsidR="00E90FB2" w:rsidRPr="00EC4787">
        <w:rPr>
          <w:sz w:val="28"/>
          <w:szCs w:val="28"/>
          <w:lang w:val="vi-VN"/>
        </w:rPr>
        <w:t>)</w:t>
      </w:r>
      <w:r w:rsidR="000620BF">
        <w:rPr>
          <w:sz w:val="28"/>
          <w:szCs w:val="28"/>
          <w:lang w:val="vi-VN"/>
        </w:rPr>
        <w:t xml:space="preserve">. </w:t>
      </w:r>
      <w:r w:rsidR="000620BF">
        <w:rPr>
          <w:sz w:val="28"/>
          <w:szCs w:val="28"/>
        </w:rPr>
        <w:t xml:space="preserve">Đồng thời đã được HĐND tỉnh thông qua Danh mục bổ sung các dự </w:t>
      </w:r>
      <w:proofErr w:type="gramStart"/>
      <w:r w:rsidR="000620BF">
        <w:rPr>
          <w:sz w:val="28"/>
          <w:szCs w:val="28"/>
        </w:rPr>
        <w:t>án</w:t>
      </w:r>
      <w:proofErr w:type="gramEnd"/>
      <w:r w:rsidR="000620BF">
        <w:rPr>
          <w:sz w:val="28"/>
          <w:szCs w:val="28"/>
        </w:rPr>
        <w:t xml:space="preserve"> cần thu hồi đất tại Nghị Quyết số 51/NQ-HĐND ngày 10/11/2022.</w:t>
      </w:r>
    </w:p>
    <w:p w:rsidR="00161C6C" w:rsidRPr="00EC4787" w:rsidRDefault="00943A89" w:rsidP="00EC4787">
      <w:pPr>
        <w:spacing w:before="80" w:line="340" w:lineRule="exact"/>
        <w:ind w:firstLineChars="202" w:firstLine="566"/>
        <w:jc w:val="both"/>
        <w:rPr>
          <w:sz w:val="28"/>
          <w:szCs w:val="28"/>
          <w:lang w:val="vi-VN"/>
        </w:rPr>
      </w:pPr>
      <w:r w:rsidRPr="00EC4787">
        <w:rPr>
          <w:sz w:val="28"/>
          <w:szCs w:val="28"/>
          <w:lang w:val="vi-VN"/>
        </w:rPr>
        <w:t xml:space="preserve">Vậy, để sớm hoàn thành </w:t>
      </w:r>
      <w:r w:rsidR="00882DBB" w:rsidRPr="00EC4787">
        <w:rPr>
          <w:sz w:val="28"/>
          <w:szCs w:val="28"/>
          <w:lang w:val="vi-VN"/>
        </w:rPr>
        <w:t>công tác giải phóng mặt bằng</w:t>
      </w:r>
      <w:r w:rsidRPr="00EC4787">
        <w:rPr>
          <w:sz w:val="28"/>
          <w:szCs w:val="28"/>
          <w:lang w:val="vi-VN"/>
        </w:rPr>
        <w:t>. Yêu cầ</w:t>
      </w:r>
      <w:r w:rsidR="00882DBB" w:rsidRPr="00EC4787">
        <w:rPr>
          <w:sz w:val="28"/>
          <w:szCs w:val="28"/>
          <w:lang w:val="vi-VN"/>
        </w:rPr>
        <w:t>u</w:t>
      </w:r>
      <w:r w:rsidRPr="00EC4787">
        <w:rPr>
          <w:sz w:val="28"/>
          <w:szCs w:val="28"/>
          <w:lang w:val="vi-VN"/>
        </w:rPr>
        <w:t xml:space="preserve"> chủ đầu tư phối hợp với UBND thành ph</w:t>
      </w:r>
      <w:r w:rsidR="00882DBB" w:rsidRPr="00EC4787">
        <w:rPr>
          <w:sz w:val="28"/>
          <w:szCs w:val="28"/>
          <w:lang w:val="vi-VN"/>
        </w:rPr>
        <w:t>ố</w:t>
      </w:r>
      <w:r w:rsidRPr="00EC4787">
        <w:rPr>
          <w:sz w:val="28"/>
          <w:szCs w:val="28"/>
          <w:lang w:val="vi-VN"/>
        </w:rPr>
        <w:t xml:space="preserve"> Gia Nghĩa, đơn vị lập phương án bồi thường GPMB </w:t>
      </w:r>
      <w:r w:rsidR="00161C6C" w:rsidRPr="00EC4787">
        <w:rPr>
          <w:sz w:val="28"/>
          <w:szCs w:val="28"/>
          <w:lang w:val="nl-NL"/>
        </w:rPr>
        <w:t>rà soát hồ sơ liên quan</w:t>
      </w:r>
      <w:r w:rsidR="00161C6C" w:rsidRPr="00EC4787">
        <w:rPr>
          <w:sz w:val="28"/>
          <w:szCs w:val="28"/>
          <w:lang w:val="vi-VN"/>
        </w:rPr>
        <w:t xml:space="preserve"> để xử lý những kiến nghị, thắc mắc của người dân, </w:t>
      </w:r>
      <w:r w:rsidR="00161C6C" w:rsidRPr="00EC4787">
        <w:rPr>
          <w:sz w:val="28"/>
          <w:szCs w:val="28"/>
          <w:lang w:val="nl-NL"/>
        </w:rPr>
        <w:t xml:space="preserve">tổ chức </w:t>
      </w:r>
      <w:r w:rsidR="00161C6C" w:rsidRPr="00EC4787">
        <w:rPr>
          <w:sz w:val="28"/>
          <w:szCs w:val="28"/>
          <w:lang w:val="vi-VN"/>
        </w:rPr>
        <w:lastRenderedPageBreak/>
        <w:t xml:space="preserve">vận động thuyết phục nhân dân </w:t>
      </w:r>
      <w:r w:rsidR="00161C6C" w:rsidRPr="00EC4787">
        <w:rPr>
          <w:sz w:val="28"/>
          <w:szCs w:val="28"/>
          <w:lang w:val="nl-NL"/>
        </w:rPr>
        <w:t xml:space="preserve">đồng thuận, </w:t>
      </w:r>
      <w:r w:rsidR="00161C6C" w:rsidRPr="00EC4787">
        <w:rPr>
          <w:sz w:val="28"/>
          <w:szCs w:val="28"/>
          <w:lang w:val="vi-VN"/>
        </w:rPr>
        <w:t>chấp hành chủ trương giải phóng mặt bằng</w:t>
      </w:r>
      <w:r w:rsidR="00161C6C" w:rsidRPr="00EC4787">
        <w:rPr>
          <w:sz w:val="28"/>
          <w:szCs w:val="28"/>
          <w:lang w:val="nl-NL"/>
        </w:rPr>
        <w:t xml:space="preserve"> để thực hiện các dự án phát triển kinh tế - xã hội vì lợi ích công cộng</w:t>
      </w:r>
      <w:r w:rsidR="00161C6C" w:rsidRPr="00EC4787">
        <w:rPr>
          <w:sz w:val="28"/>
          <w:szCs w:val="28"/>
          <w:lang w:val="vi-VN"/>
        </w:rPr>
        <w:t>.</w:t>
      </w:r>
      <w:r w:rsidR="00161C6C" w:rsidRPr="00EC4787">
        <w:rPr>
          <w:sz w:val="28"/>
          <w:szCs w:val="28"/>
          <w:lang w:val="nl-NL"/>
        </w:rPr>
        <w:t xml:space="preserve"> Trường hợp thực hiện theo đúng quy trình, quy định và phương án bồi thường, hỗ trợ, tái định cư đã tính đúng, tính đủ nhưng vẫn không chấp hành thì thực hiện các thủ tục cưỡng chế thu hồi đất theo quy định của pháp luật</w:t>
      </w:r>
      <w:r w:rsidR="00161C6C" w:rsidRPr="00EC4787">
        <w:rPr>
          <w:sz w:val="28"/>
          <w:szCs w:val="28"/>
          <w:lang w:val="vi-VN"/>
        </w:rPr>
        <w:t>.</w:t>
      </w:r>
    </w:p>
    <w:p w:rsidR="00037C52" w:rsidRPr="00EC4787" w:rsidRDefault="00882DBB" w:rsidP="00EC4787">
      <w:pPr>
        <w:spacing w:before="80" w:line="340" w:lineRule="exact"/>
        <w:ind w:firstLineChars="202" w:firstLine="566"/>
        <w:jc w:val="both"/>
        <w:rPr>
          <w:sz w:val="28"/>
          <w:szCs w:val="28"/>
          <w:lang w:val="vi-VN"/>
        </w:rPr>
      </w:pPr>
      <w:r w:rsidRPr="00EC4787">
        <w:rPr>
          <w:sz w:val="28"/>
          <w:szCs w:val="28"/>
          <w:lang w:val="vi-VN"/>
        </w:rPr>
        <w:t>Đề nghị c</w:t>
      </w:r>
      <w:r w:rsidR="00037C52" w:rsidRPr="00EC4787">
        <w:rPr>
          <w:sz w:val="28"/>
          <w:szCs w:val="28"/>
          <w:lang w:val="vi-VN"/>
        </w:rPr>
        <w:t xml:space="preserve">ác đơn vị </w:t>
      </w:r>
      <w:r w:rsidRPr="00EC4787">
        <w:rPr>
          <w:sz w:val="28"/>
          <w:szCs w:val="28"/>
          <w:lang w:val="vi-VN"/>
        </w:rPr>
        <w:t xml:space="preserve">phải </w:t>
      </w:r>
      <w:r w:rsidR="00037C52" w:rsidRPr="00EC4787">
        <w:rPr>
          <w:sz w:val="28"/>
          <w:szCs w:val="28"/>
          <w:lang w:val="vi-VN"/>
        </w:rPr>
        <w:t xml:space="preserve">nêu cao tinh thần trách nhiệm, không đùn đẩy, né tránh cùng phối hợp </w:t>
      </w:r>
      <w:r w:rsidR="00FB2BCB" w:rsidRPr="00EC4787">
        <w:rPr>
          <w:sz w:val="28"/>
          <w:szCs w:val="28"/>
        </w:rPr>
        <w:t xml:space="preserve">và nghiên cứu </w:t>
      </w:r>
      <w:r w:rsidR="00037C52" w:rsidRPr="00EC4787">
        <w:rPr>
          <w:sz w:val="28"/>
          <w:szCs w:val="28"/>
          <w:lang w:val="vi-VN"/>
        </w:rPr>
        <w:t>đưa ra những phương án, cách làm khoa học, sát thực tế để xử lý một cách có hiệu quả nhất.</w:t>
      </w:r>
    </w:p>
    <w:p w:rsidR="00161C6C" w:rsidRPr="00EC4787" w:rsidRDefault="00D525FE" w:rsidP="00EC4787">
      <w:pPr>
        <w:spacing w:before="80" w:line="340" w:lineRule="exact"/>
        <w:ind w:firstLineChars="202" w:firstLine="568"/>
        <w:jc w:val="both"/>
        <w:rPr>
          <w:b/>
          <w:sz w:val="28"/>
          <w:szCs w:val="28"/>
          <w:lang w:val="pt-BR"/>
        </w:rPr>
      </w:pPr>
      <w:r w:rsidRPr="00EC4787">
        <w:rPr>
          <w:b/>
          <w:sz w:val="28"/>
          <w:szCs w:val="28"/>
          <w:lang w:val="vi-VN"/>
        </w:rPr>
        <w:t>1</w:t>
      </w:r>
      <w:r w:rsidR="005E1E9E" w:rsidRPr="00EC4787">
        <w:rPr>
          <w:b/>
          <w:sz w:val="28"/>
          <w:szCs w:val="28"/>
          <w:lang w:val="vi-VN"/>
        </w:rPr>
        <w:t>.</w:t>
      </w:r>
      <w:r w:rsidR="00161C6C" w:rsidRPr="00EC4787">
        <w:rPr>
          <w:b/>
          <w:sz w:val="28"/>
          <w:szCs w:val="28"/>
          <w:lang w:val="pt-BR"/>
        </w:rPr>
        <w:t>6. Dự án Trung tâm bảo trợ xã hội.</w:t>
      </w:r>
    </w:p>
    <w:p w:rsidR="00161C6C" w:rsidRPr="00EC4787" w:rsidRDefault="00161C6C" w:rsidP="00EC4787">
      <w:pPr>
        <w:widowControl w:val="0"/>
        <w:tabs>
          <w:tab w:val="left" w:pos="993"/>
        </w:tabs>
        <w:spacing w:before="80" w:line="340" w:lineRule="exact"/>
        <w:ind w:firstLineChars="202" w:firstLine="566"/>
        <w:jc w:val="both"/>
        <w:rPr>
          <w:sz w:val="28"/>
          <w:szCs w:val="28"/>
          <w:lang w:val="pt-BR"/>
        </w:rPr>
      </w:pPr>
      <w:r w:rsidRPr="00EC4787">
        <w:rPr>
          <w:sz w:val="28"/>
          <w:szCs w:val="28"/>
          <w:lang w:val="pt-BR"/>
        </w:rPr>
        <w:t>Tổng diện tích dự án ban đầu được phê duyệt là 57.827 m</w:t>
      </w:r>
      <w:r w:rsidRPr="00EC4787">
        <w:rPr>
          <w:sz w:val="28"/>
          <w:szCs w:val="28"/>
          <w:vertAlign w:val="superscript"/>
          <w:lang w:val="pt-BR"/>
        </w:rPr>
        <w:t>2</w:t>
      </w:r>
      <w:r w:rsidRPr="00EC4787">
        <w:rPr>
          <w:sz w:val="28"/>
          <w:szCs w:val="28"/>
          <w:lang w:val="pt-BR"/>
        </w:rPr>
        <w:t xml:space="preserve">, gồm có 06 hộ dân có đất thu hồi, trong đó có 05 hộ chỉ thu hồi một phần thửa đất. </w:t>
      </w:r>
    </w:p>
    <w:p w:rsidR="00161C6C" w:rsidRPr="00EC4787" w:rsidRDefault="00161C6C" w:rsidP="00EC4787">
      <w:pPr>
        <w:widowControl w:val="0"/>
        <w:tabs>
          <w:tab w:val="left" w:pos="993"/>
        </w:tabs>
        <w:spacing w:before="80" w:line="340" w:lineRule="exact"/>
        <w:ind w:firstLineChars="202" w:firstLine="566"/>
        <w:jc w:val="both"/>
        <w:rPr>
          <w:b/>
          <w:sz w:val="28"/>
          <w:szCs w:val="28"/>
          <w:lang w:val="pt-BR"/>
        </w:rPr>
      </w:pPr>
      <w:r w:rsidRPr="00EC4787">
        <w:rPr>
          <w:sz w:val="28"/>
          <w:szCs w:val="28"/>
          <w:lang w:val="pt-BR"/>
        </w:rPr>
        <w:t>Dự án ban đầu do Sở Lao động thương binh và Xã hội làm chủ đầu tư, đến năm 2021, UBND tỉnh đã giao cho Ban quản lý các dự án đầu tư xây dựng tỉnh làm chủ đầu tư.</w:t>
      </w:r>
    </w:p>
    <w:p w:rsidR="00161C6C" w:rsidRPr="00EC4787" w:rsidRDefault="00161C6C" w:rsidP="00EC4787">
      <w:pPr>
        <w:tabs>
          <w:tab w:val="left" w:pos="851"/>
          <w:tab w:val="left" w:pos="993"/>
        </w:tabs>
        <w:spacing w:before="80" w:line="340" w:lineRule="exact"/>
        <w:ind w:firstLineChars="202" w:firstLine="566"/>
        <w:jc w:val="both"/>
        <w:rPr>
          <w:i/>
          <w:noProof/>
          <w:sz w:val="28"/>
          <w:szCs w:val="28"/>
          <w:lang w:val="vi-VN"/>
        </w:rPr>
      </w:pPr>
      <w:r w:rsidRPr="00EC4787">
        <w:rPr>
          <w:i/>
          <w:noProof/>
          <w:sz w:val="28"/>
          <w:szCs w:val="28"/>
          <w:lang w:val="vi-VN"/>
        </w:rPr>
        <w:t>- Tình hình thực hiện</w:t>
      </w:r>
      <w:r w:rsidRPr="00EC4787">
        <w:rPr>
          <w:i/>
          <w:noProof/>
          <w:sz w:val="28"/>
          <w:szCs w:val="28"/>
          <w:lang w:val="pt-BR"/>
        </w:rPr>
        <w:t>:</w:t>
      </w:r>
    </w:p>
    <w:p w:rsidR="00161C6C" w:rsidRPr="00EC4787" w:rsidRDefault="00161C6C" w:rsidP="00EC4787">
      <w:pPr>
        <w:spacing w:before="80" w:line="340" w:lineRule="exact"/>
        <w:ind w:firstLineChars="202" w:firstLine="566"/>
        <w:jc w:val="both"/>
        <w:rPr>
          <w:sz w:val="28"/>
          <w:szCs w:val="28"/>
          <w:lang w:val="pt-BR"/>
        </w:rPr>
      </w:pPr>
      <w:r w:rsidRPr="00EC4787">
        <w:rPr>
          <w:sz w:val="28"/>
          <w:szCs w:val="28"/>
          <w:lang w:val="pt-BR"/>
        </w:rPr>
        <w:t xml:space="preserve">Phương án bồi thường, hỗ trợ và tái định cư được UBND thành phố Gia Nghĩa phê duyệt tại Quyết định số 2129/QĐ-UBND ngày 28/12/2012 và bổ sung tại Quyết định số 259/QĐ-UBND ngày 24/4/2014. </w:t>
      </w:r>
    </w:p>
    <w:p w:rsidR="00161C6C" w:rsidRPr="00EC4787" w:rsidRDefault="00161C6C" w:rsidP="00EC4787">
      <w:pPr>
        <w:spacing w:before="80" w:line="340" w:lineRule="exact"/>
        <w:ind w:firstLineChars="202" w:firstLine="566"/>
        <w:jc w:val="both"/>
        <w:rPr>
          <w:sz w:val="28"/>
          <w:szCs w:val="28"/>
          <w:lang w:val="pt-BR"/>
        </w:rPr>
      </w:pPr>
      <w:r w:rsidRPr="00EC4787">
        <w:rPr>
          <w:sz w:val="28"/>
          <w:szCs w:val="28"/>
          <w:lang w:val="pt-BR"/>
        </w:rPr>
        <w:t>Năm 2015, dự án Đường tránh Gia Nghĩa được thực hiện đi qua dự án chia thành 02 khu vực. Theo đó, phần diện tích còn lại của dự án là: 41.534 m</w:t>
      </w:r>
      <w:r w:rsidRPr="00EC4787">
        <w:rPr>
          <w:sz w:val="28"/>
          <w:szCs w:val="28"/>
          <w:vertAlign w:val="superscript"/>
          <w:lang w:val="pt-BR"/>
        </w:rPr>
        <w:t>2</w:t>
      </w:r>
      <w:r w:rsidRPr="00EC4787">
        <w:rPr>
          <w:sz w:val="28"/>
          <w:szCs w:val="28"/>
          <w:lang w:val="pt-BR"/>
        </w:rPr>
        <w:t>; phần diện tích đối diện dự án sau khi đường tránh hoàn thành là 9.422 m</w:t>
      </w:r>
      <w:r w:rsidRPr="00EC4787">
        <w:rPr>
          <w:sz w:val="28"/>
          <w:szCs w:val="28"/>
          <w:vertAlign w:val="superscript"/>
          <w:lang w:val="pt-BR"/>
        </w:rPr>
        <w:t>2</w:t>
      </w:r>
      <w:r w:rsidRPr="00EC4787">
        <w:rPr>
          <w:sz w:val="28"/>
          <w:szCs w:val="28"/>
          <w:lang w:val="pt-BR"/>
        </w:rPr>
        <w:t xml:space="preserve"> tiếp giáp với phần đất còn lại của các hộ đã được UBND tỉnh giao cho UBND thành phố Gia Nghĩa quản lý (theo Công văn số 2262/UBND-CNXD ngày 04/5/2017 của UBND tỉnh).</w:t>
      </w:r>
    </w:p>
    <w:p w:rsidR="00161C6C" w:rsidRPr="00EC4787" w:rsidRDefault="00161C6C" w:rsidP="00EC4787">
      <w:pPr>
        <w:spacing w:before="80" w:line="340" w:lineRule="exact"/>
        <w:ind w:firstLineChars="202" w:firstLine="566"/>
        <w:jc w:val="both"/>
        <w:rPr>
          <w:sz w:val="28"/>
          <w:szCs w:val="28"/>
          <w:lang w:val="pt-BR"/>
        </w:rPr>
      </w:pPr>
      <w:r w:rsidRPr="00EC4787">
        <w:rPr>
          <w:sz w:val="28"/>
          <w:szCs w:val="28"/>
          <w:lang w:val="pt-BR"/>
        </w:rPr>
        <w:t>Từ khi phê duyệt phương án đến nay mới chỉ có 04/06 hộ nhận tiền và bàn giao mặt bằng với diện tích 29.48m</w:t>
      </w:r>
      <w:r w:rsidRPr="00EC4787">
        <w:rPr>
          <w:sz w:val="28"/>
          <w:szCs w:val="28"/>
          <w:vertAlign w:val="superscript"/>
          <w:lang w:val="pt-BR"/>
        </w:rPr>
        <w:t>2</w:t>
      </w:r>
      <w:r w:rsidRPr="00EC4787">
        <w:rPr>
          <w:sz w:val="28"/>
          <w:szCs w:val="28"/>
          <w:lang w:val="pt-BR"/>
        </w:rPr>
        <w:t xml:space="preserve"> (có 01 hộ nhận một phần tiền và bàn giao phần đất nông nghiệp 8.2l3 m</w:t>
      </w:r>
      <w:r w:rsidRPr="00EC4787">
        <w:rPr>
          <w:sz w:val="28"/>
          <w:szCs w:val="28"/>
          <w:vertAlign w:val="superscript"/>
          <w:lang w:val="pt-BR"/>
        </w:rPr>
        <w:t>2</w:t>
      </w:r>
      <w:r w:rsidRPr="00EC4787">
        <w:rPr>
          <w:sz w:val="28"/>
          <w:szCs w:val="28"/>
          <w:lang w:val="pt-BR"/>
        </w:rPr>
        <w:t>, chưa bàn giao phạm vi nhà, công trình) và dự án đã được thi công giai đoạn 1; còn lại 02 trường hợp chưa nhận tiền và bàn giao mặt bằng, trong đó có 01 hộ không đồng ý nhận tiền và bàn giao mặt bằng do nhà cửa, tài sản xây dựng trên đất nông nghiệp sau thời điểm công bố quy hoạch nên không đủ điều kiện bồi thường và 01 thửa/9.507 m</w:t>
      </w:r>
      <w:r w:rsidRPr="00EC4787">
        <w:rPr>
          <w:sz w:val="28"/>
          <w:szCs w:val="28"/>
          <w:vertAlign w:val="superscript"/>
          <w:lang w:val="pt-BR"/>
        </w:rPr>
        <w:t>2</w:t>
      </w:r>
      <w:r w:rsidRPr="00EC4787">
        <w:rPr>
          <w:sz w:val="28"/>
          <w:szCs w:val="28"/>
          <w:lang w:val="pt-BR"/>
        </w:rPr>
        <w:t xml:space="preserve"> đang tranh chấp đang chờ Tòa án giải quyết.</w:t>
      </w:r>
      <w:r w:rsidRPr="00EC4787">
        <w:rPr>
          <w:i/>
          <w:sz w:val="28"/>
          <w:szCs w:val="28"/>
          <w:lang w:val="pt-BR"/>
        </w:rPr>
        <w:t xml:space="preserve"> </w:t>
      </w:r>
    </w:p>
    <w:p w:rsidR="00161C6C" w:rsidRPr="00EC4787" w:rsidRDefault="00161C6C" w:rsidP="00EC4787">
      <w:pPr>
        <w:spacing w:before="80" w:line="340" w:lineRule="exact"/>
        <w:ind w:firstLineChars="202" w:firstLine="566"/>
        <w:jc w:val="both"/>
        <w:rPr>
          <w:sz w:val="28"/>
          <w:szCs w:val="28"/>
          <w:lang w:val="pt-BR"/>
        </w:rPr>
      </w:pPr>
      <w:r w:rsidRPr="00EC4787">
        <w:rPr>
          <w:sz w:val="28"/>
          <w:szCs w:val="28"/>
          <w:lang w:val="pt-BR"/>
        </w:rPr>
        <w:t>Ngoài việc kiến nghị bồi thường phần tài sản trên đất không đủ điều kiện bồi thường nêu trên, các hộ đề nghị trả lại phần diện tích đất (9.422 m</w:t>
      </w:r>
      <w:r w:rsidRPr="00EC4787">
        <w:rPr>
          <w:sz w:val="28"/>
          <w:szCs w:val="28"/>
          <w:vertAlign w:val="superscript"/>
          <w:lang w:val="pt-BR"/>
        </w:rPr>
        <w:t>2</w:t>
      </w:r>
      <w:r w:rsidRPr="00EC4787">
        <w:rPr>
          <w:sz w:val="28"/>
          <w:szCs w:val="28"/>
          <w:lang w:val="pt-BR"/>
        </w:rPr>
        <w:t xml:space="preserve">) phía dưới đường tránh đô thị Gia Nghĩa không sử dụng cho dự án để các hộ dân tiếp tục sử dụng với phần đất còn lại. </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161C6C" w:rsidRPr="00EC4787" w:rsidRDefault="00161C6C" w:rsidP="00EC4787">
      <w:pPr>
        <w:tabs>
          <w:tab w:val="left" w:pos="993"/>
        </w:tabs>
        <w:spacing w:before="80" w:line="340" w:lineRule="exact"/>
        <w:ind w:firstLineChars="202" w:firstLine="566"/>
        <w:jc w:val="both"/>
        <w:rPr>
          <w:i/>
          <w:sz w:val="28"/>
          <w:szCs w:val="28"/>
          <w:lang w:val="nl-NL"/>
        </w:rPr>
      </w:pPr>
      <w:r w:rsidRPr="00EC4787">
        <w:rPr>
          <w:sz w:val="28"/>
          <w:szCs w:val="28"/>
          <w:lang w:val="sv-SE"/>
        </w:rPr>
        <w:t xml:space="preserve">Giao </w:t>
      </w:r>
      <w:r w:rsidRPr="00EC4787">
        <w:rPr>
          <w:sz w:val="28"/>
          <w:szCs w:val="28"/>
          <w:lang w:val="pt-BR"/>
        </w:rPr>
        <w:t>Ban quản lý các dự án đầu tư xây dựng tỉnh</w:t>
      </w:r>
      <w:r w:rsidRPr="00EC4787">
        <w:rPr>
          <w:sz w:val="28"/>
          <w:szCs w:val="28"/>
          <w:lang w:val="sv-SE"/>
        </w:rPr>
        <w:t xml:space="preserve"> (Chủ đầu tư) chủ trì, phối hợp với các đơn vị có liên quan xác định lại diện tích của dự án, diện tích đã bàn giao mặt bằng, diện tích chưa bàn giao mặt bằng; phối hợp với </w:t>
      </w:r>
      <w:r w:rsidRPr="00EC4787">
        <w:rPr>
          <w:sz w:val="28"/>
          <w:szCs w:val="28"/>
          <w:lang w:val="vi-VN"/>
        </w:rPr>
        <w:t xml:space="preserve">UBND thành phố Gia Nghĩa </w:t>
      </w:r>
      <w:r w:rsidRPr="00EC4787">
        <w:rPr>
          <w:sz w:val="28"/>
          <w:szCs w:val="28"/>
          <w:lang w:val="nl-NL"/>
        </w:rPr>
        <w:t>kiểm tra, rà soát các</w:t>
      </w:r>
      <w:r w:rsidRPr="00EC4787">
        <w:rPr>
          <w:sz w:val="28"/>
          <w:szCs w:val="28"/>
          <w:lang w:val="vi-VN"/>
        </w:rPr>
        <w:t xml:space="preserve"> nội dung kiến nghị của các hộ dân </w:t>
      </w:r>
      <w:r w:rsidRPr="00EC4787">
        <w:rPr>
          <w:sz w:val="28"/>
          <w:szCs w:val="28"/>
          <w:lang w:val="nl-NL"/>
        </w:rPr>
        <w:t xml:space="preserve">về </w:t>
      </w:r>
      <w:r w:rsidRPr="00EC4787">
        <w:rPr>
          <w:sz w:val="28"/>
          <w:szCs w:val="28"/>
          <w:lang w:val="vi-VN"/>
        </w:rPr>
        <w:t xml:space="preserve">bồi thường đối với nhà, tài sản trên đất và </w:t>
      </w:r>
      <w:r w:rsidRPr="00EC4787">
        <w:rPr>
          <w:sz w:val="28"/>
          <w:szCs w:val="28"/>
          <w:lang w:val="nl-NL"/>
        </w:rPr>
        <w:t xml:space="preserve">việc </w:t>
      </w:r>
      <w:r w:rsidRPr="00EC4787">
        <w:rPr>
          <w:sz w:val="28"/>
          <w:szCs w:val="28"/>
          <w:lang w:val="vi-VN"/>
        </w:rPr>
        <w:t xml:space="preserve">kiến nghị trả lại </w:t>
      </w:r>
      <w:r w:rsidRPr="00EC4787">
        <w:rPr>
          <w:sz w:val="28"/>
          <w:szCs w:val="28"/>
          <w:lang w:val="nl-NL"/>
        </w:rPr>
        <w:t xml:space="preserve">phần diện tích </w:t>
      </w:r>
      <w:r w:rsidRPr="00EC4787">
        <w:rPr>
          <w:sz w:val="28"/>
          <w:szCs w:val="28"/>
          <w:lang w:val="pt-BR"/>
        </w:rPr>
        <w:t>9.422 m</w:t>
      </w:r>
      <w:r w:rsidRPr="00EC4787">
        <w:rPr>
          <w:sz w:val="28"/>
          <w:szCs w:val="28"/>
          <w:vertAlign w:val="superscript"/>
          <w:lang w:val="pt-BR"/>
        </w:rPr>
        <w:t>2</w:t>
      </w:r>
      <w:r w:rsidRPr="00EC4787">
        <w:rPr>
          <w:sz w:val="28"/>
          <w:szCs w:val="28"/>
          <w:lang w:val="pt-BR"/>
        </w:rPr>
        <w:t xml:space="preserve"> do </w:t>
      </w:r>
      <w:r w:rsidRPr="00EC4787">
        <w:rPr>
          <w:sz w:val="28"/>
          <w:szCs w:val="28"/>
          <w:lang w:val="pt-BR"/>
        </w:rPr>
        <w:lastRenderedPageBreak/>
        <w:t>UBND thành phố Gia Nghĩa đang quản lý tiếp giáp với phần đất còn lại của các hộ nêu trên (xem xét phương án b</w:t>
      </w:r>
      <w:r w:rsidR="000620BF">
        <w:rPr>
          <w:sz w:val="28"/>
          <w:szCs w:val="28"/>
          <w:lang w:val="pt-BR"/>
        </w:rPr>
        <w:t>ố</w:t>
      </w:r>
      <w:r w:rsidRPr="00EC4787">
        <w:rPr>
          <w:sz w:val="28"/>
          <w:szCs w:val="28"/>
          <w:lang w:val="pt-BR"/>
        </w:rPr>
        <w:t xml:space="preserve"> trí lại diện tích để tạo đường đi cho các hộ sử dụng phần đất còn lại) để xử lý dứt điểm công tác giải phóng mặt bằng.</w:t>
      </w:r>
    </w:p>
    <w:p w:rsidR="00161C6C" w:rsidRPr="00EC4787" w:rsidRDefault="00D525FE" w:rsidP="00EC4787">
      <w:pPr>
        <w:spacing w:before="80" w:line="340" w:lineRule="exact"/>
        <w:ind w:firstLineChars="202" w:firstLine="568"/>
        <w:jc w:val="both"/>
        <w:rPr>
          <w:rFonts w:eastAsia="Calibri"/>
          <w:b/>
          <w:sz w:val="28"/>
          <w:szCs w:val="28"/>
          <w:lang w:val="vi-VN"/>
        </w:rPr>
      </w:pPr>
      <w:r w:rsidRPr="00EC4787">
        <w:rPr>
          <w:rFonts w:eastAsia="Calibri"/>
          <w:b/>
          <w:sz w:val="28"/>
          <w:szCs w:val="28"/>
          <w:lang w:val="vi-VN"/>
        </w:rPr>
        <w:t>1</w:t>
      </w:r>
      <w:r w:rsidR="00161C6C" w:rsidRPr="00EC4787">
        <w:rPr>
          <w:rFonts w:eastAsia="Calibri"/>
          <w:b/>
          <w:sz w:val="28"/>
          <w:szCs w:val="28"/>
          <w:lang w:val="sv-SE"/>
        </w:rPr>
        <w:t xml:space="preserve">.7. Dự án đường Bắc Nam giai đoạn 2 </w:t>
      </w:r>
    </w:p>
    <w:p w:rsidR="00161C6C" w:rsidRPr="00EC4787" w:rsidRDefault="00161C6C" w:rsidP="00EC4787">
      <w:pPr>
        <w:shd w:val="clear" w:color="auto" w:fill="FFFFFF"/>
        <w:spacing w:before="80" w:line="340" w:lineRule="exact"/>
        <w:ind w:firstLineChars="202" w:firstLine="566"/>
        <w:jc w:val="both"/>
        <w:rPr>
          <w:sz w:val="28"/>
          <w:szCs w:val="28"/>
          <w:lang w:val="sv-SE"/>
        </w:rPr>
      </w:pPr>
      <w:r w:rsidRPr="00EC4787">
        <w:rPr>
          <w:sz w:val="28"/>
          <w:szCs w:val="28"/>
          <w:lang w:val="sv-SE"/>
        </w:rPr>
        <w:t>Dự án được UBND thị xã Gia Nghĩa (nay là thành phố Gia Nghĩa) ban hành Quyết định thu hồi đất, quyết định phê duyệt phương án bồi thường, giải phóng mặt bằng từ năm 2010, tổng số có 219 hộ bị ảnh hưởng bởi dự án. Tuy nhiên hiện tại vẫn còn những tồn tại, vướng mắc chưa được giải quyết dứt điểm, cụ thể:</w:t>
      </w:r>
    </w:p>
    <w:p w:rsidR="00161C6C" w:rsidRPr="00EC4787" w:rsidRDefault="00161C6C" w:rsidP="00EC4787">
      <w:pPr>
        <w:shd w:val="clear" w:color="auto" w:fill="FFFFFF"/>
        <w:spacing w:before="80" w:line="340" w:lineRule="exact"/>
        <w:ind w:firstLineChars="202" w:firstLine="566"/>
        <w:jc w:val="both"/>
        <w:rPr>
          <w:sz w:val="28"/>
          <w:szCs w:val="28"/>
          <w:lang w:val="sv-SE"/>
        </w:rPr>
      </w:pPr>
      <w:r w:rsidRPr="00EC4787">
        <w:rPr>
          <w:sz w:val="28"/>
          <w:szCs w:val="28"/>
          <w:lang w:val="sv-SE"/>
        </w:rPr>
        <w:t>Còn 14 trường hợp chưa nhận tiền, đã bàn giao phạm vi làm đường nhưng không bàn giao mặt bằng đối với phạm vi đất phân lô tái định cư dọc hai bên đường; 09 trường hợp đã đã nhận tiền (nhận toàn bộ hoặc nhận một phần) và đã ký Biên bản bàn giao mặt bằng, nhưng không bàn giao đối với phần diện tích đất phân lô tái định cư dọc hai bên đường; 09 trường hợp chưa nhận tiền hoặc chưa nhận hết nhưng đã bàn giao mặt bằng; 03 trường hợp đã có quyết định thu hồi đất, nhưng chưa phê duyệt phương án GPMB. Ngoài ra, còn xẩy ra việc tranh chấp giữa chủ đất đã bị thu hồi với người dân được bố trí tái định cư (lô G5, G6, G7).</w:t>
      </w:r>
    </w:p>
    <w:p w:rsidR="00161C6C" w:rsidRPr="00EC4787" w:rsidRDefault="00161C6C" w:rsidP="00EC4787">
      <w:pPr>
        <w:shd w:val="clear" w:color="auto" w:fill="FFFFFF"/>
        <w:spacing w:before="80" w:line="340" w:lineRule="exact"/>
        <w:ind w:firstLineChars="202" w:firstLine="566"/>
        <w:jc w:val="both"/>
        <w:rPr>
          <w:sz w:val="28"/>
          <w:szCs w:val="28"/>
          <w:lang w:val="sv-SE"/>
        </w:rPr>
      </w:pPr>
      <w:r w:rsidRPr="00EC4787">
        <w:rPr>
          <w:sz w:val="28"/>
          <w:szCs w:val="28"/>
          <w:lang w:val="sv-SE"/>
        </w:rPr>
        <w:t>Việc các hộ dân chưa nhận tiền, bàn giao mặt bằng nêu trên chủ yếu với lý do dự án đầu tư được phê duyệt chưa có quy hoạch chi tiết xây dựng hoặc quy hoạch sử dụng đất được cấp có thẩm quyền phê duyệt nên không có cơ sở pháp lý đối với việc thu hồi đất tạo vốn dọc hai bên đường. Do đó các hộ chỉ đồng ý bàn giao phần diện tích đất làm đường, không đồng ý với chủ trương thu hồi đất hai bên đường để bố trí đất tái định cư; mặt khác các hộ kiến nghị nếu thu hồi đất hai bên đường thì phải thực hiện từ đầu tuyến tới cuối tuyến để tạo sự công bằng.</w:t>
      </w:r>
      <w:r w:rsidRPr="00EC4787">
        <w:rPr>
          <w:sz w:val="28"/>
          <w:szCs w:val="28"/>
          <w:lang w:val="vi-VN"/>
        </w:rPr>
        <w:t xml:space="preserve"> </w:t>
      </w:r>
    </w:p>
    <w:p w:rsidR="00161C6C" w:rsidRPr="00EC4787" w:rsidRDefault="00161C6C" w:rsidP="00EC4787">
      <w:pPr>
        <w:shd w:val="clear" w:color="auto" w:fill="FFFFFF"/>
        <w:spacing w:before="80" w:line="340" w:lineRule="exact"/>
        <w:ind w:firstLineChars="202" w:firstLine="566"/>
        <w:jc w:val="both"/>
        <w:rPr>
          <w:sz w:val="28"/>
          <w:szCs w:val="28"/>
          <w:lang w:val="sv-SE"/>
        </w:rPr>
      </w:pPr>
      <w:r w:rsidRPr="00EC4787">
        <w:rPr>
          <w:sz w:val="28"/>
          <w:szCs w:val="28"/>
          <w:lang w:val="sv-SE"/>
        </w:rPr>
        <w:t>UBND tỉnh đã có nhiều văn bản chỉ đạo các Sở, ban, ngành phối hợp với UBND thành phố nghiên cứu, tham mưu UBND tỉnh giải quyết dứt điểm những nội dung tồn tại, vướng mắc, kiến nghị của các hộ dân nêu trên nhưng hiện nay các Sở, ngành (Tài nguyên và Môi trường, Xây dựng, Tư pháp, Thanh tra tỉnh) chưa có ý kiến thống nhất trong việc khẳng định tính pháp lý đối với việc thu hồi đất tạo vốn dọc hai bên đường khi thực hiện dự án.</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3D2D98" w:rsidRDefault="00801856" w:rsidP="00EC4787">
      <w:pPr>
        <w:shd w:val="clear" w:color="auto" w:fill="FFFFFF"/>
        <w:spacing w:before="80" w:line="340" w:lineRule="exact"/>
        <w:ind w:firstLineChars="202" w:firstLine="566"/>
        <w:jc w:val="both"/>
        <w:rPr>
          <w:sz w:val="28"/>
          <w:szCs w:val="28"/>
          <w:lang w:val="nl-NL"/>
        </w:rPr>
      </w:pPr>
      <w:r>
        <w:rPr>
          <w:sz w:val="28"/>
          <w:szCs w:val="28"/>
          <w:lang w:val="nl-NL"/>
        </w:rPr>
        <w:t xml:space="preserve">Để làm </w:t>
      </w:r>
      <w:r w:rsidRPr="00EC4787">
        <w:rPr>
          <w:sz w:val="28"/>
          <w:szCs w:val="28"/>
          <w:lang w:val="nl-NL"/>
        </w:rPr>
        <w:t xml:space="preserve">rõ </w:t>
      </w:r>
      <w:r w:rsidR="003D2D98">
        <w:rPr>
          <w:sz w:val="28"/>
          <w:szCs w:val="28"/>
          <w:lang w:val="nl-NL"/>
        </w:rPr>
        <w:t xml:space="preserve">và thống nhất </w:t>
      </w:r>
      <w:r w:rsidRPr="00EC4787">
        <w:rPr>
          <w:sz w:val="28"/>
          <w:szCs w:val="28"/>
          <w:lang w:val="nl-NL"/>
        </w:rPr>
        <w:t xml:space="preserve">tính pháp lý </w:t>
      </w:r>
      <w:r w:rsidR="003D2D98">
        <w:rPr>
          <w:sz w:val="28"/>
          <w:szCs w:val="28"/>
          <w:lang w:val="nl-NL"/>
        </w:rPr>
        <w:t xml:space="preserve">của </w:t>
      </w:r>
      <w:r w:rsidRPr="00EC4787">
        <w:rPr>
          <w:sz w:val="28"/>
          <w:szCs w:val="28"/>
          <w:lang w:val="nl-NL"/>
        </w:rPr>
        <w:t xml:space="preserve">việc thu hồi đất </w:t>
      </w:r>
      <w:r w:rsidR="003D2D98">
        <w:rPr>
          <w:sz w:val="28"/>
          <w:szCs w:val="28"/>
          <w:lang w:val="nl-NL"/>
        </w:rPr>
        <w:t xml:space="preserve">dọc </w:t>
      </w:r>
      <w:r w:rsidRPr="00EC4787">
        <w:rPr>
          <w:sz w:val="28"/>
          <w:szCs w:val="28"/>
          <w:lang w:val="nl-NL"/>
        </w:rPr>
        <w:t>02 bên đường</w:t>
      </w:r>
      <w:r w:rsidR="003D2D98">
        <w:rPr>
          <w:sz w:val="28"/>
          <w:szCs w:val="28"/>
          <w:lang w:val="nl-NL"/>
        </w:rPr>
        <w:t>.</w:t>
      </w:r>
      <w:r w:rsidRPr="00EC4787">
        <w:rPr>
          <w:sz w:val="28"/>
          <w:szCs w:val="28"/>
          <w:lang w:val="nl-NL"/>
        </w:rPr>
        <w:t xml:space="preserve"> </w:t>
      </w:r>
      <w:r w:rsidR="003D2D98">
        <w:rPr>
          <w:sz w:val="28"/>
          <w:szCs w:val="28"/>
          <w:lang w:val="nl-NL"/>
        </w:rPr>
        <w:t xml:space="preserve">Đề nghị </w:t>
      </w:r>
      <w:r>
        <w:rPr>
          <w:sz w:val="28"/>
          <w:szCs w:val="28"/>
          <w:lang w:val="nl-NL"/>
        </w:rPr>
        <w:t>UBND tỉnh tổ chức cuộc họp với các Sở, ngành</w:t>
      </w:r>
      <w:r w:rsidR="003D2D98">
        <w:rPr>
          <w:sz w:val="28"/>
          <w:szCs w:val="28"/>
          <w:lang w:val="nl-NL"/>
        </w:rPr>
        <w:t xml:space="preserve"> liên quan để thống nhất quan điểm và khẳng định lần cuối về tính pháp lý của việc thu hồi dọc hai bên đường để thực hiện dự án.</w:t>
      </w:r>
    </w:p>
    <w:p w:rsidR="00161C6C" w:rsidRPr="00EC4787" w:rsidRDefault="00D525FE" w:rsidP="00EC4787">
      <w:pPr>
        <w:spacing w:before="80" w:line="340" w:lineRule="exact"/>
        <w:ind w:firstLineChars="202" w:firstLine="560"/>
        <w:jc w:val="both"/>
        <w:rPr>
          <w:b/>
          <w:spacing w:val="-4"/>
          <w:sz w:val="28"/>
          <w:szCs w:val="28"/>
          <w:lang w:val="sv-SE"/>
        </w:rPr>
      </w:pPr>
      <w:r w:rsidRPr="00EC4787">
        <w:rPr>
          <w:b/>
          <w:spacing w:val="-4"/>
          <w:sz w:val="28"/>
          <w:szCs w:val="28"/>
          <w:lang w:val="vi-VN"/>
        </w:rPr>
        <w:t>1</w:t>
      </w:r>
      <w:r w:rsidR="00161C6C" w:rsidRPr="00EC4787">
        <w:rPr>
          <w:b/>
          <w:spacing w:val="-4"/>
          <w:sz w:val="28"/>
          <w:szCs w:val="28"/>
          <w:lang w:val="sv-SE"/>
        </w:rPr>
        <w:t>.8. Dự án thủy điện Đăk R’Tih</w:t>
      </w:r>
    </w:p>
    <w:p w:rsidR="00161C6C" w:rsidRPr="00EC4787" w:rsidRDefault="00161C6C" w:rsidP="00EC4787">
      <w:pPr>
        <w:spacing w:before="80" w:line="340" w:lineRule="exact"/>
        <w:ind w:firstLineChars="202" w:firstLine="558"/>
        <w:jc w:val="both"/>
        <w:rPr>
          <w:spacing w:val="-4"/>
          <w:sz w:val="28"/>
          <w:szCs w:val="28"/>
          <w:lang w:val="sv-SE"/>
        </w:rPr>
      </w:pPr>
      <w:r w:rsidRPr="00EC4787">
        <w:rPr>
          <w:spacing w:val="-4"/>
          <w:sz w:val="28"/>
          <w:szCs w:val="28"/>
          <w:lang w:val="sv-SE"/>
        </w:rPr>
        <w:t xml:space="preserve">Dự án thủy điện Đăk R’Tih đã triển khai thực hiện từ năm 2005 và đã đưa vào vận hành từ năm 2011. Tuy nhiên, hiện nay vẫn còn tồn tại việc thiếu quỹ đất ở để bố trí đất tái định cư cho các hộ dân đủ điều kiện giao đất theo quy định khoảng 145 lô, </w:t>
      </w:r>
    </w:p>
    <w:p w:rsidR="00161C6C" w:rsidRPr="00EC4787" w:rsidRDefault="00161C6C" w:rsidP="00EC4787">
      <w:pPr>
        <w:spacing w:before="80" w:line="340" w:lineRule="exact"/>
        <w:ind w:firstLineChars="202" w:firstLine="558"/>
        <w:jc w:val="both"/>
        <w:rPr>
          <w:color w:val="FF0000"/>
          <w:sz w:val="28"/>
          <w:szCs w:val="28"/>
          <w:lang w:val="sv-SE"/>
        </w:rPr>
      </w:pPr>
      <w:r w:rsidRPr="00EC4787">
        <w:rPr>
          <w:spacing w:val="-4"/>
          <w:sz w:val="28"/>
          <w:szCs w:val="28"/>
          <w:lang w:val="sv-SE"/>
        </w:rPr>
        <w:t>Việc xây dựng khu tái định cư trước đây do Công ty Cổ phần Thủy điện được giao chịu trách nhiệm đầu tư xây dựng, do đó UBND tỉnh đã giao Công ty rà soát quỹ đất đã GPMB thuộc dự án nhưng chưa sử dụng (</w:t>
      </w:r>
      <w:r w:rsidRPr="00EC4787">
        <w:rPr>
          <w:sz w:val="28"/>
          <w:szCs w:val="28"/>
          <w:lang w:val="sv-SE"/>
        </w:rPr>
        <w:t xml:space="preserve">diện tích đất khoảng 10 ha) tại Khu </w:t>
      </w:r>
      <w:r w:rsidRPr="00EC4787">
        <w:rPr>
          <w:sz w:val="28"/>
          <w:szCs w:val="28"/>
          <w:lang w:val="sv-SE"/>
        </w:rPr>
        <w:lastRenderedPageBreak/>
        <w:t>phụ trợ kênh nối số 01 thuộc tổ dân phố 8, phường Nghĩa Phú để tạo quỹ đất bố trí các lô tái định cư còn thiếu (dự kiến chi phí xây dựng khu tái định cư</w:t>
      </w:r>
      <w:r w:rsidRPr="00EC4787">
        <w:rPr>
          <w:sz w:val="28"/>
          <w:szCs w:val="28"/>
          <w:lang w:val="vi-VN"/>
        </w:rPr>
        <w:t xml:space="preserve"> </w:t>
      </w:r>
      <w:r w:rsidRPr="00EC4787">
        <w:rPr>
          <w:sz w:val="28"/>
          <w:szCs w:val="28"/>
          <w:lang w:val="sv-SE"/>
        </w:rPr>
        <w:t xml:space="preserve">khoảng </w:t>
      </w:r>
      <w:r w:rsidRPr="00EC4787">
        <w:rPr>
          <w:bCs/>
          <w:sz w:val="28"/>
          <w:szCs w:val="28"/>
          <w:lang w:val="sv-SE"/>
        </w:rPr>
        <w:t>52 tỷ đồng).</w:t>
      </w:r>
      <w:r w:rsidRPr="00EC4787">
        <w:rPr>
          <w:sz w:val="28"/>
          <w:szCs w:val="28"/>
          <w:lang w:val="sv-SE"/>
        </w:rPr>
        <w:t xml:space="preserve"> </w:t>
      </w:r>
      <w:r w:rsidR="007B6DF2" w:rsidRPr="00EC4787">
        <w:rPr>
          <w:sz w:val="28"/>
          <w:szCs w:val="28"/>
          <w:lang w:val="vi-VN"/>
        </w:rPr>
        <w:t xml:space="preserve">Hiện UBND thành phố Gia Nghĩa đã bổ sung vào quy hoạch sử dụng đất 2021-2030, kế hoạch sử dụng đất năm 2022 của thành phố để triển khai thực hiện quy hoạch chi tiết theo quy định. </w:t>
      </w:r>
    </w:p>
    <w:p w:rsidR="000636BC" w:rsidRPr="00EC4787" w:rsidRDefault="000636BC" w:rsidP="00EC4787">
      <w:pPr>
        <w:spacing w:before="80" w:line="340" w:lineRule="exact"/>
        <w:ind w:firstLineChars="202" w:firstLine="566"/>
        <w:jc w:val="both"/>
        <w:rPr>
          <w:sz w:val="28"/>
          <w:szCs w:val="28"/>
          <w:shd w:val="clear" w:color="auto" w:fill="FFFFFF"/>
        </w:rPr>
      </w:pPr>
      <w:r w:rsidRPr="00EC4787">
        <w:rPr>
          <w:sz w:val="28"/>
          <w:szCs w:val="28"/>
          <w:shd w:val="clear" w:color="auto" w:fill="FFFFFF"/>
        </w:rPr>
        <w:t>Về hồ sơ trình thu hồi đất</w:t>
      </w:r>
      <w:r w:rsidR="007467B9" w:rsidRPr="00EC4787">
        <w:rPr>
          <w:sz w:val="28"/>
          <w:szCs w:val="28"/>
          <w:shd w:val="clear" w:color="auto" w:fill="FFFFFF"/>
        </w:rPr>
        <w:t xml:space="preserve"> đối với phần diện tích đất trên: </w:t>
      </w:r>
      <w:r w:rsidRPr="00EC4787">
        <w:rPr>
          <w:sz w:val="28"/>
          <w:szCs w:val="28"/>
          <w:shd w:val="clear" w:color="auto" w:fill="FFFFFF"/>
        </w:rPr>
        <w:t xml:space="preserve">Yêu cầu Công ty Cổ phần Thủy điện Đắk R’tih phối hợp với UBND thành phố Gia Nghĩa và các đơn vị có liên quan khẩn trương hoàn thiện </w:t>
      </w:r>
      <w:r w:rsidR="00805950" w:rsidRPr="00EC4787">
        <w:rPr>
          <w:sz w:val="28"/>
          <w:szCs w:val="28"/>
          <w:shd w:val="clear" w:color="auto" w:fill="FFFFFF"/>
        </w:rPr>
        <w:t xml:space="preserve">và </w:t>
      </w:r>
      <w:r w:rsidRPr="00EC4787">
        <w:rPr>
          <w:sz w:val="28"/>
          <w:szCs w:val="28"/>
          <w:shd w:val="clear" w:color="auto" w:fill="FFFFFF"/>
        </w:rPr>
        <w:t xml:space="preserve">trình Sở Tài nguyên và Môi trường để tham mưu UBND tỉnh quyết định </w:t>
      </w:r>
      <w:r w:rsidR="00805950" w:rsidRPr="00EC4787">
        <w:rPr>
          <w:sz w:val="28"/>
          <w:szCs w:val="28"/>
          <w:shd w:val="clear" w:color="auto" w:fill="FFFFFF"/>
        </w:rPr>
        <w:t xml:space="preserve">việc thu hồi đất </w:t>
      </w:r>
      <w:r w:rsidRPr="00EC4787">
        <w:rPr>
          <w:sz w:val="28"/>
          <w:szCs w:val="28"/>
          <w:shd w:val="clear" w:color="auto" w:fill="FFFFFF"/>
        </w:rPr>
        <w:t>theo quy định.</w:t>
      </w:r>
    </w:p>
    <w:p w:rsidR="00161C6C" w:rsidRPr="00EC4787" w:rsidRDefault="00D525FE" w:rsidP="00EC4787">
      <w:pPr>
        <w:shd w:val="clear" w:color="auto" w:fill="FFFFFF"/>
        <w:tabs>
          <w:tab w:val="left" w:pos="993"/>
          <w:tab w:val="left" w:pos="1276"/>
        </w:tabs>
        <w:spacing w:before="80" w:line="340" w:lineRule="exact"/>
        <w:ind w:firstLineChars="202" w:firstLine="568"/>
        <w:jc w:val="both"/>
        <w:rPr>
          <w:b/>
          <w:sz w:val="28"/>
          <w:szCs w:val="28"/>
          <w:lang w:val="nl-NL"/>
        </w:rPr>
      </w:pPr>
      <w:r w:rsidRPr="00EC4787">
        <w:rPr>
          <w:b/>
          <w:sz w:val="28"/>
          <w:szCs w:val="28"/>
          <w:lang w:val="vi-VN"/>
        </w:rPr>
        <w:t>1</w:t>
      </w:r>
      <w:r w:rsidR="00161C6C" w:rsidRPr="00EC4787">
        <w:rPr>
          <w:b/>
          <w:sz w:val="28"/>
          <w:szCs w:val="28"/>
          <w:lang w:val="nl-NL"/>
        </w:rPr>
        <w:t>.9. Dự án Đầu tư xây dựng các công trình Khai thác mỏ Bauxit Nhân cơ - Đắk Nông (khai trường năm thứ 7, thứ 8):</w:t>
      </w:r>
    </w:p>
    <w:p w:rsidR="00161C6C" w:rsidRPr="004A28A2" w:rsidRDefault="00161C6C" w:rsidP="00EC4787">
      <w:pPr>
        <w:shd w:val="clear" w:color="auto" w:fill="FFFFFF"/>
        <w:tabs>
          <w:tab w:val="left" w:pos="993"/>
          <w:tab w:val="left" w:pos="1276"/>
        </w:tabs>
        <w:spacing w:before="80" w:line="340" w:lineRule="exact"/>
        <w:ind w:firstLineChars="202" w:firstLine="566"/>
        <w:jc w:val="both"/>
        <w:rPr>
          <w:sz w:val="28"/>
          <w:szCs w:val="28"/>
        </w:rPr>
      </w:pPr>
      <w:r w:rsidRPr="00EC4787">
        <w:rPr>
          <w:sz w:val="28"/>
          <w:szCs w:val="28"/>
          <w:lang w:val="nl-NL"/>
        </w:rPr>
        <w:t>Tổng diện tích khoảng 176,79 ha/217 hộ dân bị ảnh hưởng, nằm trên địa bàn 02 xã: Khai trường năm thứ 7 nằm trên địa bàn xã Đắk Wer là 94,83 ha/122 hộ; Khai trường năm thứ 8 nằm trên địa bàn xã Nghĩa Thắng với diện tích là 81,96 ha/95 hộ.</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i/>
          <w:sz w:val="28"/>
          <w:szCs w:val="28"/>
          <w:lang w:val="sv-SE"/>
        </w:rPr>
      </w:pPr>
      <w:r w:rsidRPr="00EC4787">
        <w:rPr>
          <w:i/>
          <w:sz w:val="28"/>
          <w:szCs w:val="28"/>
          <w:lang w:val="sv-SE"/>
        </w:rPr>
        <w:t xml:space="preserve">- Kết quả thực hiện: </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vi-VN"/>
        </w:rPr>
      </w:pPr>
      <w:r w:rsidRPr="00EC4787">
        <w:rPr>
          <w:sz w:val="28"/>
          <w:szCs w:val="28"/>
          <w:lang w:val="nl-NL"/>
        </w:rPr>
        <w:t xml:space="preserve">Đã thực hiện đo đạc, kiểm đếm được </w:t>
      </w:r>
      <w:r w:rsidR="00F74546" w:rsidRPr="00EC4787">
        <w:rPr>
          <w:sz w:val="28"/>
          <w:szCs w:val="28"/>
          <w:lang w:val="vi-VN"/>
        </w:rPr>
        <w:t>2</w:t>
      </w:r>
      <w:r w:rsidRPr="00EC4787">
        <w:rPr>
          <w:sz w:val="28"/>
          <w:szCs w:val="28"/>
          <w:lang w:val="nl-NL"/>
        </w:rPr>
        <w:t>0</w:t>
      </w:r>
      <w:r w:rsidR="00162A24">
        <w:rPr>
          <w:sz w:val="28"/>
          <w:szCs w:val="28"/>
          <w:lang w:val="nl-NL"/>
        </w:rPr>
        <w:t>3</w:t>
      </w:r>
      <w:r w:rsidR="00F74546" w:rsidRPr="00EC4787">
        <w:rPr>
          <w:sz w:val="28"/>
          <w:szCs w:val="28"/>
          <w:lang w:val="nl-NL"/>
        </w:rPr>
        <w:t xml:space="preserve"> hộ dân, dự kiến </w:t>
      </w:r>
      <w:r w:rsidR="00F74546" w:rsidRPr="00EC4787">
        <w:rPr>
          <w:sz w:val="28"/>
          <w:szCs w:val="28"/>
          <w:lang w:val="vi-VN"/>
        </w:rPr>
        <w:t xml:space="preserve">trong tháng 12 thực hiện xong việc đo đạc kiểm đếm của 14 hộ còn lại và tiến hành các bước </w:t>
      </w:r>
      <w:r w:rsidRPr="00EC4787">
        <w:rPr>
          <w:sz w:val="28"/>
          <w:szCs w:val="28"/>
          <w:lang w:val="nl-NL"/>
        </w:rPr>
        <w:t xml:space="preserve">lập phương án bồi thường, hỗ trợ, tái định cư khu vực khai trường năm 7-8 theo quy định. </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nl-NL"/>
        </w:rPr>
      </w:pPr>
      <w:r w:rsidRPr="00EC4787">
        <w:rPr>
          <w:i/>
          <w:sz w:val="28"/>
          <w:szCs w:val="28"/>
          <w:lang w:val="nl-NL"/>
        </w:rPr>
        <w:t>- Khó khăn, vướng mắc:</w:t>
      </w:r>
      <w:r w:rsidRPr="00EC4787">
        <w:rPr>
          <w:sz w:val="28"/>
          <w:szCs w:val="28"/>
          <w:lang w:val="nl-NL"/>
        </w:rPr>
        <w:t xml:space="preserve"> </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nl-NL"/>
        </w:rPr>
      </w:pPr>
      <w:r w:rsidRPr="00EC4787">
        <w:rPr>
          <w:sz w:val="28"/>
          <w:szCs w:val="28"/>
          <w:lang w:val="nl-NL"/>
        </w:rPr>
        <w:t xml:space="preserve">Hiện nay quỹ đất tái định cư để bố trí cho người dân phải di chuyển chỗ ở chưa có do trong thời gian qua việc bố trí kinh phí để đầu tư xây dựng các khu tái định cư còn hạn chế. Ngoài ra, một số hộ dân kiến nghị việc xác định giá đất tính bồi thường phải phù hợp để người dân có khả năng mua lại đất nơi khác để canh tác do trong thời gian qua giá đất trên thị trường biến động tăng cao. </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161C6C" w:rsidRPr="00EC4787" w:rsidRDefault="00153264" w:rsidP="00EC4787">
      <w:pPr>
        <w:shd w:val="clear" w:color="auto" w:fill="FFFFFF"/>
        <w:tabs>
          <w:tab w:val="left" w:pos="993"/>
          <w:tab w:val="left" w:pos="1276"/>
        </w:tabs>
        <w:spacing w:before="80" w:line="340" w:lineRule="exact"/>
        <w:ind w:firstLineChars="202" w:firstLine="566"/>
        <w:jc w:val="both"/>
        <w:rPr>
          <w:sz w:val="28"/>
          <w:szCs w:val="28"/>
          <w:lang w:val="nl-NL"/>
        </w:rPr>
      </w:pPr>
      <w:r w:rsidRPr="00EC4787">
        <w:rPr>
          <w:sz w:val="28"/>
          <w:szCs w:val="28"/>
          <w:lang w:val="nl-NL"/>
        </w:rPr>
        <w:t>G</w:t>
      </w:r>
      <w:r w:rsidR="00161C6C" w:rsidRPr="00EC4787">
        <w:rPr>
          <w:sz w:val="28"/>
          <w:szCs w:val="28"/>
          <w:lang w:val="nl-NL"/>
        </w:rPr>
        <w:t>iao UBND huyện Đăk R’lấp khẩn trương lập 04 dự án khu tái định cư để bố trí cho các hộ có đất thu hồi phục vụ dự án; đồng thời đề nghị Tập đoàn Than Khoáng sản việt Nam ứng vốn cho UBND huyện (theo hình thức nhà đầu tư tự nguyện ứng vốn thực hiện dự án tái định cư để giao đất tái định cư cho các hộ dân có đất thu hồi phục vụ khai thác quặng) để có kinh phí tổ chức thực hiện đầu tư xây dựng.</w:t>
      </w:r>
    </w:p>
    <w:p w:rsidR="00161C6C" w:rsidRPr="00EC4787" w:rsidRDefault="00161C6C" w:rsidP="00EC4787">
      <w:pPr>
        <w:shd w:val="clear" w:color="auto" w:fill="FFFFFF"/>
        <w:tabs>
          <w:tab w:val="left" w:pos="993"/>
          <w:tab w:val="left" w:pos="1276"/>
        </w:tabs>
        <w:spacing w:before="80" w:line="340" w:lineRule="exact"/>
        <w:ind w:firstLineChars="202" w:firstLine="568"/>
        <w:jc w:val="both"/>
        <w:rPr>
          <w:b/>
          <w:sz w:val="28"/>
          <w:szCs w:val="28"/>
          <w:lang w:val="nl-NL"/>
        </w:rPr>
      </w:pPr>
      <w:r w:rsidRPr="00EC4787">
        <w:rPr>
          <w:b/>
          <w:sz w:val="28"/>
          <w:szCs w:val="28"/>
          <w:lang w:val="nl-NL"/>
        </w:rPr>
        <w:t xml:space="preserve">1.10. Dự án thủy điện Đồng Nai 3, 4. </w:t>
      </w:r>
      <w:r w:rsidRPr="00EC4787">
        <w:rPr>
          <w:b/>
          <w:sz w:val="28"/>
          <w:szCs w:val="28"/>
          <w:lang w:val="sv-SE"/>
        </w:rPr>
        <w:t>h</w:t>
      </w:r>
      <w:r w:rsidRPr="00EC4787">
        <w:rPr>
          <w:b/>
          <w:sz w:val="28"/>
          <w:szCs w:val="28"/>
          <w:lang w:val="nl-NL"/>
        </w:rPr>
        <w:t>uyện Đắk Glong</w:t>
      </w:r>
    </w:p>
    <w:p w:rsidR="00161C6C" w:rsidRPr="00EC4787" w:rsidRDefault="00161C6C" w:rsidP="00EC4787">
      <w:pPr>
        <w:spacing w:before="80" w:line="340" w:lineRule="exact"/>
        <w:ind w:firstLineChars="202" w:firstLine="558"/>
        <w:jc w:val="both"/>
        <w:rPr>
          <w:spacing w:val="-4"/>
          <w:sz w:val="28"/>
          <w:szCs w:val="28"/>
          <w:lang w:val="sv-SE"/>
        </w:rPr>
      </w:pPr>
      <w:r w:rsidRPr="00EC4787">
        <w:rPr>
          <w:spacing w:val="-4"/>
          <w:sz w:val="28"/>
          <w:szCs w:val="28"/>
          <w:lang w:val="sv-SE"/>
        </w:rPr>
        <w:t xml:space="preserve">Dự án thủy điện Đồng Nai 3 đã triển khai thực hiện từ năm 2010 và đã đưa vào vận hành từ năm 2012 nhưng đến nay vẫn còn tồn tại trong việc bồi thường đối với diện tích đất còn lại của các hộ trên cos ngập, việc giải quyết đất tái định cư, tái định canh cho các hộ dân. UBND tỉnh đã chỉ đạo UBND huyện Đăk Glong xây dựng </w:t>
      </w:r>
      <w:r w:rsidRPr="00EC4787">
        <w:rPr>
          <w:sz w:val="28"/>
          <w:szCs w:val="28"/>
          <w:lang w:val="nl-NL"/>
        </w:rPr>
        <w:t>kế hoạch thực hiện theo lộ trình, thời gian cụ thể để tổ chức thực hiện và hoàn thành trong năm 2023.</w:t>
      </w:r>
      <w:r w:rsidRPr="00EC4787">
        <w:rPr>
          <w:spacing w:val="-4"/>
          <w:sz w:val="28"/>
          <w:szCs w:val="28"/>
          <w:lang w:val="sv-SE"/>
        </w:rPr>
        <w:t xml:space="preserve"> </w:t>
      </w:r>
    </w:p>
    <w:p w:rsidR="00DC5D84" w:rsidRPr="00EC4787" w:rsidRDefault="00DC5D84" w:rsidP="00EC4787">
      <w:pPr>
        <w:spacing w:before="80" w:line="340" w:lineRule="exact"/>
        <w:ind w:firstLineChars="202" w:firstLine="558"/>
        <w:jc w:val="both"/>
        <w:rPr>
          <w:spacing w:val="-4"/>
          <w:sz w:val="28"/>
          <w:szCs w:val="28"/>
          <w:lang w:val="sv-SE"/>
        </w:rPr>
      </w:pPr>
      <w:r w:rsidRPr="00EC4787">
        <w:rPr>
          <w:spacing w:val="-4"/>
          <w:sz w:val="28"/>
          <w:szCs w:val="28"/>
          <w:lang w:val="sv-SE"/>
        </w:rPr>
        <w:t xml:space="preserve">- Đối một số nội dung vướng mắc liên quan đến khu vực trên Cos ngập: Như công tác nghiệm thu bản đồ, xác nhận nguồn gốc đất của các hộ dân. Về công tác </w:t>
      </w:r>
      <w:r w:rsidRPr="00EC4787">
        <w:rPr>
          <w:spacing w:val="-4"/>
          <w:sz w:val="28"/>
          <w:szCs w:val="28"/>
          <w:lang w:val="sv-SE"/>
        </w:rPr>
        <w:lastRenderedPageBreak/>
        <w:t xml:space="preserve">nghiệm thu bản đồ </w:t>
      </w:r>
      <w:r w:rsidRPr="00EC4787">
        <w:rPr>
          <w:i/>
          <w:spacing w:val="-4"/>
          <w:sz w:val="28"/>
          <w:szCs w:val="28"/>
          <w:lang w:val="sv-SE"/>
        </w:rPr>
        <w:t xml:space="preserve">(ngày 08/11/2022 Sở Tài nguyên và Môi trường nhận được văn bản đề nghị thẩm định của </w:t>
      </w:r>
      <w:r w:rsidRPr="00EC4787">
        <w:rPr>
          <w:i/>
          <w:sz w:val="28"/>
          <w:szCs w:val="28"/>
        </w:rPr>
        <w:t>Ban QL giải quyết tồn tại, Vướng mắc công trình thủy điện Đồng Nai 3&amp;4; tuy nhiên qua kiểm tra, Hồ sơ không đạt yêu cầu nên ngày 07/12/2022, Sở Tài nguyên và Môi trường đã có văn bản chuyển trả hồ sơ và yêu cầu đơn vị bổ sung theo đúng quy định)</w:t>
      </w:r>
      <w:r w:rsidR="002E4F09" w:rsidRPr="00EC4787">
        <w:rPr>
          <w:i/>
          <w:sz w:val="28"/>
          <w:szCs w:val="28"/>
        </w:rPr>
        <w:t>.</w:t>
      </w:r>
      <w:r w:rsidR="002E4F09" w:rsidRPr="00EC4787">
        <w:rPr>
          <w:sz w:val="28"/>
          <w:szCs w:val="28"/>
        </w:rPr>
        <w:t xml:space="preserve"> Vậy, đề nghị UBND huyện Đắk Glong chỉ đạo sớm hoàn thiện các nội dung </w:t>
      </w:r>
      <w:proofErr w:type="gramStart"/>
      <w:r w:rsidR="002E4F09" w:rsidRPr="00EC4787">
        <w:rPr>
          <w:sz w:val="28"/>
          <w:szCs w:val="28"/>
        </w:rPr>
        <w:t>theo</w:t>
      </w:r>
      <w:proofErr w:type="gramEnd"/>
      <w:r w:rsidR="002E4F09" w:rsidRPr="00EC4787">
        <w:rPr>
          <w:sz w:val="28"/>
          <w:szCs w:val="28"/>
        </w:rPr>
        <w:t xml:space="preserve"> đề nghị của cơ quan thẩm định để trình thẩm định, phê duyệt theo quy định.</w:t>
      </w:r>
      <w:r w:rsidRPr="00EC4787">
        <w:rPr>
          <w:spacing w:val="-4"/>
          <w:sz w:val="28"/>
          <w:szCs w:val="28"/>
          <w:lang w:val="sv-SE"/>
        </w:rPr>
        <w:t xml:space="preserve"> </w:t>
      </w:r>
    </w:p>
    <w:p w:rsidR="007366D2" w:rsidRPr="00EC4787" w:rsidRDefault="007366D2" w:rsidP="00EC4787">
      <w:pPr>
        <w:spacing w:before="80" w:line="340" w:lineRule="exact"/>
        <w:ind w:firstLineChars="202" w:firstLine="558"/>
        <w:jc w:val="both"/>
        <w:rPr>
          <w:sz w:val="28"/>
          <w:szCs w:val="28"/>
          <w:lang w:val="nl-NL"/>
        </w:rPr>
      </w:pPr>
      <w:r w:rsidRPr="00EC4787">
        <w:rPr>
          <w:spacing w:val="-4"/>
          <w:sz w:val="28"/>
          <w:szCs w:val="28"/>
          <w:lang w:val="sv-SE"/>
        </w:rPr>
        <w:t>- Đối với phần diện tích đất đã bồi thường, hỗ trợ nhưng ch</w:t>
      </w:r>
      <w:r w:rsidR="0092000A">
        <w:rPr>
          <w:spacing w:val="-4"/>
          <w:sz w:val="28"/>
          <w:szCs w:val="28"/>
          <w:lang w:val="sv-SE"/>
        </w:rPr>
        <w:t>ưa</w:t>
      </w:r>
      <w:r w:rsidRPr="00EC4787">
        <w:rPr>
          <w:spacing w:val="-4"/>
          <w:sz w:val="28"/>
          <w:szCs w:val="28"/>
          <w:lang w:val="sv-SE"/>
        </w:rPr>
        <w:t xml:space="preserve"> bàn giao mặt bằng; Khu tái định cư xen ghép xã Đắk Som: Đề nghị UBND huyện chỉ đạo các phòng, ban, đơn vị liên quan tập trung </w:t>
      </w:r>
      <w:r w:rsidRPr="00EC4787">
        <w:rPr>
          <w:sz w:val="28"/>
          <w:szCs w:val="28"/>
          <w:lang w:val="vi-VN"/>
        </w:rPr>
        <w:t xml:space="preserve">xử lý những kiến nghị, thắc mắc của người dân, </w:t>
      </w:r>
      <w:r w:rsidRPr="00EC4787">
        <w:rPr>
          <w:sz w:val="28"/>
          <w:szCs w:val="28"/>
          <w:lang w:val="nl-NL"/>
        </w:rPr>
        <w:t xml:space="preserve">tổ chức </w:t>
      </w:r>
      <w:r w:rsidRPr="00EC4787">
        <w:rPr>
          <w:sz w:val="28"/>
          <w:szCs w:val="28"/>
          <w:lang w:val="vi-VN"/>
        </w:rPr>
        <w:t xml:space="preserve">vận động thuyết phục nhân dân </w:t>
      </w:r>
      <w:r w:rsidRPr="00EC4787">
        <w:rPr>
          <w:sz w:val="28"/>
          <w:szCs w:val="28"/>
          <w:lang w:val="nl-NL"/>
        </w:rPr>
        <w:t xml:space="preserve">đồng thuận, </w:t>
      </w:r>
      <w:r w:rsidRPr="00EC4787">
        <w:rPr>
          <w:sz w:val="28"/>
          <w:szCs w:val="28"/>
          <w:lang w:val="vi-VN"/>
        </w:rPr>
        <w:t>chấp hành chủ trương giải phóng mặt bằng</w:t>
      </w:r>
      <w:r w:rsidRPr="00EC4787">
        <w:rPr>
          <w:sz w:val="28"/>
          <w:szCs w:val="28"/>
          <w:lang w:val="nl-NL"/>
        </w:rPr>
        <w:t xml:space="preserve"> để thực hiện các dự án phát triển kinh tế - xã hội vì lợi ích công cộng</w:t>
      </w:r>
      <w:r w:rsidRPr="00EC4787">
        <w:rPr>
          <w:sz w:val="28"/>
          <w:szCs w:val="28"/>
          <w:lang w:val="vi-VN"/>
        </w:rPr>
        <w:t>.</w:t>
      </w:r>
      <w:r w:rsidRPr="00EC4787">
        <w:rPr>
          <w:sz w:val="28"/>
          <w:szCs w:val="28"/>
          <w:lang w:val="nl-NL"/>
        </w:rPr>
        <w:t xml:space="preserve"> </w:t>
      </w:r>
    </w:p>
    <w:p w:rsidR="007366D2" w:rsidRPr="00EC4787" w:rsidRDefault="007366D2" w:rsidP="00EC4787">
      <w:pPr>
        <w:autoSpaceDE w:val="0"/>
        <w:autoSpaceDN w:val="0"/>
        <w:adjustRightInd w:val="0"/>
        <w:spacing w:before="80" w:line="340" w:lineRule="exact"/>
        <w:ind w:firstLineChars="202" w:firstLine="558"/>
        <w:jc w:val="both"/>
        <w:rPr>
          <w:spacing w:val="-4"/>
          <w:sz w:val="28"/>
          <w:szCs w:val="28"/>
          <w:lang w:val="sv-SE"/>
        </w:rPr>
      </w:pPr>
      <w:r w:rsidRPr="00EC4787">
        <w:rPr>
          <w:spacing w:val="-4"/>
          <w:sz w:val="28"/>
          <w:szCs w:val="28"/>
          <w:lang w:val="sv-SE"/>
        </w:rPr>
        <w:t>Đồng thời, y</w:t>
      </w:r>
      <w:r w:rsidR="00161C6C" w:rsidRPr="00EC4787">
        <w:rPr>
          <w:spacing w:val="-4"/>
          <w:sz w:val="28"/>
          <w:szCs w:val="28"/>
          <w:lang w:val="sv-SE"/>
        </w:rPr>
        <w:t xml:space="preserve">êu cầu UBND huyện tập trung thực hiện các giải pháp để hoàn thành theo </w:t>
      </w:r>
      <w:r w:rsidRPr="00EC4787">
        <w:rPr>
          <w:spacing w:val="-4"/>
          <w:sz w:val="28"/>
          <w:szCs w:val="28"/>
          <w:lang w:val="sv-SE"/>
        </w:rPr>
        <w:t xml:space="preserve">đúng </w:t>
      </w:r>
      <w:r w:rsidR="00161C6C" w:rsidRPr="00EC4787">
        <w:rPr>
          <w:spacing w:val="-4"/>
          <w:sz w:val="28"/>
          <w:szCs w:val="28"/>
          <w:lang w:val="sv-SE"/>
        </w:rPr>
        <w:t>Kế hoạch số 96/KH-UBND, ngày 18/5/2022 của UBND huyện</w:t>
      </w:r>
      <w:r w:rsidRPr="00EC4787">
        <w:rPr>
          <w:spacing w:val="-4"/>
          <w:sz w:val="28"/>
          <w:szCs w:val="28"/>
          <w:lang w:val="sv-SE"/>
        </w:rPr>
        <w:t xml:space="preserve">. Trong quá triền triển khai thực hiện có khó khăn vướng mắc vượt thẩm quyền giải quyết thì kịp thời báo cáo, đề xuất </w:t>
      </w:r>
      <w:r w:rsidR="00161C6C" w:rsidRPr="00EC4787">
        <w:rPr>
          <w:spacing w:val="-4"/>
          <w:sz w:val="28"/>
          <w:szCs w:val="28"/>
          <w:lang w:val="sv-SE"/>
        </w:rPr>
        <w:t xml:space="preserve">UBND tỉnh </w:t>
      </w:r>
      <w:r w:rsidRPr="00EC4787">
        <w:rPr>
          <w:spacing w:val="-4"/>
          <w:sz w:val="28"/>
          <w:szCs w:val="28"/>
          <w:lang w:val="sv-SE"/>
        </w:rPr>
        <w:t>(qua Sở Tài nguyên và Môi trường) để xử lý theo thẩm quyền.</w:t>
      </w:r>
    </w:p>
    <w:p w:rsidR="00161C6C" w:rsidRPr="00EC4787" w:rsidRDefault="00D525FE" w:rsidP="00EC4787">
      <w:pPr>
        <w:shd w:val="clear" w:color="auto" w:fill="FFFFFF"/>
        <w:tabs>
          <w:tab w:val="left" w:pos="993"/>
          <w:tab w:val="left" w:pos="1276"/>
        </w:tabs>
        <w:spacing w:before="80" w:line="340" w:lineRule="exact"/>
        <w:ind w:firstLineChars="202" w:firstLine="568"/>
        <w:jc w:val="both"/>
        <w:rPr>
          <w:b/>
          <w:sz w:val="28"/>
          <w:szCs w:val="28"/>
          <w:lang w:val="sv-SE"/>
        </w:rPr>
      </w:pPr>
      <w:r w:rsidRPr="00EC4787">
        <w:rPr>
          <w:b/>
          <w:sz w:val="28"/>
          <w:szCs w:val="28"/>
          <w:lang w:val="vi-VN"/>
        </w:rPr>
        <w:t>1</w:t>
      </w:r>
      <w:r w:rsidR="00161C6C" w:rsidRPr="00EC4787">
        <w:rPr>
          <w:b/>
          <w:sz w:val="28"/>
          <w:szCs w:val="28"/>
          <w:lang w:val="nl-NL"/>
        </w:rPr>
        <w:t xml:space="preserve">.11. Dự án đường Giao thông phát triển khu đô thị mới thị trấn Đăk Mâm </w:t>
      </w:r>
      <w:r w:rsidR="00161C6C" w:rsidRPr="00EC4787">
        <w:rPr>
          <w:b/>
          <w:sz w:val="28"/>
          <w:szCs w:val="28"/>
          <w:lang w:val="sv-SE"/>
        </w:rPr>
        <w:t>h</w:t>
      </w:r>
      <w:r w:rsidR="00161C6C" w:rsidRPr="00EC4787">
        <w:rPr>
          <w:b/>
          <w:sz w:val="28"/>
          <w:szCs w:val="28"/>
          <w:lang w:val="vi-VN"/>
        </w:rPr>
        <w:t xml:space="preserve">uyện Krông Nô </w:t>
      </w:r>
    </w:p>
    <w:p w:rsidR="00161C6C" w:rsidRPr="00EC4787" w:rsidRDefault="00161C6C" w:rsidP="00EC4787">
      <w:pPr>
        <w:shd w:val="clear" w:color="auto" w:fill="FFFFFF"/>
        <w:tabs>
          <w:tab w:val="left" w:pos="851"/>
          <w:tab w:val="left" w:pos="1276"/>
        </w:tabs>
        <w:spacing w:before="80" w:line="340" w:lineRule="exact"/>
        <w:ind w:firstLineChars="202" w:firstLine="566"/>
        <w:jc w:val="both"/>
        <w:rPr>
          <w:i/>
          <w:sz w:val="28"/>
          <w:szCs w:val="28"/>
          <w:lang w:val="sv-SE"/>
        </w:rPr>
      </w:pPr>
      <w:r w:rsidRPr="00EC4787">
        <w:rPr>
          <w:i/>
          <w:sz w:val="28"/>
          <w:szCs w:val="28"/>
          <w:lang w:val="sv-SE"/>
        </w:rPr>
        <w:t>- Tình hình thực hiện và khó khăn, vướng mắc:</w:t>
      </w:r>
    </w:p>
    <w:p w:rsidR="00161C6C" w:rsidRPr="00EC4787" w:rsidRDefault="00161C6C" w:rsidP="00EC4787">
      <w:pPr>
        <w:shd w:val="clear" w:color="auto" w:fill="FFFFFF"/>
        <w:tabs>
          <w:tab w:val="left" w:pos="851"/>
          <w:tab w:val="left" w:pos="1276"/>
        </w:tabs>
        <w:spacing w:before="80" w:line="340" w:lineRule="exact"/>
        <w:ind w:firstLineChars="202" w:firstLine="566"/>
        <w:jc w:val="both"/>
        <w:rPr>
          <w:sz w:val="28"/>
          <w:szCs w:val="28"/>
          <w:lang w:val="vi-VN"/>
        </w:rPr>
      </w:pPr>
      <w:r w:rsidRPr="00EC4787">
        <w:rPr>
          <w:sz w:val="28"/>
          <w:szCs w:val="28"/>
          <w:lang w:val="vi-VN"/>
        </w:rPr>
        <w:t xml:space="preserve">Theo Quyết định số 2052/QĐ-UBND tỉnh Đắk Nông ngày 25/11/2021. Tổng mức đầu tư dự án: 80.000.000.000 đồng, trong đó chi phí GPMB 21.006.835.000 đồng. Qua khảo sát thực tế tại thời điểm hiện nay thì tổng mức đầu tư tăng cao so với thời điểm phê duyệt tổng mức đầu tư, vì vậy UBND huyện có Báo cáo số 709/BC-UBND ngày 30/8/2022 về việc đề xuất điều chỉnh quy mô dự án và Sở kế hoạch và Đầu tư đã ban hành công văn số 2227/SKH-THQH ngày 20/9/2022 trình UBND tỉnh Đắk Nông, Chủ tịch Hội đồng thẩm định 476 đề nghị điều chỉnh quy mô dự án trong điều kiện kế hoạch đầu tư công trung hạn giai đoạn 2021-2025 cụ thể: </w:t>
      </w:r>
      <w:r w:rsidRPr="00EC4787">
        <w:rPr>
          <w:color w:val="000000"/>
          <w:sz w:val="28"/>
          <w:szCs w:val="28"/>
          <w:lang w:val="vi-VN"/>
        </w:rPr>
        <w:t>Quy mô dự án 4km đạt tiêu chuẩn đường đô thị, điều chỉnh 2.997,0 m đạt tiêu chuẩn đường đô thị (do cắt giảm trục Đ10E, trục Đ11B).</w:t>
      </w:r>
    </w:p>
    <w:p w:rsidR="00161C6C" w:rsidRPr="00EC4787" w:rsidRDefault="00161C6C" w:rsidP="00EC4787">
      <w:pPr>
        <w:spacing w:before="80" w:line="340" w:lineRule="exact"/>
        <w:ind w:firstLineChars="202" w:firstLine="566"/>
        <w:jc w:val="both"/>
        <w:rPr>
          <w:sz w:val="28"/>
          <w:szCs w:val="28"/>
          <w:lang w:val="vi-VN"/>
        </w:rPr>
      </w:pPr>
      <w:r w:rsidRPr="00EC4787">
        <w:rPr>
          <w:sz w:val="28"/>
          <w:szCs w:val="28"/>
          <w:lang w:val="vi-VN"/>
        </w:rPr>
        <w:t>Hiện UBND huyện đang triển khai công tác bồi thường, hỗ trợ, giải phóng mặt bằng dự án theo tiến độ kế hoạch đã được phê duyệt.</w:t>
      </w:r>
    </w:p>
    <w:p w:rsidR="00161C6C" w:rsidRPr="00EC4787" w:rsidRDefault="00D525FE" w:rsidP="00EC4787">
      <w:pPr>
        <w:pStyle w:val="ListParagraph"/>
        <w:tabs>
          <w:tab w:val="left" w:pos="993"/>
        </w:tabs>
        <w:autoSpaceDE w:val="0"/>
        <w:autoSpaceDN w:val="0"/>
        <w:adjustRightInd w:val="0"/>
        <w:spacing w:before="80" w:line="340" w:lineRule="exact"/>
        <w:ind w:left="0" w:firstLineChars="202" w:firstLine="568"/>
        <w:jc w:val="both"/>
        <w:rPr>
          <w:b/>
          <w:bCs/>
          <w:sz w:val="28"/>
          <w:szCs w:val="28"/>
          <w:lang w:val="pt-BR"/>
        </w:rPr>
      </w:pPr>
      <w:r w:rsidRPr="00EC4787">
        <w:rPr>
          <w:b/>
          <w:bCs/>
          <w:sz w:val="28"/>
          <w:szCs w:val="28"/>
          <w:lang w:val="vi-VN"/>
        </w:rPr>
        <w:t xml:space="preserve">2. </w:t>
      </w:r>
      <w:r w:rsidR="00161C6C" w:rsidRPr="00EC4787">
        <w:rPr>
          <w:b/>
          <w:bCs/>
          <w:sz w:val="28"/>
          <w:szCs w:val="28"/>
          <w:lang w:val="pt-BR"/>
        </w:rPr>
        <w:t>Các dự án kêu gọi đầu tư</w:t>
      </w:r>
    </w:p>
    <w:p w:rsidR="00161C6C" w:rsidRPr="00EC4787" w:rsidRDefault="00161C6C" w:rsidP="00EC4787">
      <w:pPr>
        <w:pStyle w:val="ListParagraph"/>
        <w:tabs>
          <w:tab w:val="left" w:pos="993"/>
        </w:tabs>
        <w:autoSpaceDE w:val="0"/>
        <w:autoSpaceDN w:val="0"/>
        <w:adjustRightInd w:val="0"/>
        <w:spacing w:before="80" w:line="340" w:lineRule="exact"/>
        <w:ind w:left="0" w:firstLineChars="202" w:firstLine="568"/>
        <w:jc w:val="both"/>
        <w:rPr>
          <w:b/>
          <w:sz w:val="28"/>
          <w:szCs w:val="28"/>
          <w:lang w:val="vi-VN"/>
        </w:rPr>
      </w:pPr>
      <w:r w:rsidRPr="00EC4787">
        <w:rPr>
          <w:b/>
          <w:bCs/>
          <w:sz w:val="28"/>
          <w:szCs w:val="28"/>
          <w:lang w:val="pt-BR"/>
        </w:rPr>
        <w:t xml:space="preserve">2.1. </w:t>
      </w:r>
      <w:r w:rsidRPr="00EC4787">
        <w:rPr>
          <w:b/>
          <w:sz w:val="28"/>
          <w:szCs w:val="28"/>
          <w:lang w:val="sv-SE"/>
        </w:rPr>
        <w:t>Dự án Khu đô thị mới tổ 4, phường Nghĩa Đức</w:t>
      </w:r>
      <w:r w:rsidRPr="00EC4787">
        <w:rPr>
          <w:b/>
          <w:sz w:val="28"/>
          <w:szCs w:val="28"/>
          <w:lang w:val="vi-VN"/>
        </w:rPr>
        <w:t xml:space="preserve"> </w:t>
      </w:r>
    </w:p>
    <w:p w:rsidR="00161C6C" w:rsidRPr="00EC4787" w:rsidRDefault="00161C6C" w:rsidP="00EC4787">
      <w:pPr>
        <w:tabs>
          <w:tab w:val="left" w:pos="993"/>
        </w:tabs>
        <w:spacing w:before="80" w:line="340" w:lineRule="exact"/>
        <w:ind w:firstLineChars="202" w:firstLine="566"/>
        <w:jc w:val="both"/>
        <w:rPr>
          <w:sz w:val="28"/>
          <w:szCs w:val="28"/>
          <w:lang w:val="sv-SE"/>
        </w:rPr>
      </w:pPr>
      <w:r w:rsidRPr="00EC4787">
        <w:rPr>
          <w:sz w:val="28"/>
          <w:szCs w:val="28"/>
          <w:lang w:val="sv-SE"/>
        </w:rPr>
        <w:t xml:space="preserve">Tổng diện tích thực hiện dự án là 71,99 ha, trong đó, diện tích </w:t>
      </w:r>
      <w:r w:rsidRPr="00EC4787">
        <w:rPr>
          <w:sz w:val="28"/>
          <w:szCs w:val="28"/>
          <w:lang w:val="vi-VN"/>
        </w:rPr>
        <w:t xml:space="preserve">phải </w:t>
      </w:r>
      <w:r w:rsidRPr="00EC4787">
        <w:rPr>
          <w:sz w:val="28"/>
          <w:szCs w:val="28"/>
          <w:lang w:val="sv-SE"/>
        </w:rPr>
        <w:t xml:space="preserve">thu hồi </w:t>
      </w:r>
      <w:r w:rsidRPr="00EC4787">
        <w:rPr>
          <w:sz w:val="28"/>
          <w:szCs w:val="28"/>
          <w:lang w:val="vi-VN"/>
        </w:rPr>
        <w:t xml:space="preserve">của </w:t>
      </w:r>
      <w:r w:rsidRPr="00EC4787">
        <w:rPr>
          <w:sz w:val="28"/>
          <w:szCs w:val="28"/>
          <w:lang w:val="sv-SE"/>
        </w:rPr>
        <w:t xml:space="preserve">các hộ </w:t>
      </w:r>
      <w:r w:rsidRPr="00EC4787">
        <w:rPr>
          <w:sz w:val="28"/>
          <w:szCs w:val="28"/>
          <w:lang w:val="vi-VN"/>
        </w:rPr>
        <w:t>gia đình, cá nhân</w:t>
      </w:r>
      <w:r w:rsidRPr="00EC4787">
        <w:rPr>
          <w:sz w:val="28"/>
          <w:szCs w:val="28"/>
          <w:lang w:val="sv-SE"/>
        </w:rPr>
        <w:t xml:space="preserve"> là 56,9 ha/98 hộ, diện tích còn lại đất giao thông, suối.</w:t>
      </w:r>
    </w:p>
    <w:p w:rsidR="00161C6C" w:rsidRPr="00EC4787" w:rsidRDefault="00161C6C" w:rsidP="00EC4787">
      <w:pPr>
        <w:widowControl w:val="0"/>
        <w:tabs>
          <w:tab w:val="left" w:pos="993"/>
        </w:tabs>
        <w:spacing w:before="80" w:line="340" w:lineRule="exact"/>
        <w:ind w:firstLineChars="202" w:firstLine="566"/>
        <w:jc w:val="both"/>
        <w:rPr>
          <w:i/>
          <w:sz w:val="28"/>
          <w:szCs w:val="28"/>
          <w:lang w:val="pt-BR"/>
        </w:rPr>
      </w:pPr>
      <w:r w:rsidRPr="00EC4787">
        <w:rPr>
          <w:i/>
          <w:sz w:val="28"/>
          <w:szCs w:val="28"/>
          <w:lang w:val="pt-BR"/>
        </w:rPr>
        <w:t xml:space="preserve">- Tiến độ thực hiện: </w:t>
      </w:r>
    </w:p>
    <w:p w:rsidR="00161C6C" w:rsidRPr="00EC4787" w:rsidRDefault="00161C6C" w:rsidP="00EC4787">
      <w:pPr>
        <w:tabs>
          <w:tab w:val="left" w:pos="993"/>
        </w:tabs>
        <w:spacing w:before="80" w:line="340" w:lineRule="exact"/>
        <w:ind w:firstLineChars="202" w:firstLine="566"/>
        <w:jc w:val="both"/>
        <w:rPr>
          <w:bCs/>
          <w:i/>
          <w:iCs/>
          <w:sz w:val="28"/>
          <w:szCs w:val="28"/>
          <w:lang w:val="sv-SE"/>
        </w:rPr>
      </w:pPr>
      <w:r w:rsidRPr="00EC4787">
        <w:rPr>
          <w:bCs/>
          <w:sz w:val="28"/>
          <w:szCs w:val="28"/>
          <w:lang w:val="sv-SE"/>
        </w:rPr>
        <w:t xml:space="preserve">Đã </w:t>
      </w:r>
      <w:r w:rsidRPr="00EC4787">
        <w:rPr>
          <w:bCs/>
          <w:sz w:val="28"/>
          <w:szCs w:val="28"/>
          <w:lang w:val="vi-VN"/>
        </w:rPr>
        <w:t xml:space="preserve">thực hiện công tác đo đạc, </w:t>
      </w:r>
      <w:r w:rsidRPr="00EC4787">
        <w:rPr>
          <w:bCs/>
          <w:sz w:val="28"/>
          <w:szCs w:val="28"/>
          <w:lang w:val="sv-SE"/>
        </w:rPr>
        <w:t>kiểm đếm tài sản được 6</w:t>
      </w:r>
      <w:r w:rsidR="001C5B6E" w:rsidRPr="00EC4787">
        <w:rPr>
          <w:bCs/>
          <w:sz w:val="28"/>
          <w:szCs w:val="28"/>
          <w:lang w:val="vi-VN"/>
        </w:rPr>
        <w:t>6</w:t>
      </w:r>
      <w:r w:rsidRPr="00EC4787">
        <w:rPr>
          <w:bCs/>
          <w:sz w:val="28"/>
          <w:szCs w:val="28"/>
          <w:lang w:val="sv-SE"/>
        </w:rPr>
        <w:t xml:space="preserve"> trường hợp/</w:t>
      </w:r>
      <w:r w:rsidR="00B645DA" w:rsidRPr="00EC4787">
        <w:rPr>
          <w:bCs/>
          <w:sz w:val="28"/>
          <w:szCs w:val="28"/>
          <w:lang w:val="vi-VN"/>
        </w:rPr>
        <w:t>36,</w:t>
      </w:r>
      <w:r w:rsidR="001C5B6E" w:rsidRPr="00EC4787">
        <w:rPr>
          <w:bCs/>
          <w:sz w:val="28"/>
          <w:szCs w:val="28"/>
          <w:lang w:val="vi-VN"/>
        </w:rPr>
        <w:t>57</w:t>
      </w:r>
      <w:r w:rsidRPr="00EC4787">
        <w:rPr>
          <w:bCs/>
          <w:sz w:val="28"/>
          <w:szCs w:val="28"/>
          <w:lang w:val="sv-SE"/>
        </w:rPr>
        <w:t xml:space="preserve"> ha. Số còn lại chưa </w:t>
      </w:r>
      <w:r w:rsidRPr="00EC4787">
        <w:rPr>
          <w:bCs/>
          <w:sz w:val="28"/>
          <w:szCs w:val="28"/>
          <w:lang w:val="vi-VN"/>
        </w:rPr>
        <w:t>thực hiện việc đo đạc</w:t>
      </w:r>
      <w:r w:rsidRPr="00EC4787">
        <w:rPr>
          <w:bCs/>
          <w:sz w:val="28"/>
          <w:szCs w:val="28"/>
          <w:lang w:val="sv-SE"/>
        </w:rPr>
        <w:t>, kiểm đếm là 3</w:t>
      </w:r>
      <w:r w:rsidR="001C5B6E" w:rsidRPr="00EC4787">
        <w:rPr>
          <w:bCs/>
          <w:sz w:val="28"/>
          <w:szCs w:val="28"/>
          <w:lang w:val="vi-VN"/>
        </w:rPr>
        <w:t>2</w:t>
      </w:r>
      <w:r w:rsidRPr="00EC4787">
        <w:rPr>
          <w:bCs/>
          <w:sz w:val="28"/>
          <w:szCs w:val="28"/>
          <w:lang w:val="sv-SE"/>
        </w:rPr>
        <w:t xml:space="preserve"> trường hợp/2</w:t>
      </w:r>
      <w:r w:rsidR="00B645DA" w:rsidRPr="00EC4787">
        <w:rPr>
          <w:bCs/>
          <w:sz w:val="28"/>
          <w:szCs w:val="28"/>
          <w:lang w:val="vi-VN"/>
        </w:rPr>
        <w:t>0,3</w:t>
      </w:r>
      <w:r w:rsidRPr="00EC4787">
        <w:rPr>
          <w:bCs/>
          <w:sz w:val="28"/>
          <w:szCs w:val="28"/>
          <w:lang w:val="sv-SE"/>
        </w:rPr>
        <w:t>3 ha, trong đó có 13 trường hợp/5,85 ha chưa xác định được chủ sử dụng đất.</w:t>
      </w:r>
    </w:p>
    <w:p w:rsidR="00161C6C" w:rsidRPr="00EC4787" w:rsidRDefault="00161C6C" w:rsidP="00EC4787">
      <w:pPr>
        <w:widowControl w:val="0"/>
        <w:tabs>
          <w:tab w:val="left" w:pos="993"/>
        </w:tabs>
        <w:spacing w:before="80" w:line="340" w:lineRule="exact"/>
        <w:ind w:firstLineChars="202" w:firstLine="566"/>
        <w:jc w:val="both"/>
        <w:rPr>
          <w:bCs/>
          <w:sz w:val="28"/>
          <w:szCs w:val="28"/>
          <w:lang w:val="vi-VN"/>
        </w:rPr>
      </w:pPr>
      <w:r w:rsidRPr="00EC4787">
        <w:rPr>
          <w:bCs/>
          <w:sz w:val="28"/>
          <w:szCs w:val="28"/>
          <w:lang w:val="sv-SE"/>
        </w:rPr>
        <w:t>G</w:t>
      </w:r>
      <w:r w:rsidRPr="00EC4787">
        <w:rPr>
          <w:bCs/>
          <w:sz w:val="28"/>
          <w:szCs w:val="28"/>
          <w:lang w:val="vi-VN"/>
        </w:rPr>
        <w:t xml:space="preserve">iá đất cụ thể làm căn cứ tính tiền bồi thường </w:t>
      </w:r>
      <w:r w:rsidRPr="00EC4787">
        <w:rPr>
          <w:bCs/>
          <w:sz w:val="28"/>
          <w:szCs w:val="28"/>
          <w:lang w:val="sv-SE"/>
        </w:rPr>
        <w:t xml:space="preserve">đã được </w:t>
      </w:r>
      <w:r w:rsidRPr="00EC4787">
        <w:rPr>
          <w:bCs/>
          <w:sz w:val="28"/>
          <w:szCs w:val="28"/>
          <w:lang w:val="vi-VN"/>
        </w:rPr>
        <w:t xml:space="preserve">UBND tỉnh </w:t>
      </w:r>
      <w:r w:rsidRPr="00EC4787">
        <w:rPr>
          <w:bCs/>
          <w:sz w:val="28"/>
          <w:szCs w:val="28"/>
          <w:lang w:val="sv-SE"/>
        </w:rPr>
        <w:t xml:space="preserve">phê duyệt </w:t>
      </w:r>
      <w:r w:rsidRPr="00EC4787">
        <w:rPr>
          <w:bCs/>
          <w:sz w:val="28"/>
          <w:szCs w:val="28"/>
          <w:lang w:val="sv-SE"/>
        </w:rPr>
        <w:lastRenderedPageBreak/>
        <w:t xml:space="preserve">tại </w:t>
      </w:r>
      <w:r w:rsidRPr="00EC4787">
        <w:rPr>
          <w:bCs/>
          <w:sz w:val="28"/>
          <w:szCs w:val="28"/>
          <w:lang w:val="vi-VN"/>
        </w:rPr>
        <w:t xml:space="preserve">Quyết định số 1303/QĐ-UBND </w:t>
      </w:r>
      <w:r w:rsidRPr="00EC4787">
        <w:rPr>
          <w:bCs/>
          <w:sz w:val="28"/>
          <w:szCs w:val="28"/>
          <w:lang w:val="sv-SE"/>
        </w:rPr>
        <w:t>n</w:t>
      </w:r>
      <w:r w:rsidRPr="00EC4787">
        <w:rPr>
          <w:bCs/>
          <w:sz w:val="28"/>
          <w:szCs w:val="28"/>
          <w:lang w:val="vi-VN"/>
        </w:rPr>
        <w:t>gày 05/8/2022</w:t>
      </w:r>
      <w:r w:rsidRPr="00EC4787">
        <w:rPr>
          <w:bCs/>
          <w:sz w:val="28"/>
          <w:szCs w:val="28"/>
          <w:lang w:val="sv-SE"/>
        </w:rPr>
        <w:t xml:space="preserve">. Hiện tại UBND phường Nghĩa Đức </w:t>
      </w:r>
      <w:r w:rsidR="00423755" w:rsidRPr="00EC4787">
        <w:rPr>
          <w:bCs/>
          <w:sz w:val="28"/>
          <w:szCs w:val="28"/>
          <w:lang w:val="vi-VN"/>
        </w:rPr>
        <w:t>đã</w:t>
      </w:r>
      <w:r w:rsidRPr="00EC4787">
        <w:rPr>
          <w:bCs/>
          <w:sz w:val="28"/>
          <w:szCs w:val="28"/>
          <w:lang w:val="sv-SE"/>
        </w:rPr>
        <w:t xml:space="preserve"> tổ chức xác nhận hồ sơ liên quan để làm căn cứ lập phương án bồi thường, hỗ trợ, tái định cư</w:t>
      </w:r>
      <w:r w:rsidR="00AB37F2" w:rsidRPr="00EC4787">
        <w:rPr>
          <w:bCs/>
          <w:sz w:val="28"/>
          <w:szCs w:val="28"/>
          <w:lang w:val="vi-VN"/>
        </w:rPr>
        <w:t xml:space="preserve"> đối với 33 trường hợp/20,37ha</w:t>
      </w:r>
      <w:r w:rsidRPr="00EC4787">
        <w:rPr>
          <w:bCs/>
          <w:sz w:val="28"/>
          <w:szCs w:val="28"/>
          <w:lang w:val="sv-SE"/>
        </w:rPr>
        <w:t>.</w:t>
      </w:r>
      <w:r w:rsidR="00AB37F2" w:rsidRPr="00EC4787">
        <w:rPr>
          <w:bCs/>
          <w:sz w:val="28"/>
          <w:szCs w:val="28"/>
          <w:lang w:val="vi-VN"/>
        </w:rPr>
        <w:t xml:space="preserve"> Đã lập phương án bồi thường và hiện đang niêm yết công khai dự thảo phương án với kinh phí dự kiến khoảng 93 tỷ đồng.</w:t>
      </w:r>
    </w:p>
    <w:p w:rsidR="00161C6C" w:rsidRPr="00EC4787" w:rsidRDefault="00161C6C" w:rsidP="00EC4787">
      <w:pPr>
        <w:tabs>
          <w:tab w:val="left" w:pos="993"/>
        </w:tabs>
        <w:spacing w:before="80" w:line="340" w:lineRule="exact"/>
        <w:ind w:firstLineChars="202" w:firstLine="566"/>
        <w:jc w:val="both"/>
        <w:rPr>
          <w:bCs/>
          <w:i/>
          <w:sz w:val="28"/>
          <w:szCs w:val="28"/>
          <w:lang w:val="sv-SE"/>
        </w:rPr>
      </w:pPr>
      <w:r w:rsidRPr="00EC4787">
        <w:rPr>
          <w:bCs/>
          <w:i/>
          <w:sz w:val="28"/>
          <w:szCs w:val="28"/>
          <w:lang w:val="vi-VN"/>
        </w:rPr>
        <w:t>-</w:t>
      </w:r>
      <w:r w:rsidRPr="00EC4787">
        <w:rPr>
          <w:bCs/>
          <w:i/>
          <w:sz w:val="28"/>
          <w:szCs w:val="28"/>
          <w:lang w:val="sv-SE"/>
        </w:rPr>
        <w:t xml:space="preserve"> Khó khăn, </w:t>
      </w:r>
      <w:r w:rsidRPr="00EC4787">
        <w:rPr>
          <w:bCs/>
          <w:i/>
          <w:sz w:val="28"/>
          <w:szCs w:val="28"/>
          <w:lang w:val="vi-VN"/>
        </w:rPr>
        <w:t>vướng mắc</w:t>
      </w:r>
      <w:r w:rsidRPr="00EC4787">
        <w:rPr>
          <w:bCs/>
          <w:i/>
          <w:sz w:val="28"/>
          <w:szCs w:val="28"/>
          <w:lang w:val="sv-SE"/>
        </w:rPr>
        <w:t>:</w:t>
      </w:r>
    </w:p>
    <w:p w:rsidR="00161C6C" w:rsidRPr="00EC4787" w:rsidRDefault="00161C6C" w:rsidP="00EC4787">
      <w:pPr>
        <w:pStyle w:val="ListParagraph"/>
        <w:tabs>
          <w:tab w:val="left" w:pos="993"/>
        </w:tabs>
        <w:autoSpaceDE w:val="0"/>
        <w:autoSpaceDN w:val="0"/>
        <w:adjustRightInd w:val="0"/>
        <w:spacing w:before="80" w:line="340" w:lineRule="exact"/>
        <w:ind w:left="0" w:firstLineChars="202" w:firstLine="566"/>
        <w:jc w:val="both"/>
        <w:rPr>
          <w:sz w:val="28"/>
          <w:szCs w:val="28"/>
          <w:lang w:val="vi-VN"/>
        </w:rPr>
      </w:pPr>
      <w:r w:rsidRPr="00EC4787">
        <w:rPr>
          <w:sz w:val="28"/>
          <w:szCs w:val="28"/>
          <w:lang w:val="vi-VN"/>
        </w:rPr>
        <w:t>M</w:t>
      </w:r>
      <w:r w:rsidRPr="00EC4787">
        <w:rPr>
          <w:sz w:val="28"/>
          <w:szCs w:val="28"/>
          <w:lang w:val="sv-SE"/>
        </w:rPr>
        <w:t xml:space="preserve">ột số hộ dân chưa đồng thuận trong việc GPMB thực hiện dự án, </w:t>
      </w:r>
      <w:r w:rsidR="00053B24" w:rsidRPr="00EC4787">
        <w:rPr>
          <w:sz w:val="28"/>
          <w:szCs w:val="28"/>
          <w:lang w:val="vi-VN"/>
        </w:rPr>
        <w:t xml:space="preserve">kiến </w:t>
      </w:r>
      <w:r w:rsidR="0092000A">
        <w:rPr>
          <w:sz w:val="28"/>
          <w:szCs w:val="28"/>
          <w:lang w:val="vi-VN"/>
        </w:rPr>
        <w:t>nghị về giá đất chưa phù hợp giữa</w:t>
      </w:r>
      <w:r w:rsidR="00053B24" w:rsidRPr="00EC4787">
        <w:rPr>
          <w:sz w:val="28"/>
          <w:szCs w:val="28"/>
          <w:lang w:val="vi-VN"/>
        </w:rPr>
        <w:t xml:space="preserve"> điểm đầu và điểm giữa của tuyến đường, một số đề nghị cập nhật và thể hiện thửa đất có đường đi, đề nghị cho biết giá đất tái định cư … một số trường hợp</w:t>
      </w:r>
      <w:r w:rsidRPr="00EC4787">
        <w:rPr>
          <w:sz w:val="28"/>
          <w:szCs w:val="28"/>
          <w:lang w:val="sv-SE"/>
        </w:rPr>
        <w:t xml:space="preserve"> không phối hợp kê khai, kiểm đếm tài sản và cung cấp hồ sơ liên quan để lập phương án bồi thường, hỗ trợ, tái định cư</w:t>
      </w:r>
      <w:r w:rsidRPr="00EC4787">
        <w:rPr>
          <w:sz w:val="28"/>
          <w:szCs w:val="28"/>
          <w:lang w:val="vi-VN"/>
        </w:rPr>
        <w:t>.</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053B24" w:rsidRPr="00EC4787" w:rsidRDefault="00161C6C" w:rsidP="00EC4787">
      <w:pPr>
        <w:widowControl w:val="0"/>
        <w:tabs>
          <w:tab w:val="left" w:pos="993"/>
        </w:tabs>
        <w:spacing w:before="80" w:line="340" w:lineRule="exact"/>
        <w:ind w:firstLineChars="202" w:firstLine="566"/>
        <w:jc w:val="both"/>
        <w:rPr>
          <w:sz w:val="28"/>
          <w:szCs w:val="28"/>
          <w:lang w:val="vi-VN"/>
        </w:rPr>
      </w:pPr>
      <w:r w:rsidRPr="00EC4787">
        <w:rPr>
          <w:sz w:val="28"/>
          <w:szCs w:val="28"/>
          <w:lang w:val="nl-NL"/>
        </w:rPr>
        <w:t xml:space="preserve">Giao UBND thành phố Gia Nghĩa chỉ đạo quyết liệt trong việc thực hiện, </w:t>
      </w:r>
      <w:r w:rsidR="006F29F9" w:rsidRPr="00EC4787">
        <w:rPr>
          <w:sz w:val="28"/>
          <w:szCs w:val="28"/>
          <w:lang w:val="vi-VN"/>
        </w:rPr>
        <w:t>chỉ đạo Ban QLDA&amp;PTQĐ sớm hoàn thiện phương án bồi thường trình thẩm định, phê duyệt theo quy định (mọi nhiệm vụ chỉ đạo, giao việc phải ấn định thời gian h</w:t>
      </w:r>
      <w:r w:rsidR="0092000A">
        <w:rPr>
          <w:sz w:val="28"/>
          <w:szCs w:val="28"/>
        </w:rPr>
        <w:t>o</w:t>
      </w:r>
      <w:r w:rsidR="006F29F9" w:rsidRPr="00EC4787">
        <w:rPr>
          <w:sz w:val="28"/>
          <w:szCs w:val="28"/>
          <w:lang w:val="vi-VN"/>
        </w:rPr>
        <w:t>àn thành)</w:t>
      </w:r>
      <w:r w:rsidR="0075694D" w:rsidRPr="00EC4787">
        <w:rPr>
          <w:sz w:val="28"/>
          <w:szCs w:val="28"/>
          <w:lang w:val="vi-VN"/>
        </w:rPr>
        <w:t xml:space="preserve">. Đồng thời, </w:t>
      </w:r>
      <w:r w:rsidR="0075595B" w:rsidRPr="00EC4787">
        <w:rPr>
          <w:sz w:val="28"/>
          <w:szCs w:val="28"/>
          <w:lang w:val="nl-NL"/>
        </w:rPr>
        <w:t xml:space="preserve">có văn bản trả lời các nội dung </w:t>
      </w:r>
      <w:r w:rsidR="0075595B" w:rsidRPr="00EC4787">
        <w:rPr>
          <w:sz w:val="28"/>
          <w:szCs w:val="28"/>
          <w:lang w:val="vi-VN"/>
        </w:rPr>
        <w:t xml:space="preserve">ý kiến, </w:t>
      </w:r>
      <w:r w:rsidR="0075595B" w:rsidRPr="00EC4787">
        <w:rPr>
          <w:sz w:val="28"/>
          <w:szCs w:val="28"/>
          <w:lang w:val="nl-NL"/>
        </w:rPr>
        <w:t>kiến nghị của người dân theo quy định</w:t>
      </w:r>
      <w:r w:rsidR="0075595B" w:rsidRPr="00EC4787">
        <w:rPr>
          <w:sz w:val="28"/>
          <w:szCs w:val="28"/>
          <w:lang w:val="vi-VN"/>
        </w:rPr>
        <w:t xml:space="preserve">; </w:t>
      </w:r>
      <w:r w:rsidR="0075694D" w:rsidRPr="00EC4787">
        <w:rPr>
          <w:sz w:val="28"/>
          <w:szCs w:val="28"/>
          <w:lang w:val="vi-VN"/>
        </w:rPr>
        <w:t>tiếp tục tuyên truyền, vận động, thuyết phục các trường hợp còn lại chấp hành theo quy định pháp luật trong việc phối hợp với các cơ quan chức năng thực hiện công tác đo đạc, kiểm đếm để làm cơ sở thu hồi đất, lập phương án bồi thường, giải phóng mặt bằng theo quy định. Đối với các trường hợp không phối hợp thực hiện thì tiến hành các thủ tục kiểm đếm bắt buộc theo quy định.</w:t>
      </w:r>
    </w:p>
    <w:p w:rsidR="00161C6C" w:rsidRPr="00EC4787" w:rsidRDefault="00161C6C" w:rsidP="00EC4787">
      <w:pPr>
        <w:pStyle w:val="ListParagraph"/>
        <w:tabs>
          <w:tab w:val="left" w:pos="993"/>
        </w:tabs>
        <w:autoSpaceDE w:val="0"/>
        <w:autoSpaceDN w:val="0"/>
        <w:adjustRightInd w:val="0"/>
        <w:spacing w:before="80" w:line="340" w:lineRule="exact"/>
        <w:ind w:left="0" w:firstLineChars="202" w:firstLine="568"/>
        <w:jc w:val="both"/>
        <w:rPr>
          <w:b/>
          <w:bCs/>
          <w:sz w:val="28"/>
          <w:szCs w:val="28"/>
          <w:lang w:val="vi-VN"/>
        </w:rPr>
      </w:pPr>
      <w:r w:rsidRPr="00EC4787">
        <w:rPr>
          <w:b/>
          <w:sz w:val="28"/>
          <w:szCs w:val="28"/>
          <w:lang w:val="sv-SE"/>
        </w:rPr>
        <w:t xml:space="preserve">2.2. </w:t>
      </w:r>
      <w:r w:rsidRPr="00EC4787">
        <w:rPr>
          <w:b/>
          <w:bCs/>
          <w:sz w:val="28"/>
          <w:szCs w:val="28"/>
          <w:lang w:val="pt-BR"/>
        </w:rPr>
        <w:t>Dự án</w:t>
      </w:r>
      <w:r w:rsidRPr="00EC4787">
        <w:rPr>
          <w:b/>
          <w:bCs/>
          <w:sz w:val="28"/>
          <w:szCs w:val="28"/>
          <w:lang w:val="vi-VN"/>
        </w:rPr>
        <w:t xml:space="preserve"> Khu đô thị mới số 3, phường Nghĩa Trung </w:t>
      </w:r>
    </w:p>
    <w:p w:rsidR="00161C6C" w:rsidRPr="00EC4787" w:rsidRDefault="00161C6C" w:rsidP="00EC4787">
      <w:pPr>
        <w:widowControl w:val="0"/>
        <w:tabs>
          <w:tab w:val="left" w:pos="993"/>
        </w:tabs>
        <w:spacing w:before="80" w:line="340" w:lineRule="exact"/>
        <w:ind w:firstLineChars="202" w:firstLine="566"/>
        <w:jc w:val="both"/>
        <w:rPr>
          <w:sz w:val="28"/>
          <w:szCs w:val="28"/>
          <w:lang w:val="vi-VN"/>
        </w:rPr>
      </w:pPr>
      <w:r w:rsidRPr="00EC4787">
        <w:rPr>
          <w:sz w:val="28"/>
          <w:szCs w:val="28"/>
          <w:lang w:val="pt-BR"/>
        </w:rPr>
        <w:t>Tổng diện tích dự án là 56,3 ha, trong đó diện tích phải thu hồi là 43,6 ha/430 hộ</w:t>
      </w:r>
      <w:r w:rsidRPr="00EC4787">
        <w:rPr>
          <w:sz w:val="28"/>
          <w:szCs w:val="28"/>
          <w:lang w:val="vi-VN"/>
        </w:rPr>
        <w:t>, diện tích còn lại là đất giao thông, suối..</w:t>
      </w:r>
      <w:r w:rsidRPr="00EC4787">
        <w:rPr>
          <w:sz w:val="28"/>
          <w:szCs w:val="28"/>
          <w:lang w:val="pt-BR"/>
        </w:rPr>
        <w:t>..</w:t>
      </w:r>
      <w:r w:rsidRPr="00EC4787">
        <w:rPr>
          <w:sz w:val="28"/>
          <w:szCs w:val="28"/>
          <w:lang w:val="vi-VN"/>
        </w:rPr>
        <w:t xml:space="preserve"> </w:t>
      </w:r>
    </w:p>
    <w:p w:rsidR="00161C6C" w:rsidRPr="00EC4787" w:rsidRDefault="00161C6C" w:rsidP="00EC4787">
      <w:pPr>
        <w:tabs>
          <w:tab w:val="left" w:pos="993"/>
        </w:tabs>
        <w:spacing w:before="80" w:line="340" w:lineRule="exact"/>
        <w:ind w:firstLineChars="202" w:firstLine="558"/>
        <w:jc w:val="both"/>
        <w:rPr>
          <w:i/>
          <w:spacing w:val="-4"/>
          <w:sz w:val="28"/>
          <w:szCs w:val="28"/>
          <w:lang w:val="sv-SE"/>
        </w:rPr>
      </w:pPr>
      <w:r w:rsidRPr="00EC4787">
        <w:rPr>
          <w:i/>
          <w:spacing w:val="-4"/>
          <w:sz w:val="28"/>
          <w:szCs w:val="28"/>
          <w:lang w:val="vi-VN"/>
        </w:rPr>
        <w:t>-</w:t>
      </w:r>
      <w:r w:rsidRPr="00EC4787">
        <w:rPr>
          <w:i/>
          <w:spacing w:val="-4"/>
          <w:sz w:val="28"/>
          <w:szCs w:val="28"/>
          <w:lang w:val="sv-SE"/>
        </w:rPr>
        <w:t xml:space="preserve"> Tiến độ thực hiện: </w:t>
      </w:r>
    </w:p>
    <w:p w:rsidR="00161C6C" w:rsidRPr="00EC4787" w:rsidRDefault="00161C6C" w:rsidP="00EC4787">
      <w:pPr>
        <w:tabs>
          <w:tab w:val="left" w:pos="993"/>
        </w:tabs>
        <w:spacing w:before="80" w:line="340" w:lineRule="exact"/>
        <w:ind w:firstLineChars="202" w:firstLine="566"/>
        <w:jc w:val="both"/>
        <w:rPr>
          <w:i/>
          <w:sz w:val="28"/>
          <w:szCs w:val="28"/>
          <w:lang w:val="pt-BR"/>
        </w:rPr>
      </w:pPr>
      <w:r w:rsidRPr="00EC4787">
        <w:rPr>
          <w:sz w:val="28"/>
          <w:szCs w:val="28"/>
          <w:lang w:val="vi-VN"/>
        </w:rPr>
        <w:t>Công tác bồi thường, GPMB được triển khai từ đầu năm 2021, tuy nhiên đến nay mới</w:t>
      </w:r>
      <w:r w:rsidRPr="00EC4787">
        <w:rPr>
          <w:sz w:val="28"/>
          <w:szCs w:val="28"/>
          <w:lang w:val="pt-BR"/>
        </w:rPr>
        <w:t xml:space="preserve"> kê khai, kiểm đếm được 202 trường hợp/16,12 ha (trong đó </w:t>
      </w:r>
      <w:r w:rsidRPr="00EC4787">
        <w:rPr>
          <w:bCs/>
          <w:sz w:val="28"/>
          <w:szCs w:val="28"/>
          <w:lang w:val="pt-BR"/>
        </w:rPr>
        <w:t xml:space="preserve">có </w:t>
      </w:r>
      <w:r w:rsidRPr="00EC4787">
        <w:rPr>
          <w:sz w:val="28"/>
          <w:szCs w:val="28"/>
          <w:lang w:val="pt-BR"/>
        </w:rPr>
        <w:t>44 trường hợp/5,72 ha kiểm kê theo trường hợp vắng chủ);</w:t>
      </w:r>
      <w:r w:rsidRPr="00EC4787">
        <w:rPr>
          <w:i/>
          <w:sz w:val="28"/>
          <w:szCs w:val="28"/>
          <w:lang w:val="pt-BR"/>
        </w:rPr>
        <w:t xml:space="preserve"> </w:t>
      </w:r>
      <w:r w:rsidRPr="00EC4787">
        <w:rPr>
          <w:sz w:val="28"/>
          <w:szCs w:val="28"/>
          <w:lang w:val="pt-BR"/>
        </w:rPr>
        <w:t>còn</w:t>
      </w:r>
      <w:r w:rsidRPr="00EC4787">
        <w:rPr>
          <w:i/>
          <w:sz w:val="28"/>
          <w:szCs w:val="28"/>
          <w:lang w:val="pt-BR"/>
        </w:rPr>
        <w:t xml:space="preserve"> </w:t>
      </w:r>
      <w:r w:rsidRPr="00EC4787">
        <w:rPr>
          <w:sz w:val="28"/>
          <w:szCs w:val="28"/>
          <w:lang w:val="pt-BR"/>
        </w:rPr>
        <w:t>228 trường hợp/27,4 ha chưa phối hợp kê khai, kiểm đếm, trong đó có 40 cán bộ, đảng viên.</w:t>
      </w:r>
    </w:p>
    <w:p w:rsidR="00161C6C" w:rsidRPr="00EC4787" w:rsidRDefault="00161C6C" w:rsidP="00EC4787">
      <w:pPr>
        <w:widowControl w:val="0"/>
        <w:tabs>
          <w:tab w:val="left" w:pos="993"/>
        </w:tabs>
        <w:spacing w:before="80" w:line="340" w:lineRule="exact"/>
        <w:ind w:firstLineChars="202" w:firstLine="566"/>
        <w:jc w:val="both"/>
        <w:rPr>
          <w:sz w:val="28"/>
          <w:szCs w:val="28"/>
          <w:lang w:val="pt-BR"/>
        </w:rPr>
      </w:pPr>
      <w:r w:rsidRPr="00EC4787">
        <w:rPr>
          <w:sz w:val="28"/>
          <w:szCs w:val="28"/>
          <w:lang w:val="pt-BR"/>
        </w:rPr>
        <w:t xml:space="preserve">+ </w:t>
      </w:r>
      <w:r w:rsidRPr="00EC4787">
        <w:rPr>
          <w:sz w:val="28"/>
          <w:szCs w:val="28"/>
          <w:lang w:val="vi-VN"/>
        </w:rPr>
        <w:t>Về c</w:t>
      </w:r>
      <w:r w:rsidRPr="00EC4787">
        <w:rPr>
          <w:sz w:val="28"/>
          <w:szCs w:val="28"/>
          <w:lang w:val="pt-BR"/>
        </w:rPr>
        <w:t xml:space="preserve">ông tác xác nhận hồ sơ: Đã bàn giao cho UBND phường Nghĩa Trung được 129 trường hợp; UBND phường đã kiểm tra và tổ chức xác nhận xong (đợt 1) được </w:t>
      </w:r>
      <w:r w:rsidR="007E118D" w:rsidRPr="00EC4787">
        <w:rPr>
          <w:color w:val="FF0000"/>
          <w:sz w:val="28"/>
          <w:szCs w:val="28"/>
          <w:lang w:val="pt-BR"/>
        </w:rPr>
        <w:t>54</w:t>
      </w:r>
      <w:r w:rsidRPr="00EC4787">
        <w:rPr>
          <w:sz w:val="28"/>
          <w:szCs w:val="28"/>
          <w:lang w:val="pt-BR"/>
        </w:rPr>
        <w:t xml:space="preserve"> trường hợp và đã bàn giao cho Ban QLDA&amp;PTQĐ thành phố thực hiện lập phương án bồi thường theo quy định; Các trường hợp còn lại do thiếu hồ sơ, thông tin liên quan nên chưa tổ chức xác nhận và đang đề nghị cung cấp bổ sung.</w:t>
      </w:r>
    </w:p>
    <w:p w:rsidR="00161C6C" w:rsidRPr="00EC4787" w:rsidRDefault="00161C6C" w:rsidP="00EC4787">
      <w:pPr>
        <w:tabs>
          <w:tab w:val="left" w:pos="993"/>
        </w:tabs>
        <w:spacing w:before="80" w:line="340" w:lineRule="exact"/>
        <w:ind w:firstLineChars="202" w:firstLine="566"/>
        <w:jc w:val="both"/>
        <w:rPr>
          <w:bCs/>
          <w:i/>
          <w:sz w:val="28"/>
          <w:szCs w:val="28"/>
          <w:lang w:val="sv-SE"/>
        </w:rPr>
      </w:pPr>
      <w:r w:rsidRPr="00EC4787">
        <w:rPr>
          <w:bCs/>
          <w:i/>
          <w:sz w:val="28"/>
          <w:szCs w:val="28"/>
          <w:lang w:val="vi-VN"/>
        </w:rPr>
        <w:t>-</w:t>
      </w:r>
      <w:r w:rsidRPr="00EC4787">
        <w:rPr>
          <w:bCs/>
          <w:i/>
          <w:sz w:val="28"/>
          <w:szCs w:val="28"/>
          <w:lang w:val="sv-SE"/>
        </w:rPr>
        <w:t xml:space="preserve"> Khó khăn, </w:t>
      </w:r>
      <w:r w:rsidRPr="00EC4787">
        <w:rPr>
          <w:bCs/>
          <w:i/>
          <w:sz w:val="28"/>
          <w:szCs w:val="28"/>
          <w:lang w:val="vi-VN"/>
        </w:rPr>
        <w:t>vướng mắc</w:t>
      </w:r>
      <w:r w:rsidRPr="00EC4787">
        <w:rPr>
          <w:bCs/>
          <w:i/>
          <w:sz w:val="28"/>
          <w:szCs w:val="28"/>
          <w:lang w:val="sv-SE"/>
        </w:rPr>
        <w:t>:</w:t>
      </w:r>
    </w:p>
    <w:p w:rsidR="00161C6C" w:rsidRPr="00EC4787" w:rsidRDefault="00161C6C" w:rsidP="00EC4787">
      <w:pPr>
        <w:widowControl w:val="0"/>
        <w:tabs>
          <w:tab w:val="left" w:pos="993"/>
        </w:tabs>
        <w:spacing w:before="80" w:line="340" w:lineRule="exact"/>
        <w:ind w:firstLineChars="202" w:firstLine="566"/>
        <w:jc w:val="both"/>
        <w:rPr>
          <w:sz w:val="28"/>
          <w:szCs w:val="28"/>
          <w:lang w:val="vi-VN"/>
        </w:rPr>
      </w:pPr>
      <w:r w:rsidRPr="00EC4787">
        <w:rPr>
          <w:sz w:val="28"/>
          <w:szCs w:val="28"/>
          <w:lang w:val="pt-BR"/>
        </w:rPr>
        <w:t>Phần lớn các hộ không phối hợp kê khai, kiểm đếm và cung cấp các hồ sơ giấy tờ liên quan đến nguồn gốc đất và các giấy tờ khác kèm theo gây khó khăn, chậm tiến độ giải phóng mặt bằng.</w:t>
      </w:r>
      <w:r w:rsidR="007E118D" w:rsidRPr="00EC4787">
        <w:rPr>
          <w:sz w:val="28"/>
          <w:szCs w:val="28"/>
          <w:lang w:val="vi-VN"/>
        </w:rPr>
        <w:t xml:space="preserve"> Mặc dù thành phố đã thành lập và tổ chức nhiều đoàn vận động, trong đó có cả đoàn vận động của Thành ủy Gia Nghĩa, tuy nhiên các cuộc vận động đều không đạt kết quả.</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w:t>
      </w:r>
      <w:r w:rsidRPr="00EC4787">
        <w:rPr>
          <w:i/>
          <w:iCs/>
          <w:sz w:val="28"/>
          <w:szCs w:val="28"/>
          <w:u w:val="single"/>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7E118D" w:rsidRPr="00EC4787" w:rsidRDefault="007E118D" w:rsidP="00EC4787">
      <w:pPr>
        <w:widowControl w:val="0"/>
        <w:tabs>
          <w:tab w:val="left" w:pos="993"/>
        </w:tabs>
        <w:spacing w:before="80" w:line="340" w:lineRule="exact"/>
        <w:ind w:firstLineChars="202" w:firstLine="566"/>
        <w:jc w:val="both"/>
        <w:rPr>
          <w:sz w:val="28"/>
          <w:szCs w:val="28"/>
          <w:lang w:val="vi-VN"/>
        </w:rPr>
      </w:pPr>
      <w:r w:rsidRPr="00EC4787">
        <w:rPr>
          <w:sz w:val="28"/>
          <w:szCs w:val="28"/>
          <w:lang w:val="vi-VN"/>
        </w:rPr>
        <w:lastRenderedPageBreak/>
        <w:t xml:space="preserve">Yêu cầu UBND thành phố Gia Nghĩa chỉ đạo Ban QLDA&amp;PTQĐ khẩn trương lập phương án bồi thường, hỗ trợ, tái định cư đối với 54 trường hợp mà UBND phường đã xác nhận xong nguồn gốc đất và các hồ sơ liên </w:t>
      </w:r>
      <w:r w:rsidR="00D46A6C">
        <w:rPr>
          <w:sz w:val="28"/>
          <w:szCs w:val="28"/>
        </w:rPr>
        <w:t xml:space="preserve">quan </w:t>
      </w:r>
      <w:r w:rsidRPr="00EC4787">
        <w:rPr>
          <w:sz w:val="28"/>
          <w:szCs w:val="28"/>
          <w:lang w:val="vi-VN"/>
        </w:rPr>
        <w:t>trình thẩm định, phê duyệt theo quy định (nội dung này đã báo cáo rất nhiều lần</w:t>
      </w:r>
      <w:r w:rsidR="007A7252" w:rsidRPr="00EC4787">
        <w:rPr>
          <w:sz w:val="28"/>
          <w:szCs w:val="28"/>
          <w:lang w:val="vi-VN"/>
        </w:rPr>
        <w:t xml:space="preserve"> tuy nhiên không có sự chuyển biến).</w:t>
      </w:r>
    </w:p>
    <w:p w:rsidR="00D46A6C" w:rsidRDefault="007A7252" w:rsidP="00EC4787">
      <w:pPr>
        <w:widowControl w:val="0"/>
        <w:tabs>
          <w:tab w:val="left" w:pos="993"/>
        </w:tabs>
        <w:spacing w:before="80" w:line="340" w:lineRule="exact"/>
        <w:ind w:firstLineChars="202" w:firstLine="566"/>
        <w:jc w:val="both"/>
        <w:rPr>
          <w:sz w:val="28"/>
          <w:szCs w:val="28"/>
        </w:rPr>
      </w:pPr>
      <w:r w:rsidRPr="00EC4787">
        <w:rPr>
          <w:sz w:val="28"/>
          <w:szCs w:val="28"/>
          <w:lang w:val="vi-VN"/>
        </w:rPr>
        <w:t>Đề nghị</w:t>
      </w:r>
      <w:r w:rsidR="00161C6C" w:rsidRPr="00EC4787">
        <w:rPr>
          <w:sz w:val="28"/>
          <w:szCs w:val="28"/>
          <w:lang w:val="nl-NL"/>
        </w:rPr>
        <w:t xml:space="preserve"> UBND thành phố Gia Nghĩa, huy</w:t>
      </w:r>
      <w:r w:rsidR="00161C6C" w:rsidRPr="00EC4787">
        <w:rPr>
          <w:sz w:val="28"/>
          <w:szCs w:val="28"/>
          <w:lang w:val="pt-BR"/>
        </w:rPr>
        <w:t xml:space="preserve"> động cả hệ thống chính trị; các phòng, ban, đơn vị trực thuộc, các tổ chức chính trị - xã hội tham gia công tác vận động, tuyên truyền về</w:t>
      </w:r>
      <w:r w:rsidR="00161C6C" w:rsidRPr="00EC4787">
        <w:rPr>
          <w:sz w:val="28"/>
          <w:szCs w:val="28"/>
          <w:lang w:val="vi-VN"/>
        </w:rPr>
        <w:t xml:space="preserve"> chính sách pháp luật của Nhà nước </w:t>
      </w:r>
      <w:r w:rsidR="00161C6C" w:rsidRPr="00EC4787">
        <w:rPr>
          <w:sz w:val="28"/>
          <w:szCs w:val="28"/>
          <w:lang w:val="nl-NL"/>
        </w:rPr>
        <w:t xml:space="preserve">về bồi thường, hỗ trợ, tái định cư </w:t>
      </w:r>
      <w:r w:rsidR="00161C6C" w:rsidRPr="00EC4787">
        <w:rPr>
          <w:sz w:val="28"/>
          <w:szCs w:val="28"/>
          <w:lang w:val="vi-VN"/>
        </w:rPr>
        <w:t xml:space="preserve">để người dân hiểu rõ về mục đích, ý nghĩa của dự án tạo sự đồng thuận </w:t>
      </w:r>
      <w:r w:rsidR="00161C6C" w:rsidRPr="00EC4787">
        <w:rPr>
          <w:sz w:val="28"/>
          <w:szCs w:val="28"/>
          <w:lang w:val="nl-NL"/>
        </w:rPr>
        <w:t>trong</w:t>
      </w:r>
      <w:r w:rsidR="00161C6C" w:rsidRPr="00EC4787">
        <w:rPr>
          <w:sz w:val="28"/>
          <w:szCs w:val="28"/>
          <w:lang w:val="vi-VN"/>
        </w:rPr>
        <w:t xml:space="preserve"> nhân dân </w:t>
      </w:r>
      <w:r w:rsidR="00161C6C" w:rsidRPr="00EC4787">
        <w:rPr>
          <w:bCs/>
          <w:sz w:val="28"/>
          <w:szCs w:val="28"/>
          <w:lang w:val="sv-SE"/>
        </w:rPr>
        <w:t xml:space="preserve">hợp tác trong công tác đo đạc, kiểm đếm phối hợp với các cơ quan chức năng thực hiện việc đo đạc, kiểm đếm để làm cơ sở thu hồi đất, lập phương án bồi thường, giải phóng mặt bằng. </w:t>
      </w:r>
      <w:r w:rsidR="00161C6C" w:rsidRPr="00EC4787">
        <w:rPr>
          <w:sz w:val="28"/>
          <w:szCs w:val="28"/>
          <w:lang w:val="vi-VN"/>
        </w:rPr>
        <w:t xml:space="preserve">(đặc biệt là cán bộ, đảng viên phải là người tiên phong, gương mẫu, phải là người đi đầu chấp hành chủ trương </w:t>
      </w:r>
      <w:r w:rsidR="00161C6C" w:rsidRPr="00EC4787">
        <w:rPr>
          <w:sz w:val="28"/>
          <w:szCs w:val="28"/>
          <w:lang w:val="sv-SE"/>
        </w:rPr>
        <w:t>thực hiện dự án</w:t>
      </w:r>
      <w:r w:rsidR="00161C6C" w:rsidRPr="00EC4787">
        <w:rPr>
          <w:sz w:val="28"/>
          <w:szCs w:val="28"/>
          <w:lang w:val="vi-VN"/>
        </w:rPr>
        <w:t xml:space="preserve">). </w:t>
      </w:r>
      <w:r w:rsidR="00D46A6C">
        <w:rPr>
          <w:sz w:val="28"/>
          <w:szCs w:val="28"/>
        </w:rPr>
        <w:t xml:space="preserve">Trường hợp sau khi đã vận động, giải thích mà các hộ vẫn cố tình không phối hợp thì thực hiện các thủ tục cưỡng chế kiểm đếm bắt buộc </w:t>
      </w:r>
      <w:proofErr w:type="gramStart"/>
      <w:r w:rsidR="00D46A6C">
        <w:rPr>
          <w:sz w:val="28"/>
          <w:szCs w:val="28"/>
        </w:rPr>
        <w:t>theo</w:t>
      </w:r>
      <w:proofErr w:type="gramEnd"/>
      <w:r w:rsidR="00D46A6C">
        <w:rPr>
          <w:sz w:val="28"/>
          <w:szCs w:val="28"/>
        </w:rPr>
        <w:t xml:space="preserve"> quy định.</w:t>
      </w:r>
    </w:p>
    <w:p w:rsidR="00161C6C" w:rsidRPr="00EC4787" w:rsidRDefault="00161C6C" w:rsidP="00EC4787">
      <w:pPr>
        <w:pStyle w:val="ListParagraph"/>
        <w:tabs>
          <w:tab w:val="left" w:pos="993"/>
        </w:tabs>
        <w:autoSpaceDE w:val="0"/>
        <w:autoSpaceDN w:val="0"/>
        <w:adjustRightInd w:val="0"/>
        <w:spacing w:before="80" w:line="340" w:lineRule="exact"/>
        <w:ind w:left="0" w:firstLineChars="202" w:firstLine="568"/>
        <w:jc w:val="both"/>
        <w:rPr>
          <w:b/>
          <w:bCs/>
          <w:sz w:val="28"/>
          <w:szCs w:val="28"/>
          <w:lang w:val="vi-VN"/>
        </w:rPr>
      </w:pPr>
      <w:r w:rsidRPr="00EC4787">
        <w:rPr>
          <w:b/>
          <w:sz w:val="28"/>
          <w:szCs w:val="28"/>
          <w:lang w:val="sv-SE"/>
        </w:rPr>
        <w:t>2.3. Dự án Khu đô thị mới tổ 3 phường Nghĩa Phú</w:t>
      </w:r>
      <w:r w:rsidRPr="00EC4787">
        <w:rPr>
          <w:b/>
          <w:sz w:val="28"/>
          <w:szCs w:val="28"/>
          <w:lang w:val="vi-VN"/>
        </w:rPr>
        <w:t xml:space="preserve"> </w:t>
      </w:r>
    </w:p>
    <w:p w:rsidR="00161C6C" w:rsidRPr="00EC4787" w:rsidRDefault="00161C6C" w:rsidP="00EC4787">
      <w:pPr>
        <w:tabs>
          <w:tab w:val="left" w:pos="993"/>
        </w:tabs>
        <w:spacing w:before="80" w:line="340" w:lineRule="exact"/>
        <w:ind w:firstLineChars="202" w:firstLine="566"/>
        <w:jc w:val="both"/>
        <w:rPr>
          <w:rFonts w:eastAsia="Calibri"/>
          <w:sz w:val="28"/>
          <w:szCs w:val="28"/>
          <w:lang w:val="sv-SE"/>
        </w:rPr>
      </w:pPr>
      <w:r w:rsidRPr="00EC4787">
        <w:rPr>
          <w:rFonts w:eastAsia="Calibri"/>
          <w:sz w:val="28"/>
          <w:szCs w:val="28"/>
          <w:lang w:val="sv-SE"/>
        </w:rPr>
        <w:t>Tổng diện tích đất thu hồi của dự án là 36,19 ha/167 hộ gia đình, cá nhân.</w:t>
      </w:r>
    </w:p>
    <w:p w:rsidR="00161C6C" w:rsidRPr="00EC4787" w:rsidRDefault="00161C6C" w:rsidP="00EC4787">
      <w:pPr>
        <w:tabs>
          <w:tab w:val="left" w:pos="993"/>
        </w:tabs>
        <w:spacing w:before="80" w:line="340" w:lineRule="exact"/>
        <w:ind w:firstLineChars="202" w:firstLine="558"/>
        <w:jc w:val="both"/>
        <w:rPr>
          <w:i/>
          <w:spacing w:val="-4"/>
          <w:sz w:val="28"/>
          <w:szCs w:val="28"/>
          <w:lang w:val="sv-SE"/>
        </w:rPr>
      </w:pPr>
      <w:r w:rsidRPr="00EC4787">
        <w:rPr>
          <w:i/>
          <w:spacing w:val="-4"/>
          <w:sz w:val="28"/>
          <w:szCs w:val="28"/>
          <w:lang w:val="vi-VN"/>
        </w:rPr>
        <w:t>-</w:t>
      </w:r>
      <w:r w:rsidRPr="00EC4787">
        <w:rPr>
          <w:i/>
          <w:spacing w:val="-4"/>
          <w:sz w:val="28"/>
          <w:szCs w:val="28"/>
          <w:lang w:val="sv-SE"/>
        </w:rPr>
        <w:t xml:space="preserve"> Tiến độ thực hiện: </w:t>
      </w:r>
    </w:p>
    <w:p w:rsidR="000561D8" w:rsidRPr="00C65B82" w:rsidRDefault="000561D8" w:rsidP="000561D8">
      <w:pPr>
        <w:tabs>
          <w:tab w:val="left" w:pos="993"/>
        </w:tabs>
        <w:spacing w:before="80" w:line="340" w:lineRule="exact"/>
        <w:ind w:firstLine="709"/>
        <w:jc w:val="both"/>
        <w:rPr>
          <w:rFonts w:eastAsia="Calibri"/>
          <w:sz w:val="28"/>
          <w:szCs w:val="28"/>
        </w:rPr>
      </w:pPr>
      <w:r w:rsidRPr="00C65B82">
        <w:rPr>
          <w:rFonts w:eastAsia="Calibri"/>
          <w:sz w:val="28"/>
          <w:szCs w:val="28"/>
          <w:lang w:val="sv-SE"/>
        </w:rPr>
        <w:t>Đã phê duyệt phương án bồi thường, hỗ trợ, tái định cư (đợt 1) đối với 66 hộ/24,02 ha, tổng số tiền là 93,848 tỷ đồng; số lô đất tái định cư phải bố trí là 04 lô. Đã tổ chức chi trả tiền và hiện tại đã có 3</w:t>
      </w:r>
      <w:r w:rsidRPr="00C65B82">
        <w:rPr>
          <w:rFonts w:eastAsia="Calibri"/>
          <w:sz w:val="28"/>
          <w:szCs w:val="28"/>
          <w:lang w:val="vi-VN"/>
        </w:rPr>
        <w:t>7</w:t>
      </w:r>
      <w:r w:rsidRPr="00C65B82">
        <w:rPr>
          <w:rFonts w:eastAsia="Calibri"/>
          <w:sz w:val="28"/>
          <w:szCs w:val="28"/>
          <w:lang w:val="sv-SE"/>
        </w:rPr>
        <w:t>/66 trường hợp nhận tiền, bàn giao mặt bằng (số tiền đã chi trả là 3</w:t>
      </w:r>
      <w:r w:rsidRPr="00C65B82">
        <w:rPr>
          <w:rFonts w:eastAsia="Calibri"/>
          <w:sz w:val="28"/>
          <w:szCs w:val="28"/>
          <w:lang w:val="vi-VN"/>
        </w:rPr>
        <w:t>6</w:t>
      </w:r>
      <w:r w:rsidRPr="00C65B82">
        <w:rPr>
          <w:rFonts w:eastAsia="Calibri"/>
          <w:sz w:val="28"/>
          <w:szCs w:val="28"/>
          <w:lang w:val="sv-SE"/>
        </w:rPr>
        <w:t>,</w:t>
      </w:r>
      <w:r w:rsidRPr="00C65B82">
        <w:rPr>
          <w:rFonts w:eastAsia="Calibri"/>
          <w:sz w:val="28"/>
          <w:szCs w:val="28"/>
          <w:lang w:val="vi-VN"/>
        </w:rPr>
        <w:t>42</w:t>
      </w:r>
      <w:r w:rsidRPr="00C65B82">
        <w:rPr>
          <w:rFonts w:eastAsia="Calibri"/>
          <w:sz w:val="28"/>
          <w:szCs w:val="28"/>
          <w:lang w:val="sv-SE"/>
        </w:rPr>
        <w:t xml:space="preserve"> tỷ đồng, diện tích đã ký biên bản bàn giao mặt bằng khoảng </w:t>
      </w:r>
      <w:r w:rsidRPr="00C65B82">
        <w:rPr>
          <w:rFonts w:eastAsia="Calibri"/>
          <w:sz w:val="28"/>
          <w:szCs w:val="28"/>
          <w:lang w:val="vi-VN"/>
        </w:rPr>
        <w:t>7,65</w:t>
      </w:r>
      <w:r w:rsidRPr="00C65B82">
        <w:rPr>
          <w:rFonts w:eastAsia="Calibri"/>
          <w:sz w:val="28"/>
          <w:szCs w:val="28"/>
          <w:lang w:val="sv-SE"/>
        </w:rPr>
        <w:t xml:space="preserve"> ha).</w:t>
      </w:r>
      <w:r w:rsidRPr="00C65B82">
        <w:rPr>
          <w:rFonts w:eastAsia="Calibri"/>
          <w:sz w:val="28"/>
          <w:szCs w:val="28"/>
        </w:rPr>
        <w:t xml:space="preserve"> Đã lập phương án (đợt 2) với 22 hộ/3</w:t>
      </w:r>
      <w:proofErr w:type="gramStart"/>
      <w:r w:rsidRPr="00C65B82">
        <w:rPr>
          <w:rFonts w:eastAsia="Calibri"/>
          <w:sz w:val="28"/>
          <w:szCs w:val="28"/>
        </w:rPr>
        <w:t>,37</w:t>
      </w:r>
      <w:proofErr w:type="gramEnd"/>
      <w:r w:rsidRPr="00C65B82">
        <w:rPr>
          <w:rFonts w:eastAsia="Calibri"/>
          <w:sz w:val="28"/>
          <w:szCs w:val="28"/>
        </w:rPr>
        <w:t xml:space="preserve"> ha, kinh phí khoảng 17,4 tỷ đồng, hiện đang chờ phòng Tài nguyên và Môi trường thành phố thẩm định và trình phê duyệt theo quy định. Đối với phương án (đợt 3) gồm 70 trường hợp còn lại, hiện nay đã đo đạc, kiểm đếm được 40 hộ còn lại 30 hộ không phối hợp thực hiện và UBND thành phố</w:t>
      </w:r>
      <w:r>
        <w:rPr>
          <w:rFonts w:eastAsia="Calibri"/>
          <w:sz w:val="28"/>
          <w:szCs w:val="28"/>
        </w:rPr>
        <w:t xml:space="preserve"> đang</w:t>
      </w:r>
      <w:r w:rsidRPr="00C65B82">
        <w:rPr>
          <w:rFonts w:eastAsia="Calibri"/>
          <w:sz w:val="28"/>
          <w:szCs w:val="28"/>
        </w:rPr>
        <w:t xml:space="preserve"> tiếp tục tuyên truyền, vận động các hộ phối hợp thực hiện.</w:t>
      </w:r>
    </w:p>
    <w:p w:rsidR="00161C6C" w:rsidRPr="00EC4787" w:rsidRDefault="00161C6C" w:rsidP="00EC4787">
      <w:pPr>
        <w:tabs>
          <w:tab w:val="left" w:pos="993"/>
        </w:tabs>
        <w:spacing w:before="80" w:line="340" w:lineRule="exact"/>
        <w:ind w:firstLineChars="202" w:firstLine="566"/>
        <w:jc w:val="both"/>
        <w:rPr>
          <w:sz w:val="28"/>
          <w:szCs w:val="28"/>
          <w:lang w:val="sv-SE"/>
        </w:rPr>
      </w:pPr>
      <w:r w:rsidRPr="00EC4787">
        <w:rPr>
          <w:sz w:val="28"/>
          <w:szCs w:val="28"/>
          <w:lang w:val="sv-SE"/>
        </w:rPr>
        <w:t>+ Ban quản lý dự án và phát triển quỹ đất thành phố Gia Nghĩa tiếp tục vận động các hộ dân nhận tiền theo phương án được duyệt và bàn giao mặt bằng cho nhà nước; đồng thời tổ chức vận động các hộ dân còn lại phối hợp đo đạc, kiểm đếm, cung cấp hồ sơ liên quan để sớm lập phương án bồi thường, hỗ trợ, tái định cư.</w:t>
      </w:r>
    </w:p>
    <w:p w:rsidR="00161C6C" w:rsidRPr="00EC4787" w:rsidRDefault="00161C6C" w:rsidP="00EC4787">
      <w:pPr>
        <w:tabs>
          <w:tab w:val="left" w:pos="993"/>
        </w:tabs>
        <w:spacing w:before="80" w:line="340" w:lineRule="exact"/>
        <w:ind w:firstLineChars="202" w:firstLine="566"/>
        <w:jc w:val="both"/>
        <w:rPr>
          <w:bCs/>
          <w:i/>
          <w:sz w:val="28"/>
          <w:szCs w:val="28"/>
          <w:lang w:val="sv-SE"/>
        </w:rPr>
      </w:pPr>
      <w:r w:rsidRPr="00EC4787">
        <w:rPr>
          <w:bCs/>
          <w:i/>
          <w:sz w:val="28"/>
          <w:szCs w:val="28"/>
          <w:lang w:val="vi-VN"/>
        </w:rPr>
        <w:t>-</w:t>
      </w:r>
      <w:r w:rsidRPr="00EC4787">
        <w:rPr>
          <w:bCs/>
          <w:i/>
          <w:sz w:val="28"/>
          <w:szCs w:val="28"/>
          <w:lang w:val="sv-SE"/>
        </w:rPr>
        <w:t xml:space="preserve"> Khó khăn, </w:t>
      </w:r>
      <w:r w:rsidRPr="00EC4787">
        <w:rPr>
          <w:bCs/>
          <w:i/>
          <w:sz w:val="28"/>
          <w:szCs w:val="28"/>
          <w:lang w:val="vi-VN"/>
        </w:rPr>
        <w:t>vướng mắc</w:t>
      </w:r>
      <w:r w:rsidRPr="00EC4787">
        <w:rPr>
          <w:bCs/>
          <w:i/>
          <w:sz w:val="28"/>
          <w:szCs w:val="28"/>
          <w:lang w:val="sv-SE"/>
        </w:rPr>
        <w:t>:</w:t>
      </w:r>
      <w:bookmarkStart w:id="0" w:name="_GoBack"/>
      <w:bookmarkEnd w:id="0"/>
    </w:p>
    <w:p w:rsidR="00161C6C" w:rsidRPr="00EC4787" w:rsidRDefault="00161C6C" w:rsidP="00EC4787">
      <w:pPr>
        <w:spacing w:before="80" w:line="340" w:lineRule="exact"/>
        <w:ind w:firstLineChars="202" w:firstLine="558"/>
        <w:jc w:val="both"/>
        <w:rPr>
          <w:spacing w:val="-4"/>
          <w:sz w:val="28"/>
          <w:szCs w:val="28"/>
          <w:lang w:val="sv-SE"/>
        </w:rPr>
      </w:pPr>
      <w:r w:rsidRPr="00EC4787">
        <w:rPr>
          <w:spacing w:val="-4"/>
          <w:sz w:val="28"/>
          <w:szCs w:val="28"/>
          <w:lang w:val="sv-SE"/>
        </w:rPr>
        <w:t>Các hộ dân cho rằng vị trí đất thu hồi là đất nằm trung tâm thành phố mà giá bồi thường thấp, do vậy chưa đồng ý về chủ trương của dự án, đề nghị tăng giá bồi thường.</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161C6C" w:rsidRPr="00EC4787" w:rsidRDefault="00161C6C" w:rsidP="00EC4787">
      <w:pPr>
        <w:spacing w:before="80" w:line="340" w:lineRule="exact"/>
        <w:ind w:firstLineChars="202" w:firstLine="566"/>
        <w:jc w:val="both"/>
        <w:rPr>
          <w:spacing w:val="-4"/>
          <w:sz w:val="28"/>
          <w:szCs w:val="28"/>
          <w:lang w:val="nl-NL"/>
        </w:rPr>
      </w:pPr>
      <w:r w:rsidRPr="00EC4787">
        <w:rPr>
          <w:sz w:val="28"/>
          <w:szCs w:val="28"/>
          <w:lang w:val="nl-NL"/>
        </w:rPr>
        <w:t xml:space="preserve">Giao UBND thành phố Gia Nghĩa chỉ đạo quyết liệt trong việc thực hiện, có văn bản trả lời các nội dung kiến nghị của người dân theo quy định, </w:t>
      </w:r>
      <w:r w:rsidRPr="00EC4787">
        <w:rPr>
          <w:sz w:val="28"/>
          <w:szCs w:val="28"/>
          <w:lang w:val="pt-BR"/>
        </w:rPr>
        <w:t>vận động, tuyên truyền về</w:t>
      </w:r>
      <w:r w:rsidRPr="00EC4787">
        <w:rPr>
          <w:sz w:val="28"/>
          <w:szCs w:val="28"/>
          <w:lang w:val="vi-VN"/>
        </w:rPr>
        <w:t xml:space="preserve"> chính sách pháp luật của Nhà nước </w:t>
      </w:r>
      <w:r w:rsidRPr="00EC4787">
        <w:rPr>
          <w:sz w:val="28"/>
          <w:szCs w:val="28"/>
          <w:lang w:val="nl-NL"/>
        </w:rPr>
        <w:t>để nhân dân hiểu rõ và sớm nhận tiền bàn giao mặt bằng.</w:t>
      </w:r>
    </w:p>
    <w:p w:rsidR="00161C6C" w:rsidRPr="00EC4787" w:rsidRDefault="00161C6C" w:rsidP="00EC4787">
      <w:pPr>
        <w:spacing w:before="80" w:line="340" w:lineRule="exact"/>
        <w:ind w:firstLineChars="202" w:firstLine="568"/>
        <w:jc w:val="both"/>
        <w:rPr>
          <w:b/>
          <w:sz w:val="28"/>
          <w:szCs w:val="28"/>
          <w:lang w:val="sv-SE"/>
        </w:rPr>
      </w:pPr>
      <w:r w:rsidRPr="00EC4787">
        <w:rPr>
          <w:b/>
          <w:sz w:val="28"/>
          <w:szCs w:val="28"/>
          <w:lang w:val="sv-SE"/>
        </w:rPr>
        <w:lastRenderedPageBreak/>
        <w:t>2.4. Dự án Khu đô thị mới số 01 dọc đường Bắc Nam giai đoạn 2</w:t>
      </w:r>
    </w:p>
    <w:p w:rsidR="00161C6C" w:rsidRPr="00EC4787" w:rsidRDefault="00161C6C" w:rsidP="00EC4787">
      <w:pPr>
        <w:widowControl w:val="0"/>
        <w:spacing w:before="80" w:line="340" w:lineRule="exact"/>
        <w:ind w:firstLineChars="202" w:firstLine="566"/>
        <w:jc w:val="both"/>
        <w:rPr>
          <w:sz w:val="28"/>
          <w:szCs w:val="28"/>
          <w:lang w:val="pt-BR"/>
        </w:rPr>
      </w:pPr>
      <w:r w:rsidRPr="00EC4787">
        <w:rPr>
          <w:sz w:val="28"/>
          <w:szCs w:val="28"/>
          <w:lang w:val="pt-BR"/>
        </w:rPr>
        <w:t xml:space="preserve">Tổng diện tích thực hiện dự án là 12,96 ha </w:t>
      </w:r>
      <w:r w:rsidRPr="00EC4787">
        <w:rPr>
          <w:i/>
          <w:sz w:val="28"/>
          <w:szCs w:val="28"/>
          <w:lang w:val="pt-BR"/>
        </w:rPr>
        <w:t>(trong đó, diện tích phải thực hiện thu hồi là 9,34 ha/80 hộ dân/98 thửa đất; 3,62 ha còn lại đã thu hồi tại dự án khác và diện tích đất sông suối)</w:t>
      </w:r>
      <w:r w:rsidRPr="00EC4787">
        <w:rPr>
          <w:sz w:val="28"/>
          <w:szCs w:val="28"/>
          <w:lang w:val="pt-BR"/>
        </w:rPr>
        <w:t>.</w:t>
      </w:r>
    </w:p>
    <w:p w:rsidR="00161C6C" w:rsidRPr="00EC4787" w:rsidRDefault="00161C6C" w:rsidP="00EC4787">
      <w:pPr>
        <w:tabs>
          <w:tab w:val="left" w:pos="993"/>
        </w:tabs>
        <w:spacing w:before="80" w:line="340" w:lineRule="exact"/>
        <w:ind w:firstLineChars="202" w:firstLine="558"/>
        <w:jc w:val="both"/>
        <w:rPr>
          <w:sz w:val="28"/>
          <w:szCs w:val="28"/>
          <w:lang w:val="pt-BR"/>
        </w:rPr>
      </w:pPr>
      <w:r w:rsidRPr="00EC4787">
        <w:rPr>
          <w:i/>
          <w:spacing w:val="-4"/>
          <w:sz w:val="28"/>
          <w:szCs w:val="28"/>
          <w:lang w:val="vi-VN"/>
        </w:rPr>
        <w:t>-</w:t>
      </w:r>
      <w:r w:rsidRPr="00EC4787">
        <w:rPr>
          <w:i/>
          <w:spacing w:val="-4"/>
          <w:sz w:val="28"/>
          <w:szCs w:val="28"/>
          <w:lang w:val="sv-SE"/>
        </w:rPr>
        <w:t xml:space="preserve"> Tiến độ thực hiện: </w:t>
      </w:r>
      <w:r w:rsidRPr="00EC4787">
        <w:rPr>
          <w:sz w:val="28"/>
          <w:szCs w:val="28"/>
          <w:lang w:val="pt-BR"/>
        </w:rPr>
        <w:t>Công tác bồi thường, GPMB được triển khai từ đầu năm 2022, đến nay đã ban hành và niêm yết công khai thông báo thu hồi đất; đồng thời</w:t>
      </w:r>
      <w:r w:rsidRPr="00EC4787">
        <w:rPr>
          <w:iCs/>
          <w:sz w:val="28"/>
          <w:szCs w:val="28"/>
          <w:lang w:val="pt-BR"/>
        </w:rPr>
        <w:t xml:space="preserve"> đang thực hiện xác định giá đất cụ thể để làm căn cứ tính bồi thường, hỗ trợ</w:t>
      </w:r>
      <w:r w:rsidRPr="00EC4787">
        <w:rPr>
          <w:sz w:val="28"/>
          <w:szCs w:val="28"/>
          <w:lang w:val="pt-BR"/>
        </w:rPr>
        <w:t>.</w:t>
      </w:r>
    </w:p>
    <w:p w:rsidR="00161C6C" w:rsidRPr="00EC4787" w:rsidRDefault="00161C6C" w:rsidP="00EC4787">
      <w:pPr>
        <w:widowControl w:val="0"/>
        <w:tabs>
          <w:tab w:val="left" w:pos="993"/>
        </w:tabs>
        <w:spacing w:before="80" w:line="340" w:lineRule="exact"/>
        <w:ind w:firstLineChars="202" w:firstLine="568"/>
        <w:jc w:val="both"/>
        <w:rPr>
          <w:b/>
          <w:spacing w:val="-6"/>
          <w:sz w:val="28"/>
          <w:szCs w:val="28"/>
          <w:lang w:val="pt-BR"/>
        </w:rPr>
      </w:pPr>
      <w:r w:rsidRPr="00EC4787">
        <w:rPr>
          <w:b/>
          <w:sz w:val="28"/>
          <w:szCs w:val="28"/>
          <w:lang w:val="pt-BR"/>
        </w:rPr>
        <w:t xml:space="preserve">2.5. Dự án </w:t>
      </w:r>
      <w:r w:rsidRPr="00EC4787">
        <w:rPr>
          <w:b/>
          <w:spacing w:val="-6"/>
          <w:sz w:val="28"/>
          <w:szCs w:val="28"/>
          <w:lang w:val="pt-BR"/>
        </w:rPr>
        <w:t>Khu đô thị mới tổ dân phố 2, phường Nghĩa Tân</w:t>
      </w:r>
    </w:p>
    <w:p w:rsidR="00161C6C" w:rsidRPr="00EC4787" w:rsidRDefault="00161C6C" w:rsidP="00EC4787">
      <w:pPr>
        <w:widowControl w:val="0"/>
        <w:tabs>
          <w:tab w:val="left" w:pos="993"/>
        </w:tabs>
        <w:spacing w:before="80" w:line="340" w:lineRule="exact"/>
        <w:ind w:firstLineChars="202" w:firstLine="566"/>
        <w:jc w:val="both"/>
        <w:rPr>
          <w:sz w:val="28"/>
          <w:szCs w:val="28"/>
          <w:lang w:val="pt-BR"/>
        </w:rPr>
      </w:pPr>
      <w:r w:rsidRPr="00EC4787">
        <w:rPr>
          <w:sz w:val="28"/>
          <w:szCs w:val="28"/>
          <w:lang w:val="pt-BR"/>
        </w:rPr>
        <w:t>Tổng diện tích của dự án: 7,08 ha.</w:t>
      </w:r>
    </w:p>
    <w:p w:rsidR="00161C6C" w:rsidRPr="00EC4787" w:rsidRDefault="00161C6C" w:rsidP="00EC4787">
      <w:pPr>
        <w:widowControl w:val="0"/>
        <w:tabs>
          <w:tab w:val="left" w:pos="993"/>
        </w:tabs>
        <w:spacing w:before="80" w:line="340" w:lineRule="exact"/>
        <w:ind w:firstLineChars="202" w:firstLine="566"/>
        <w:jc w:val="both"/>
        <w:rPr>
          <w:sz w:val="28"/>
          <w:szCs w:val="28"/>
          <w:lang w:val="pt-BR"/>
        </w:rPr>
      </w:pPr>
      <w:r w:rsidRPr="00EC4787">
        <w:rPr>
          <w:sz w:val="28"/>
          <w:szCs w:val="28"/>
          <w:lang w:val="pt-BR"/>
        </w:rPr>
        <w:t>Công tác bồi thường, GPMB được triển khai từ đầu năm 2022, hiện UBND thành phố Gia Nghĩa đã phê duyệt kế hoạch thu hồi đất, điều tra, khảo sát, đo đạc, kiểm đếm</w:t>
      </w:r>
      <w:r w:rsidRPr="00EC4787">
        <w:rPr>
          <w:sz w:val="28"/>
          <w:szCs w:val="28"/>
          <w:lang w:val="vi-VN"/>
        </w:rPr>
        <w:t xml:space="preserve"> </w:t>
      </w:r>
      <w:r w:rsidRPr="00EC4787">
        <w:rPr>
          <w:sz w:val="28"/>
          <w:szCs w:val="28"/>
          <w:lang w:val="pt-BR"/>
        </w:rPr>
        <w:t xml:space="preserve">tại Quyết định số 474/QĐ-UBND ngày 12/4/2022 </w:t>
      </w:r>
      <w:r w:rsidRPr="00EC4787">
        <w:rPr>
          <w:sz w:val="28"/>
          <w:szCs w:val="28"/>
          <w:lang w:val="vi-VN"/>
        </w:rPr>
        <w:t>và phê duyệt khái toán kinh phí bồi thường</w:t>
      </w:r>
      <w:r w:rsidRPr="00EC4787">
        <w:rPr>
          <w:sz w:val="28"/>
          <w:szCs w:val="28"/>
          <w:lang w:val="pt-BR"/>
        </w:rPr>
        <w:t>, hỗ trợ, tái định cư tại Quyết định số 582/QĐ-UBND ngày 09/5/2022; dự kiến kinh phí bồi thường, giải phóng mặt bằng khoảng 21.018.039.617 đồng.</w:t>
      </w:r>
    </w:p>
    <w:p w:rsidR="00161C6C" w:rsidRPr="00EC4787" w:rsidRDefault="00161C6C" w:rsidP="00EC4787">
      <w:pPr>
        <w:tabs>
          <w:tab w:val="left" w:pos="993"/>
        </w:tabs>
        <w:spacing w:before="80" w:line="340" w:lineRule="exact"/>
        <w:ind w:firstLineChars="202" w:firstLine="566"/>
        <w:jc w:val="both"/>
        <w:rPr>
          <w:sz w:val="28"/>
          <w:szCs w:val="28"/>
          <w:lang w:val="vi-VN"/>
        </w:rPr>
      </w:pPr>
      <w:r w:rsidRPr="00EC4787">
        <w:rPr>
          <w:sz w:val="28"/>
          <w:szCs w:val="28"/>
          <w:lang w:val="vi-VN"/>
        </w:rPr>
        <w:t>Đã hoàn thiện công tác đo đạc bản đồ phục vụ công tác bồi thường, GPMB, đang thực hiện công tác xác định giá đất cụ thể để làm cơ sở tính bồi thường.</w:t>
      </w:r>
    </w:p>
    <w:p w:rsidR="00161C6C" w:rsidRPr="00EC4787" w:rsidRDefault="00161C6C" w:rsidP="00EC4787">
      <w:pPr>
        <w:shd w:val="clear" w:color="auto" w:fill="FFFFFF"/>
        <w:tabs>
          <w:tab w:val="left" w:pos="993"/>
          <w:tab w:val="left" w:pos="1276"/>
        </w:tabs>
        <w:spacing w:before="80" w:line="340" w:lineRule="exact"/>
        <w:ind w:firstLineChars="202" w:firstLine="568"/>
        <w:jc w:val="both"/>
        <w:rPr>
          <w:sz w:val="28"/>
          <w:szCs w:val="28"/>
          <w:lang w:val="sv-SE"/>
        </w:rPr>
      </w:pPr>
      <w:r w:rsidRPr="00EC4787">
        <w:rPr>
          <w:b/>
          <w:sz w:val="28"/>
          <w:szCs w:val="28"/>
          <w:lang w:val="sv-SE"/>
        </w:rPr>
        <w:t>2.6. Dự án Khu dân cư tập trung tổ dân phố 3, thị trấn Ea T’ling.</w:t>
      </w:r>
      <w:r w:rsidRPr="00EC4787">
        <w:rPr>
          <w:sz w:val="28"/>
          <w:szCs w:val="28"/>
          <w:lang w:val="sv-SE"/>
        </w:rPr>
        <w:t xml:space="preserve"> </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sv-SE"/>
        </w:rPr>
      </w:pPr>
      <w:r w:rsidRPr="00EC4787">
        <w:rPr>
          <w:sz w:val="28"/>
          <w:szCs w:val="28"/>
          <w:lang w:val="sv-SE"/>
        </w:rPr>
        <w:t>Tổng diện tích thu hồi 9</w:t>
      </w:r>
      <w:r w:rsidR="00914191">
        <w:rPr>
          <w:sz w:val="28"/>
          <w:szCs w:val="28"/>
          <w:lang w:val="sv-SE"/>
        </w:rPr>
        <w:t>,</w:t>
      </w:r>
      <w:r w:rsidRPr="00EC4787">
        <w:rPr>
          <w:sz w:val="28"/>
          <w:szCs w:val="28"/>
          <w:lang w:val="sv-SE"/>
        </w:rPr>
        <w:t>1</w:t>
      </w:r>
      <w:r w:rsidR="00914191">
        <w:rPr>
          <w:sz w:val="28"/>
          <w:szCs w:val="28"/>
          <w:lang w:val="sv-SE"/>
        </w:rPr>
        <w:t>7 ha</w:t>
      </w:r>
      <w:r w:rsidRPr="00EC4787">
        <w:rPr>
          <w:sz w:val="28"/>
          <w:szCs w:val="28"/>
          <w:lang w:val="sv-SE"/>
        </w:rPr>
        <w:t xml:space="preserve">/33 hộ gia đình, cá nhân. </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i/>
          <w:sz w:val="28"/>
          <w:szCs w:val="28"/>
          <w:lang w:val="sv-SE"/>
        </w:rPr>
      </w:pPr>
      <w:r w:rsidRPr="00EC4787">
        <w:rPr>
          <w:i/>
          <w:sz w:val="28"/>
          <w:szCs w:val="28"/>
          <w:lang w:val="sv-SE"/>
        </w:rPr>
        <w:t xml:space="preserve">- Tiến độ thực hiện: </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sv-SE"/>
        </w:rPr>
      </w:pPr>
      <w:r w:rsidRPr="00EC4787">
        <w:rPr>
          <w:sz w:val="28"/>
          <w:szCs w:val="28"/>
          <w:lang w:val="sv-SE"/>
        </w:rPr>
        <w:t>Dự án bắt đầu triển khai thực hiện từ năm 202</w:t>
      </w:r>
      <w:r w:rsidR="00914191">
        <w:rPr>
          <w:sz w:val="28"/>
          <w:szCs w:val="28"/>
          <w:lang w:val="sv-SE"/>
        </w:rPr>
        <w:t>0</w:t>
      </w:r>
      <w:r w:rsidRPr="00EC4787">
        <w:rPr>
          <w:sz w:val="28"/>
          <w:szCs w:val="28"/>
          <w:lang w:val="sv-SE"/>
        </w:rPr>
        <w:t xml:space="preserve">, hiện nay dự án đã được UBND huyện quyết định thu hồi đất và phê duyệt phương án bồi thường, hỗ trợ, tái định cư cho 33 hộ gia đình, cá nhân, với kinh phí được duyệt là 35,448 tỷ đồng, </w:t>
      </w:r>
      <w:r w:rsidR="00914191" w:rsidRPr="00C65B82">
        <w:rPr>
          <w:sz w:val="28"/>
          <w:szCs w:val="28"/>
          <w:lang w:val="vi-VN"/>
        </w:rPr>
        <w:t xml:space="preserve">hiện nay </w:t>
      </w:r>
      <w:r w:rsidR="00914191" w:rsidRPr="00C65B82">
        <w:rPr>
          <w:sz w:val="28"/>
          <w:szCs w:val="28"/>
          <w:lang w:val="sv-SE"/>
        </w:rPr>
        <w:t>đã có 2</w:t>
      </w:r>
      <w:r w:rsidR="00914191" w:rsidRPr="00C65B82">
        <w:rPr>
          <w:sz w:val="28"/>
          <w:szCs w:val="28"/>
          <w:lang w:val="vi-VN"/>
        </w:rPr>
        <w:t>2</w:t>
      </w:r>
      <w:r w:rsidR="00914191" w:rsidRPr="00C65B82">
        <w:rPr>
          <w:sz w:val="28"/>
          <w:szCs w:val="28"/>
          <w:lang w:val="sv-SE"/>
        </w:rPr>
        <w:t>/33 hộ</w:t>
      </w:r>
      <w:r w:rsidR="00914191" w:rsidRPr="00C65B82">
        <w:rPr>
          <w:sz w:val="28"/>
          <w:szCs w:val="28"/>
          <w:lang w:val="vi-VN"/>
        </w:rPr>
        <w:t xml:space="preserve"> gia đình, cá nhân</w:t>
      </w:r>
      <w:r w:rsidR="00914191" w:rsidRPr="00C65B82">
        <w:rPr>
          <w:sz w:val="28"/>
          <w:szCs w:val="28"/>
          <w:lang w:val="sv-SE"/>
        </w:rPr>
        <w:t xml:space="preserve"> nhận tiền</w:t>
      </w:r>
      <w:r w:rsidR="00914191" w:rsidRPr="00C65B82">
        <w:rPr>
          <w:sz w:val="28"/>
          <w:szCs w:val="28"/>
          <w:lang w:val="vi-VN"/>
        </w:rPr>
        <w:t xml:space="preserve"> và bàn giao mặt bằng</w:t>
      </w:r>
      <w:r w:rsidR="00914191" w:rsidRPr="00C65B82">
        <w:rPr>
          <w:sz w:val="28"/>
          <w:szCs w:val="28"/>
          <w:lang w:val="sv-SE"/>
        </w:rPr>
        <w:t xml:space="preserve"> </w:t>
      </w:r>
      <w:r w:rsidR="00914191" w:rsidRPr="00C65B82">
        <w:rPr>
          <w:sz w:val="28"/>
          <w:szCs w:val="28"/>
          <w:lang w:val="vi-VN"/>
        </w:rPr>
        <w:t>(</w:t>
      </w:r>
      <w:r w:rsidR="00914191" w:rsidRPr="00C65B82">
        <w:rPr>
          <w:sz w:val="28"/>
          <w:szCs w:val="28"/>
          <w:lang w:val="sv-SE"/>
        </w:rPr>
        <w:t>với số tiền 9,341 tỷ đồng</w:t>
      </w:r>
      <w:r w:rsidR="00914191" w:rsidRPr="00C65B82">
        <w:rPr>
          <w:sz w:val="28"/>
          <w:szCs w:val="28"/>
          <w:lang w:val="vi-VN"/>
        </w:rPr>
        <w:t>/4,52</w:t>
      </w:r>
      <w:r w:rsidR="00914191" w:rsidRPr="00C65B82">
        <w:rPr>
          <w:sz w:val="28"/>
          <w:szCs w:val="28"/>
          <w:lang w:val="sv-SE"/>
        </w:rPr>
        <w:t xml:space="preserve"> ha</w:t>
      </w:r>
      <w:r w:rsidR="00914191" w:rsidRPr="00C65B82">
        <w:rPr>
          <w:sz w:val="28"/>
          <w:szCs w:val="28"/>
          <w:lang w:val="vi-VN"/>
        </w:rPr>
        <w:t>, đạt 49%)</w:t>
      </w:r>
      <w:r w:rsidRPr="00EC4787">
        <w:rPr>
          <w:sz w:val="28"/>
          <w:szCs w:val="28"/>
          <w:lang w:val="sv-SE"/>
        </w:rPr>
        <w:t xml:space="preserve">; Còn </w:t>
      </w:r>
      <w:r w:rsidR="002F2AE4" w:rsidRPr="00C65B82">
        <w:rPr>
          <w:sz w:val="28"/>
          <w:szCs w:val="28"/>
          <w:lang w:val="sv-SE"/>
        </w:rPr>
        <w:t>lại 1</w:t>
      </w:r>
      <w:r w:rsidR="002F2AE4" w:rsidRPr="00C65B82">
        <w:rPr>
          <w:sz w:val="28"/>
          <w:szCs w:val="28"/>
          <w:lang w:val="vi-VN"/>
        </w:rPr>
        <w:t>1</w:t>
      </w:r>
      <w:r w:rsidR="002F2AE4" w:rsidRPr="00C65B82">
        <w:rPr>
          <w:sz w:val="28"/>
          <w:szCs w:val="28"/>
          <w:lang w:val="sv-SE"/>
        </w:rPr>
        <w:t xml:space="preserve"> hộ</w:t>
      </w:r>
      <w:r w:rsidR="002F2AE4" w:rsidRPr="00C65B82">
        <w:rPr>
          <w:sz w:val="28"/>
          <w:szCs w:val="28"/>
          <w:lang w:val="vi-VN"/>
        </w:rPr>
        <w:t xml:space="preserve">/4,65 </w:t>
      </w:r>
      <w:r w:rsidRPr="00EC4787">
        <w:rPr>
          <w:sz w:val="28"/>
          <w:szCs w:val="28"/>
          <w:lang w:val="sv-SE"/>
        </w:rPr>
        <w:t>h</w:t>
      </w:r>
      <w:r w:rsidR="002F2AE4">
        <w:rPr>
          <w:sz w:val="28"/>
          <w:szCs w:val="28"/>
          <w:lang w:val="sv-SE"/>
        </w:rPr>
        <w:t>a</w:t>
      </w:r>
      <w:r w:rsidRPr="00EC4787">
        <w:rPr>
          <w:sz w:val="28"/>
          <w:szCs w:val="28"/>
          <w:lang w:val="sv-SE"/>
        </w:rPr>
        <w:t xml:space="preserve"> chưa nhận tiền, chưa bàn giao mặt bằng.</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i/>
          <w:sz w:val="28"/>
          <w:szCs w:val="28"/>
          <w:lang w:val="sv-SE"/>
        </w:rPr>
      </w:pPr>
      <w:r w:rsidRPr="00EC4787">
        <w:rPr>
          <w:i/>
          <w:sz w:val="28"/>
          <w:szCs w:val="28"/>
          <w:lang w:val="sv-SE"/>
        </w:rPr>
        <w:t>- Tồn tại, vướng mắc:</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sv-SE"/>
        </w:rPr>
      </w:pPr>
      <w:r w:rsidRPr="00EC4787">
        <w:rPr>
          <w:sz w:val="28"/>
          <w:szCs w:val="28"/>
          <w:lang w:val="sv-SE"/>
        </w:rPr>
        <w:t>Các trường hợp</w:t>
      </w:r>
      <w:r w:rsidRPr="00EC4787">
        <w:rPr>
          <w:b/>
          <w:sz w:val="28"/>
          <w:szCs w:val="28"/>
          <w:lang w:val="sv-SE"/>
        </w:rPr>
        <w:t xml:space="preserve"> </w:t>
      </w:r>
      <w:r w:rsidRPr="00EC4787">
        <w:rPr>
          <w:sz w:val="28"/>
          <w:szCs w:val="28"/>
          <w:lang w:val="sv-SE"/>
        </w:rPr>
        <w:t>chưa nhận tiền, chưa bàn giao mặt bằng (1</w:t>
      </w:r>
      <w:r w:rsidR="009B5539">
        <w:rPr>
          <w:sz w:val="28"/>
          <w:szCs w:val="28"/>
          <w:lang w:val="sv-SE"/>
        </w:rPr>
        <w:t>1</w:t>
      </w:r>
      <w:r w:rsidRPr="00EC4787">
        <w:rPr>
          <w:sz w:val="28"/>
          <w:szCs w:val="28"/>
          <w:lang w:val="sv-SE"/>
        </w:rPr>
        <w:t xml:space="preserve"> hộ) với lý do là thị trường bất động sản tại khu vực dự án nói riêng và trên địa bàn huyện nói chung có chiều hướng tăng mạnh từ đầu năm 2021 nên chưa đồng thuận với mức giá bồi thường, trong đó có 05 trường hợp khởi kiện về Quyết định thu hồi đất ra Tòa án nhân dân tỉnh Đắk Nông và đã được Tòa án ban hành Quyết định bác bỏ nội dung kiến nghị của các hộ dân.</w:t>
      </w:r>
    </w:p>
    <w:p w:rsidR="00161C6C" w:rsidRPr="00EC4787" w:rsidRDefault="00161C6C" w:rsidP="00EC4787">
      <w:pPr>
        <w:shd w:val="clear" w:color="auto" w:fill="FFFFFF"/>
        <w:tabs>
          <w:tab w:val="left" w:pos="993"/>
          <w:tab w:val="left" w:pos="1276"/>
        </w:tabs>
        <w:spacing w:before="80" w:line="340" w:lineRule="exact"/>
        <w:ind w:firstLineChars="202" w:firstLine="566"/>
        <w:jc w:val="both"/>
        <w:rPr>
          <w:sz w:val="28"/>
          <w:szCs w:val="28"/>
          <w:lang w:val="sv-SE"/>
        </w:rPr>
      </w:pPr>
      <w:r w:rsidRPr="00EC4787">
        <w:rPr>
          <w:sz w:val="28"/>
          <w:szCs w:val="28"/>
          <w:lang w:val="sv-SE"/>
        </w:rPr>
        <w:t>Mặc dù các kiến nghị, khiếu nại của người dân đã được các đơn vị liên quan trả lời, giải quyết theo quy định và đã tổ chức đối thoại trực tiếp với người dân nhưng các hộ vẫn không đồng ý nhận tiền, bàn giao mặt bằng. Hiện tại UBND huyện đã ban hành Quyết định cưỡng chế thu hồi đất và đang tiến hành các bước cưỡng chế theo quy định.</w:t>
      </w:r>
    </w:p>
    <w:p w:rsidR="00161C6C" w:rsidRPr="00EC4787" w:rsidRDefault="00161C6C" w:rsidP="00EC4787">
      <w:pPr>
        <w:spacing w:before="80" w:line="340" w:lineRule="exact"/>
        <w:ind w:firstLineChars="202" w:firstLine="568"/>
        <w:jc w:val="both"/>
        <w:rPr>
          <w:b/>
          <w:sz w:val="28"/>
          <w:szCs w:val="28"/>
          <w:lang w:val="sv-SE"/>
        </w:rPr>
      </w:pPr>
      <w:r w:rsidRPr="00EC4787">
        <w:rPr>
          <w:b/>
          <w:sz w:val="28"/>
          <w:szCs w:val="28"/>
          <w:lang w:val="sv-SE"/>
        </w:rPr>
        <w:t>2.7. Nhà máy điện gió Đăk N’Drung 1,2,3</w:t>
      </w:r>
    </w:p>
    <w:p w:rsidR="00161C6C" w:rsidRPr="00EC4787" w:rsidRDefault="00161C6C" w:rsidP="00EC4787">
      <w:pPr>
        <w:spacing w:before="80" w:line="340" w:lineRule="exact"/>
        <w:ind w:firstLineChars="202" w:firstLine="553"/>
        <w:jc w:val="both"/>
        <w:rPr>
          <w:spacing w:val="-6"/>
          <w:sz w:val="28"/>
          <w:szCs w:val="28"/>
          <w:lang w:val="sv-SE"/>
        </w:rPr>
      </w:pPr>
      <w:r w:rsidRPr="00EC4787">
        <w:rPr>
          <w:spacing w:val="-6"/>
          <w:sz w:val="28"/>
          <w:szCs w:val="28"/>
          <w:lang w:val="sv-SE"/>
        </w:rPr>
        <w:lastRenderedPageBreak/>
        <w:t>Dự án Nhà máy điện gió Đắk N’Drung 1, 2, 3 (NMĐG) được phê duyệt chủ trương đầu tư tổng số 81 trụ Tuabin, trong đó NMĐG Đắk Ndrung 1 gồm 25 trụ Tuabin, NMĐG Đắk Ndrung 2 gồm 28 trụ Tuabin, NMĐG Đắk Ndrung 3 gồm 28 trụ Tuabin.</w:t>
      </w:r>
    </w:p>
    <w:p w:rsidR="00161C6C" w:rsidRPr="00EC4787" w:rsidRDefault="00161C6C" w:rsidP="00EC4787">
      <w:pPr>
        <w:pStyle w:val="ListParagraph"/>
        <w:numPr>
          <w:ilvl w:val="0"/>
          <w:numId w:val="8"/>
        </w:numPr>
        <w:spacing w:before="80" w:line="340" w:lineRule="exact"/>
        <w:ind w:left="0" w:firstLineChars="202" w:firstLine="553"/>
        <w:jc w:val="both"/>
        <w:rPr>
          <w:i/>
          <w:spacing w:val="-6"/>
          <w:sz w:val="28"/>
          <w:szCs w:val="28"/>
          <w:lang w:val="sv-SE"/>
        </w:rPr>
      </w:pPr>
      <w:r w:rsidRPr="00EC4787">
        <w:rPr>
          <w:i/>
          <w:spacing w:val="-6"/>
          <w:sz w:val="28"/>
          <w:szCs w:val="28"/>
          <w:lang w:val="sv-SE"/>
        </w:rPr>
        <w:t xml:space="preserve"> Tình hình thực hiện:</w:t>
      </w:r>
    </w:p>
    <w:p w:rsidR="00161C6C" w:rsidRPr="00EC4787" w:rsidRDefault="00161C6C" w:rsidP="00EC4787">
      <w:pPr>
        <w:spacing w:before="80" w:line="340" w:lineRule="exact"/>
        <w:ind w:firstLineChars="202" w:firstLine="553"/>
        <w:jc w:val="both"/>
        <w:rPr>
          <w:spacing w:val="-6"/>
          <w:sz w:val="28"/>
          <w:szCs w:val="28"/>
          <w:lang w:val="sv-SE"/>
        </w:rPr>
      </w:pPr>
      <w:r w:rsidRPr="00EC4787">
        <w:rPr>
          <w:spacing w:val="-6"/>
          <w:sz w:val="28"/>
          <w:szCs w:val="28"/>
          <w:lang w:val="sv-SE"/>
        </w:rPr>
        <w:t xml:space="preserve">Dự án được triển khai thực hiện công tác bồi thường, giải phóng mặt bằng từ đầu năm 2021. Theo kế hoạch của công ty </w:t>
      </w:r>
      <w:r w:rsidRPr="00EC4787">
        <w:rPr>
          <w:sz w:val="28"/>
          <w:szCs w:val="28"/>
          <w:lang w:val="sv-SE"/>
        </w:rPr>
        <w:t xml:space="preserve">TNHH MTV Năng lượng Đăk N’Drung Đăk Nông trong giai đoạn 1 đã thực hiện 40/81 trụ Tuabin với công xuất 140MW (cụ thể </w:t>
      </w:r>
      <w:r w:rsidRPr="00EC4787">
        <w:rPr>
          <w:spacing w:val="-6"/>
          <w:sz w:val="28"/>
          <w:szCs w:val="28"/>
          <w:lang w:val="sv-SE"/>
        </w:rPr>
        <w:t>NM1: 9/25, NM2: 16/28 trụ, NM3: 15/28 trụ).</w:t>
      </w:r>
    </w:p>
    <w:p w:rsidR="00161C6C" w:rsidRPr="00EC4787" w:rsidRDefault="00161C6C" w:rsidP="00EC4787">
      <w:pPr>
        <w:spacing w:before="80" w:line="340" w:lineRule="exact"/>
        <w:ind w:firstLineChars="202" w:firstLine="566"/>
        <w:jc w:val="both"/>
        <w:rPr>
          <w:sz w:val="28"/>
          <w:szCs w:val="28"/>
          <w:lang w:val="vi-VN"/>
        </w:rPr>
      </w:pPr>
      <w:r w:rsidRPr="00EC4787">
        <w:rPr>
          <w:rFonts w:eastAsia="Arial"/>
          <w:sz w:val="28"/>
          <w:szCs w:val="28"/>
          <w:lang w:val="nl-NL"/>
        </w:rPr>
        <w:t xml:space="preserve">+ Đối với hành lang tuyến đường dây 220kV: </w:t>
      </w:r>
      <w:r w:rsidRPr="00EC4787">
        <w:rPr>
          <w:sz w:val="28"/>
          <w:szCs w:val="28"/>
          <w:lang w:val="nl-NL"/>
        </w:rPr>
        <w:t xml:space="preserve">Chủ đầu tư đã thỏa thuận với người dân thống nhất về bồi thường đất và tài sản trên đất và đã thực hiện chi trả tiền cho các hộ dân, các hộ dân đã bàn giao mặt bằng và đơn vị thi công đã thi công hành lang tuyến trên. </w:t>
      </w:r>
      <w:r w:rsidR="00406646" w:rsidRPr="00EC4787">
        <w:rPr>
          <w:sz w:val="28"/>
          <w:szCs w:val="28"/>
          <w:lang w:val="vi-VN"/>
        </w:rPr>
        <w:t>Đã hoàn thành việc bồi thường, GPMB.</w:t>
      </w:r>
    </w:p>
    <w:p w:rsidR="00161C6C" w:rsidRPr="00EC4787" w:rsidRDefault="00161C6C" w:rsidP="00EC4787">
      <w:pPr>
        <w:spacing w:before="80" w:line="340" w:lineRule="exact"/>
        <w:ind w:firstLineChars="202" w:firstLine="566"/>
        <w:jc w:val="both"/>
        <w:rPr>
          <w:sz w:val="28"/>
          <w:szCs w:val="28"/>
          <w:lang w:val="nl-NL"/>
        </w:rPr>
      </w:pPr>
      <w:r w:rsidRPr="00EC4787">
        <w:rPr>
          <w:sz w:val="28"/>
          <w:szCs w:val="28"/>
          <w:lang w:val="nl-NL"/>
        </w:rPr>
        <w:t xml:space="preserve"> +</w:t>
      </w:r>
      <w:r w:rsidRPr="00EC4787">
        <w:rPr>
          <w:rFonts w:eastAsia="Arial"/>
          <w:sz w:val="28"/>
          <w:szCs w:val="28"/>
          <w:lang w:val="nl-NL"/>
        </w:rPr>
        <w:t xml:space="preserve"> </w:t>
      </w:r>
      <w:r w:rsidRPr="00EC4787">
        <w:rPr>
          <w:sz w:val="28"/>
          <w:szCs w:val="28"/>
          <w:lang w:val="nl-NL"/>
        </w:rPr>
        <w:t>Đối với tuyến đường dây 35Kv thuộc Đăk N’Drung 2: Đã phê duyệt phương án bồi thường 02 đợt, tổng số 110 hộ/10.478,110 triệu đồng. Trong đó: Đợt 1 là 44 hộ/4.155,584 triệu đồng; đến nay đã chi trả được 33/44 hộ với số tiền là 3.199,914 triệu đồng; còn lại 11 hộ chưa đồng ý nhận với số tiền là 955,670 triệu đồng; Đợt 2 là 66 hộ/6.322,626 triệu đồng; đến nay đã chi trả được 51/66 hộ với số tiền là 4.835,799 triệu đồng; còn lại 15 hộ chưa đồng ý nhận với số tiền là 1.486,827 triệu đồng.</w:t>
      </w:r>
    </w:p>
    <w:p w:rsidR="00161C6C" w:rsidRPr="00EC4787" w:rsidRDefault="00161C6C" w:rsidP="00EC4787">
      <w:pPr>
        <w:tabs>
          <w:tab w:val="left" w:pos="284"/>
        </w:tabs>
        <w:spacing w:before="80" w:line="340" w:lineRule="exact"/>
        <w:ind w:firstLineChars="202" w:firstLine="566"/>
        <w:jc w:val="both"/>
        <w:rPr>
          <w:sz w:val="28"/>
          <w:szCs w:val="28"/>
          <w:lang w:val="nl-NL"/>
        </w:rPr>
      </w:pPr>
      <w:r w:rsidRPr="00EC4787">
        <w:rPr>
          <w:sz w:val="28"/>
          <w:szCs w:val="28"/>
          <w:lang w:val="nl-NL"/>
        </w:rPr>
        <w:t>+ Đối với các hộ còn lại trên hành lang tuyến đường dây 35kV (khoảng 30 hộ không thu hồi đất). Hiện nay Chủ đầu đang thực hiện việc xác định giá đất cụ thể.</w:t>
      </w:r>
    </w:p>
    <w:p w:rsidR="00161C6C" w:rsidRPr="00EC4787" w:rsidRDefault="00161C6C" w:rsidP="00EC4787">
      <w:pPr>
        <w:tabs>
          <w:tab w:val="left" w:pos="284"/>
        </w:tabs>
        <w:spacing w:before="80" w:line="340" w:lineRule="exact"/>
        <w:ind w:firstLineChars="202" w:firstLine="566"/>
        <w:jc w:val="both"/>
        <w:rPr>
          <w:sz w:val="28"/>
          <w:szCs w:val="28"/>
          <w:lang w:val="nl-NL"/>
        </w:rPr>
      </w:pPr>
      <w:r w:rsidRPr="00EC4787">
        <w:rPr>
          <w:sz w:val="28"/>
          <w:szCs w:val="28"/>
          <w:lang w:val="nl-NL"/>
        </w:rPr>
        <w:t>+ Đối với tuyến đường vào trụ Tuabin:</w:t>
      </w:r>
      <w:r w:rsidRPr="00EC4787">
        <w:rPr>
          <w:i/>
          <w:sz w:val="28"/>
          <w:szCs w:val="28"/>
          <w:lang w:val="nl-NL"/>
        </w:rPr>
        <w:t xml:space="preserve"> </w:t>
      </w:r>
      <w:r w:rsidRPr="00EC4787">
        <w:rPr>
          <w:sz w:val="28"/>
          <w:szCs w:val="28"/>
          <w:lang w:val="nl-NL"/>
        </w:rPr>
        <w:t>Các tuyến đường nội bộ đi vào trụ Tuabin (đợt 2) là 44 tuyến; Hiện nay Công ty Đăk NDrung Đăk Nông chưa cung cấp hồ sơ (Mảnh trích đo địa chính và Trích lục bản đồ địa chính) do đó chưa có cơ sở để thực hiện.</w:t>
      </w:r>
    </w:p>
    <w:p w:rsidR="00161C6C" w:rsidRPr="00EC4787" w:rsidRDefault="00161C6C" w:rsidP="00EC4787">
      <w:pPr>
        <w:spacing w:before="80" w:line="340" w:lineRule="exact"/>
        <w:ind w:firstLineChars="202" w:firstLine="566"/>
        <w:jc w:val="both"/>
        <w:rPr>
          <w:rFonts w:eastAsia="Calibri"/>
          <w:sz w:val="28"/>
          <w:szCs w:val="28"/>
          <w:lang w:val="nl-NL"/>
        </w:rPr>
      </w:pPr>
      <w:r w:rsidRPr="00EC4787">
        <w:rPr>
          <w:sz w:val="28"/>
          <w:szCs w:val="28"/>
          <w:lang w:val="nl-NL"/>
        </w:rPr>
        <w:t xml:space="preserve">+ Đối với phạm vi 300m trụ tháp gió: (về nhà ở, công trình phụ phục vụ sinh hoạt trên đất ở): </w:t>
      </w:r>
      <w:r w:rsidRPr="00EC4787">
        <w:rPr>
          <w:rFonts w:eastAsia="Calibri"/>
          <w:sz w:val="28"/>
          <w:szCs w:val="28"/>
          <w:lang w:val="nl-NL"/>
        </w:rPr>
        <w:t xml:space="preserve">Đã phê duyệt phương án bồi thường đợt 1 với 15 hộ với số tiền là 5.460,340 triệu đồng, đã chi trả 12/15 hộ với số tiền là 4.385,544 triệu đồng, còn 03 hộ chưa chi trả được với số tiền là 1.074,796 triệu đồng (các hộ chưa nhận tiền bồi thường với lý do chờ bồi thường về đất ở).  </w:t>
      </w:r>
    </w:p>
    <w:p w:rsidR="00161C6C" w:rsidRPr="00EC4787" w:rsidRDefault="00161C6C" w:rsidP="00EC4787">
      <w:pPr>
        <w:spacing w:before="80" w:line="340" w:lineRule="exact"/>
        <w:ind w:firstLineChars="202" w:firstLine="568"/>
        <w:jc w:val="both"/>
        <w:rPr>
          <w:b/>
          <w:sz w:val="28"/>
          <w:szCs w:val="28"/>
          <w:lang w:val="nl-NL"/>
        </w:rPr>
      </w:pPr>
      <w:r w:rsidRPr="00EC4787">
        <w:rPr>
          <w:b/>
          <w:sz w:val="28"/>
          <w:szCs w:val="28"/>
          <w:lang w:val="nl-NL"/>
        </w:rPr>
        <w:t>2.8. Nhà máy điện gió Asia Đăk Song 1.</w:t>
      </w:r>
    </w:p>
    <w:p w:rsidR="00161C6C" w:rsidRPr="00EC4787" w:rsidRDefault="00161C6C" w:rsidP="00EC4787">
      <w:pPr>
        <w:spacing w:before="80" w:line="340" w:lineRule="exact"/>
        <w:ind w:firstLineChars="202" w:firstLine="566"/>
        <w:jc w:val="both"/>
        <w:rPr>
          <w:i/>
          <w:sz w:val="28"/>
          <w:szCs w:val="28"/>
          <w:lang w:val="nl-NL"/>
        </w:rPr>
      </w:pPr>
      <w:r w:rsidRPr="00EC4787">
        <w:rPr>
          <w:i/>
          <w:sz w:val="28"/>
          <w:szCs w:val="28"/>
          <w:lang w:val="nl-NL"/>
        </w:rPr>
        <w:t>- Tiến độ thực hiện:</w:t>
      </w:r>
    </w:p>
    <w:p w:rsidR="00161C6C" w:rsidRPr="00EC4787" w:rsidRDefault="00161C6C" w:rsidP="00EC4787">
      <w:pPr>
        <w:spacing w:before="80" w:line="340" w:lineRule="exact"/>
        <w:ind w:firstLineChars="202" w:firstLine="566"/>
        <w:jc w:val="both"/>
        <w:rPr>
          <w:sz w:val="28"/>
          <w:szCs w:val="28"/>
          <w:lang w:val="nl-NL"/>
        </w:rPr>
      </w:pPr>
      <w:r w:rsidRPr="00EC4787">
        <w:rPr>
          <w:sz w:val="28"/>
          <w:szCs w:val="28"/>
          <w:lang w:val="nl-NL"/>
        </w:rPr>
        <w:t xml:space="preserve">+ Đối với Trạm biến áp: Đã thực hiện việc kiểm kê tài sản trên phần đất xây dựng trạm biến áp, đã phê duyệt giá đất cụ thể. Hiện </w:t>
      </w:r>
      <w:r w:rsidR="00090A3D" w:rsidRPr="00EC4787">
        <w:rPr>
          <w:sz w:val="28"/>
          <w:szCs w:val="28"/>
          <w:lang w:val="vi-VN"/>
        </w:rPr>
        <w:t xml:space="preserve">phòng Tài nguyên và Môi trường đang tổ chức thẩm định phương án bồi thường, hỗ trợ, tái định cư theo </w:t>
      </w:r>
      <w:r w:rsidRPr="00EC4787">
        <w:rPr>
          <w:sz w:val="28"/>
          <w:szCs w:val="28"/>
          <w:lang w:val="nl-NL"/>
        </w:rPr>
        <w:t>quy định.</w:t>
      </w:r>
    </w:p>
    <w:p w:rsidR="00161C6C" w:rsidRPr="00EC4787" w:rsidRDefault="00161C6C" w:rsidP="00EC4787">
      <w:pPr>
        <w:spacing w:before="80" w:line="340" w:lineRule="exact"/>
        <w:ind w:firstLineChars="202" w:firstLine="566"/>
        <w:jc w:val="both"/>
        <w:rPr>
          <w:sz w:val="28"/>
          <w:szCs w:val="28"/>
          <w:lang w:val="nl-NL"/>
        </w:rPr>
      </w:pPr>
      <w:r w:rsidRPr="00EC4787">
        <w:rPr>
          <w:sz w:val="28"/>
          <w:szCs w:val="28"/>
          <w:lang w:val="nl-NL"/>
        </w:rPr>
        <w:t>+ Đối với các vị trí Tuabin, tuyến đường nội bộ và tuyến đường dây điện, hiện nay Công ty chưa cung cấp hồ sơ (Mảnh trích đo địa chính và trích lục bản đồ địa chính) nên chưa thực hiện.</w:t>
      </w:r>
    </w:p>
    <w:p w:rsidR="00161C6C" w:rsidRPr="00EC4787" w:rsidRDefault="00161C6C" w:rsidP="00EC4787">
      <w:pPr>
        <w:tabs>
          <w:tab w:val="left" w:pos="851"/>
        </w:tabs>
        <w:spacing w:before="80" w:line="340" w:lineRule="exact"/>
        <w:ind w:firstLineChars="202" w:firstLine="566"/>
        <w:jc w:val="both"/>
        <w:rPr>
          <w:sz w:val="28"/>
          <w:szCs w:val="28"/>
          <w:lang w:val="pt-BR"/>
        </w:rPr>
      </w:pPr>
      <w:r w:rsidRPr="00EC4787">
        <w:rPr>
          <w:sz w:val="28"/>
          <w:szCs w:val="28"/>
          <w:lang w:val="pt-BR"/>
        </w:rPr>
        <w:t xml:space="preserve">Về cơ bản các tồn tại, vướng mắc liên quan đến chính sách bồi thường, giải phóng mặt bằng dự án điện gió, ngoài việc xác định phạm vi 300 mét xung quanh </w:t>
      </w:r>
      <w:r w:rsidRPr="00EC4787">
        <w:rPr>
          <w:sz w:val="28"/>
          <w:szCs w:val="28"/>
          <w:lang w:val="pt-BR"/>
        </w:rPr>
        <w:lastRenderedPageBreak/>
        <w:t>cột tháp gió có thuộc hành lang bảo vệ an toàn công trình hay không (đang xin ý kiến của Bộ Công thương) đã được Sở Tài nguyên và Môi trường hướng dẫn giải quyết cụ thể, kịp thời.</w:t>
      </w:r>
      <w:r w:rsidRPr="00EC4787">
        <w:rPr>
          <w:spacing w:val="-6"/>
          <w:sz w:val="28"/>
          <w:szCs w:val="28"/>
          <w:lang w:val="nl-NL"/>
        </w:rPr>
        <w:t xml:space="preserve"> </w:t>
      </w:r>
      <w:r w:rsidRPr="00EC4787">
        <w:rPr>
          <w:sz w:val="28"/>
          <w:szCs w:val="28"/>
          <w:lang w:val="pt-BR"/>
        </w:rPr>
        <w:t>Tuy nhiên, quá trình thực hiện, sự phối hợp giữa Chủ đầu tư và Chính quyền địa phương còn thiếu chặt chẽ, đặc biệt là trong việc tuyên truyền, vận động nhân dân về chính sách bồi thường, hỗ trợ.</w:t>
      </w:r>
    </w:p>
    <w:p w:rsidR="00161C6C" w:rsidRPr="00EC4787" w:rsidRDefault="00161C6C" w:rsidP="00EC4787">
      <w:pPr>
        <w:autoSpaceDE w:val="0"/>
        <w:autoSpaceDN w:val="0"/>
        <w:adjustRightInd w:val="0"/>
        <w:spacing w:before="80" w:line="340" w:lineRule="exact"/>
        <w:ind w:firstLineChars="202" w:firstLine="566"/>
        <w:jc w:val="both"/>
        <w:rPr>
          <w:i/>
          <w:iCs/>
          <w:sz w:val="28"/>
          <w:szCs w:val="28"/>
          <w:u w:val="single"/>
          <w:lang w:val="nl-NL"/>
        </w:rPr>
      </w:pPr>
      <w:r w:rsidRPr="00EC4787">
        <w:rPr>
          <w:i/>
          <w:iCs/>
          <w:sz w:val="28"/>
          <w:szCs w:val="28"/>
          <w:lang w:val="nl-NL"/>
        </w:rPr>
        <w:t>*</w:t>
      </w:r>
      <w:r w:rsidRPr="00EC4787">
        <w:rPr>
          <w:i/>
          <w:iCs/>
          <w:sz w:val="28"/>
          <w:szCs w:val="28"/>
          <w:u w:val="single"/>
          <w:lang w:val="nl-NL"/>
        </w:rPr>
        <w:t xml:space="preserve"> </w:t>
      </w:r>
      <w:r w:rsidRPr="00EC4787">
        <w:rPr>
          <w:b/>
          <w:i/>
          <w:iCs/>
          <w:sz w:val="28"/>
          <w:szCs w:val="28"/>
          <w:u w:val="single"/>
          <w:lang w:val="nl-NL"/>
        </w:rPr>
        <w:t>Giải pháp thực hiện trong thời gian tới</w:t>
      </w:r>
      <w:r w:rsidRPr="00EC4787">
        <w:rPr>
          <w:i/>
          <w:iCs/>
          <w:sz w:val="28"/>
          <w:szCs w:val="28"/>
          <w:u w:val="single"/>
          <w:lang w:val="nl-NL"/>
        </w:rPr>
        <w:t xml:space="preserve"> </w:t>
      </w:r>
    </w:p>
    <w:p w:rsidR="00161C6C" w:rsidRPr="00EC4787" w:rsidRDefault="00161C6C" w:rsidP="00EC4787">
      <w:pPr>
        <w:tabs>
          <w:tab w:val="left" w:pos="851"/>
          <w:tab w:val="left" w:pos="993"/>
        </w:tabs>
        <w:spacing w:before="80" w:line="340" w:lineRule="exact"/>
        <w:ind w:firstLineChars="202" w:firstLine="566"/>
        <w:jc w:val="both"/>
        <w:rPr>
          <w:sz w:val="28"/>
          <w:szCs w:val="28"/>
          <w:lang w:val="pt-BR"/>
        </w:rPr>
      </w:pPr>
      <w:r w:rsidRPr="00EC4787">
        <w:rPr>
          <w:sz w:val="28"/>
          <w:szCs w:val="28"/>
          <w:lang w:val="nl-NL"/>
        </w:rPr>
        <w:t>Đề nghị UBND huyện tăng cường</w:t>
      </w:r>
      <w:r w:rsidRPr="00EC4787">
        <w:rPr>
          <w:color w:val="000000"/>
          <w:sz w:val="28"/>
          <w:szCs w:val="28"/>
          <w:shd w:val="clear" w:color="auto" w:fill="FFFFFF"/>
          <w:lang w:val="nl-NL"/>
        </w:rPr>
        <w:t xml:space="preserve"> công tác tuyên truyền, vận động, kịp thời giải quyết những thắc mắc, kiến nghị, tâm tư nguyện vọng của người dân trên cơ sở phù hợp với các chế độ, chính sách của Nhà nước. </w:t>
      </w:r>
      <w:r w:rsidRPr="00EC4787">
        <w:rPr>
          <w:sz w:val="28"/>
          <w:szCs w:val="28"/>
          <w:lang w:val="pt-BR"/>
        </w:rPr>
        <w:t>Tập trung xử lý dứt điểm theo nội dung chỉ đạo của UBND tỉnh tại Công văn số 5243/UBND-NNTNMT ngày 15/9/2022.</w:t>
      </w:r>
    </w:p>
    <w:p w:rsidR="00161C6C" w:rsidRPr="00EC4787" w:rsidRDefault="00161C6C" w:rsidP="00EC4787">
      <w:pPr>
        <w:tabs>
          <w:tab w:val="left" w:pos="851"/>
          <w:tab w:val="left" w:pos="993"/>
        </w:tabs>
        <w:spacing w:before="80" w:line="340" w:lineRule="exact"/>
        <w:ind w:firstLineChars="202" w:firstLine="566"/>
        <w:jc w:val="both"/>
        <w:rPr>
          <w:sz w:val="28"/>
          <w:szCs w:val="28"/>
          <w:lang w:val="nl-NL"/>
        </w:rPr>
      </w:pPr>
      <w:r w:rsidRPr="00EC4787">
        <w:rPr>
          <w:sz w:val="28"/>
          <w:szCs w:val="28"/>
          <w:lang w:val="nl-NL"/>
        </w:rPr>
        <w:t xml:space="preserve">Yêu cầu Chủ đầu tư </w:t>
      </w:r>
      <w:r w:rsidR="00D46A6C">
        <w:rPr>
          <w:sz w:val="28"/>
          <w:szCs w:val="28"/>
          <w:lang w:val="nl-NL"/>
        </w:rPr>
        <w:t xml:space="preserve">chủ động </w:t>
      </w:r>
      <w:r w:rsidRPr="00EC4787">
        <w:rPr>
          <w:sz w:val="28"/>
          <w:szCs w:val="28"/>
          <w:lang w:val="nl-NL"/>
        </w:rPr>
        <w:t>phối hợp với chính quyền địa phương để giải quyết những vướng mắc của dự án. Đồng thời sớm bàn giao các hồ sơ, bản đồ liên quan đến dự án cho UBND huyện để triển khai thực hiện dự án theo kế hoạch.</w:t>
      </w:r>
    </w:p>
    <w:p w:rsidR="00192277" w:rsidRPr="00EC4787" w:rsidRDefault="00D21D42" w:rsidP="00EC4787">
      <w:pPr>
        <w:tabs>
          <w:tab w:val="left" w:pos="993"/>
        </w:tabs>
        <w:spacing w:before="80" w:line="340" w:lineRule="exact"/>
        <w:ind w:firstLineChars="202" w:firstLine="564"/>
        <w:jc w:val="both"/>
        <w:rPr>
          <w:b/>
          <w:color w:val="000000"/>
          <w:spacing w:val="-2"/>
          <w:sz w:val="28"/>
          <w:szCs w:val="28"/>
          <w:lang w:val="nl-NL"/>
        </w:rPr>
      </w:pPr>
      <w:r w:rsidRPr="00EC4787">
        <w:rPr>
          <w:b/>
          <w:color w:val="000000"/>
          <w:spacing w:val="-2"/>
          <w:sz w:val="28"/>
          <w:szCs w:val="28"/>
          <w:lang w:val="nl-NL"/>
        </w:rPr>
        <w:t>II</w:t>
      </w:r>
      <w:r w:rsidR="00192277" w:rsidRPr="00EC4787">
        <w:rPr>
          <w:b/>
          <w:color w:val="000000"/>
          <w:spacing w:val="-2"/>
          <w:sz w:val="28"/>
          <w:szCs w:val="28"/>
          <w:lang w:val="nl-NL"/>
        </w:rPr>
        <w:t>. Một số tồn tại, hạn chế và nguyên nhân</w:t>
      </w:r>
    </w:p>
    <w:p w:rsidR="00192277" w:rsidRPr="00EC4787" w:rsidRDefault="00192277" w:rsidP="00EC4787">
      <w:pPr>
        <w:tabs>
          <w:tab w:val="left" w:pos="993"/>
        </w:tabs>
        <w:spacing w:before="80" w:line="340" w:lineRule="exact"/>
        <w:ind w:firstLineChars="202" w:firstLine="562"/>
        <w:jc w:val="both"/>
        <w:rPr>
          <w:i/>
          <w:color w:val="000000"/>
          <w:spacing w:val="-2"/>
          <w:sz w:val="28"/>
          <w:szCs w:val="28"/>
          <w:lang w:val="nl-NL"/>
        </w:rPr>
      </w:pPr>
      <w:r w:rsidRPr="00EC4787">
        <w:rPr>
          <w:i/>
          <w:color w:val="000000"/>
          <w:spacing w:val="-2"/>
          <w:sz w:val="28"/>
          <w:szCs w:val="28"/>
          <w:lang w:val="nl-NL"/>
        </w:rPr>
        <w:t>1. Tồn tại, hạn chế</w:t>
      </w:r>
    </w:p>
    <w:p w:rsidR="00192277" w:rsidRPr="00EC4787" w:rsidRDefault="001C5848" w:rsidP="00EC4787">
      <w:pPr>
        <w:shd w:val="clear" w:color="auto" w:fill="FFFFFF"/>
        <w:tabs>
          <w:tab w:val="left" w:pos="993"/>
          <w:tab w:val="left" w:pos="1276"/>
        </w:tabs>
        <w:spacing w:before="80" w:line="340" w:lineRule="exact"/>
        <w:ind w:firstLineChars="202" w:firstLine="566"/>
        <w:jc w:val="both"/>
        <w:rPr>
          <w:color w:val="000000"/>
          <w:spacing w:val="-2"/>
          <w:sz w:val="28"/>
          <w:szCs w:val="28"/>
          <w:lang w:val="nl-NL"/>
        </w:rPr>
      </w:pPr>
      <w:r w:rsidRPr="00EC4787">
        <w:rPr>
          <w:bCs/>
          <w:sz w:val="28"/>
          <w:szCs w:val="28"/>
          <w:lang w:val="de-DE"/>
        </w:rPr>
        <w:t xml:space="preserve">Nhìn chung, công tác bồi thường, hỗ trợ, tái định cư, giải phóng mặt bằng thực hiện các dự án, công trình trên địa bàn tỉnh trong năm 2022 đã đạt được kết quả nhất định, trong đó có dự án Quảng trường trung tâm thành phố Gia Nghĩa, là dự án trọng điểm của tỉnh. </w:t>
      </w:r>
      <w:r w:rsidR="00192277" w:rsidRPr="00EC4787">
        <w:rPr>
          <w:color w:val="000000"/>
          <w:spacing w:val="-2"/>
          <w:sz w:val="28"/>
          <w:szCs w:val="28"/>
          <w:lang w:val="nl-NL"/>
        </w:rPr>
        <w:t xml:space="preserve">Bên cạnh những kết quả đạt được vẫn còn một số tồn tại, hạn chế như: Công tác thu hồi đất, bồi thường, GPMB nhiều dự án còn kéo dài </w:t>
      </w:r>
      <w:r w:rsidR="00AB1D6C" w:rsidRPr="00EC4787">
        <w:rPr>
          <w:color w:val="000000"/>
          <w:spacing w:val="-2"/>
          <w:sz w:val="28"/>
          <w:szCs w:val="28"/>
          <w:lang w:val="nl-NL"/>
        </w:rPr>
        <w:t>thời gian thực hiện</w:t>
      </w:r>
      <w:r w:rsidR="00192277" w:rsidRPr="00EC4787">
        <w:rPr>
          <w:color w:val="000000"/>
          <w:spacing w:val="-2"/>
          <w:sz w:val="28"/>
          <w:szCs w:val="28"/>
          <w:lang w:val="nl-NL"/>
        </w:rPr>
        <w:t>, thiếu dứt điểm làm ảnh hưởng đến tiến độ giải ngân vốn đầu tư</w:t>
      </w:r>
      <w:r w:rsidR="00AB1D6C" w:rsidRPr="00EC4787">
        <w:rPr>
          <w:color w:val="000000"/>
          <w:spacing w:val="-2"/>
          <w:sz w:val="28"/>
          <w:szCs w:val="28"/>
          <w:lang w:val="nl-NL"/>
        </w:rPr>
        <w:t xml:space="preserve"> cũng như ảnh hưởng đến kết quả kêu gọi thu hút đầu tư phát triển kinh tế</w:t>
      </w:r>
      <w:r w:rsidR="00A75551" w:rsidRPr="00EC4787">
        <w:rPr>
          <w:color w:val="000000"/>
          <w:spacing w:val="-2"/>
          <w:sz w:val="28"/>
          <w:szCs w:val="28"/>
          <w:lang w:val="nl-NL"/>
        </w:rPr>
        <w:t>;</w:t>
      </w:r>
      <w:r w:rsidR="00192277" w:rsidRPr="00EC4787">
        <w:rPr>
          <w:color w:val="000000"/>
          <w:spacing w:val="-2"/>
          <w:sz w:val="28"/>
          <w:szCs w:val="28"/>
          <w:lang w:val="nl-NL"/>
        </w:rPr>
        <w:t xml:space="preserve"> </w:t>
      </w:r>
      <w:r w:rsidR="00AB1D6C" w:rsidRPr="00EC4787">
        <w:rPr>
          <w:color w:val="000000"/>
          <w:spacing w:val="-2"/>
          <w:sz w:val="28"/>
          <w:szCs w:val="28"/>
          <w:lang w:val="nl-NL"/>
        </w:rPr>
        <w:t xml:space="preserve">đồng thời </w:t>
      </w:r>
      <w:r w:rsidR="00192277" w:rsidRPr="00EC4787">
        <w:rPr>
          <w:color w:val="000000"/>
          <w:spacing w:val="-2"/>
          <w:sz w:val="28"/>
          <w:szCs w:val="28"/>
          <w:lang w:val="nl-NL"/>
        </w:rPr>
        <w:t>làm phát sinh thêm đơn thư khiếu nại trong nhân dân…</w:t>
      </w:r>
      <w:r w:rsidRPr="00EC4787">
        <w:rPr>
          <w:color w:val="000000"/>
          <w:spacing w:val="-2"/>
          <w:sz w:val="28"/>
          <w:szCs w:val="28"/>
          <w:lang w:val="nl-NL"/>
        </w:rPr>
        <w:t xml:space="preserve"> </w:t>
      </w:r>
    </w:p>
    <w:p w:rsidR="00192277" w:rsidRPr="00EC4787" w:rsidRDefault="00192277" w:rsidP="00EC4787">
      <w:pPr>
        <w:tabs>
          <w:tab w:val="left" w:pos="993"/>
        </w:tabs>
        <w:spacing w:before="80" w:line="340" w:lineRule="exact"/>
        <w:ind w:firstLineChars="202" w:firstLine="562"/>
        <w:jc w:val="both"/>
        <w:rPr>
          <w:i/>
          <w:color w:val="000000"/>
          <w:spacing w:val="-2"/>
          <w:sz w:val="28"/>
          <w:szCs w:val="28"/>
          <w:lang w:val="nl-NL"/>
        </w:rPr>
      </w:pPr>
      <w:r w:rsidRPr="00EC4787">
        <w:rPr>
          <w:i/>
          <w:color w:val="000000"/>
          <w:spacing w:val="-2"/>
          <w:sz w:val="28"/>
          <w:szCs w:val="28"/>
          <w:lang w:val="nl-NL"/>
        </w:rPr>
        <w:t>2. Nguyên nhân</w:t>
      </w:r>
    </w:p>
    <w:p w:rsidR="00810B76" w:rsidRPr="00EC4787" w:rsidRDefault="00810B76" w:rsidP="00EC4787">
      <w:pPr>
        <w:tabs>
          <w:tab w:val="left" w:pos="993"/>
        </w:tabs>
        <w:spacing w:before="80" w:line="340" w:lineRule="exact"/>
        <w:ind w:firstLineChars="202" w:firstLine="566"/>
        <w:jc w:val="both"/>
        <w:rPr>
          <w:sz w:val="28"/>
          <w:szCs w:val="28"/>
          <w:lang w:val="nl-NL"/>
        </w:rPr>
      </w:pPr>
      <w:r w:rsidRPr="00EC4787">
        <w:rPr>
          <w:sz w:val="28"/>
          <w:szCs w:val="28"/>
          <w:lang w:val="nl-NL"/>
        </w:rPr>
        <w:t xml:space="preserve">- Nguồn kinh phí một số dự án chậm được bố trí nên công tác triển khai thực hiện chậm theo kế hoạch đã đăng ký. </w:t>
      </w:r>
    </w:p>
    <w:p w:rsidR="00810B76" w:rsidRPr="00EC4787" w:rsidRDefault="00810B76" w:rsidP="00EC4787">
      <w:pPr>
        <w:tabs>
          <w:tab w:val="left" w:pos="993"/>
        </w:tabs>
        <w:spacing w:before="80" w:line="340" w:lineRule="exact"/>
        <w:ind w:firstLineChars="202" w:firstLine="566"/>
        <w:jc w:val="both"/>
        <w:rPr>
          <w:color w:val="000000"/>
          <w:spacing w:val="-2"/>
          <w:sz w:val="28"/>
          <w:szCs w:val="28"/>
          <w:lang w:val="nl-NL"/>
        </w:rPr>
      </w:pPr>
      <w:r w:rsidRPr="00EC4787">
        <w:rPr>
          <w:sz w:val="28"/>
          <w:szCs w:val="28"/>
          <w:lang w:val="nl-NL"/>
        </w:rPr>
        <w:t xml:space="preserve">- Một số dự án </w:t>
      </w:r>
      <w:r w:rsidR="00AB1D6C" w:rsidRPr="00EC4787">
        <w:rPr>
          <w:sz w:val="28"/>
          <w:szCs w:val="28"/>
          <w:lang w:val="nl-NL"/>
        </w:rPr>
        <w:t xml:space="preserve">đầu tư </w:t>
      </w:r>
      <w:r w:rsidRPr="00EC4787">
        <w:rPr>
          <w:sz w:val="28"/>
          <w:szCs w:val="28"/>
          <w:lang w:val="nl-NL"/>
        </w:rPr>
        <w:t>có vốn ngoài ngân sách, đa số người sử dụng đất chưa đồng thuận</w:t>
      </w:r>
      <w:r w:rsidR="00AB1D6C" w:rsidRPr="00EC4787">
        <w:rPr>
          <w:sz w:val="28"/>
          <w:szCs w:val="28"/>
          <w:lang w:val="nl-NL"/>
        </w:rPr>
        <w:t xml:space="preserve"> việc áp dụng chính sách bồi thường, hỗ trợ, tái định cư (giá bồi thường) theo quy định của nhà nước nên</w:t>
      </w:r>
      <w:r w:rsidRPr="00EC4787">
        <w:rPr>
          <w:sz w:val="28"/>
          <w:szCs w:val="28"/>
          <w:lang w:val="nl-NL"/>
        </w:rPr>
        <w:t xml:space="preserve"> </w:t>
      </w:r>
      <w:r w:rsidRPr="00EC4787">
        <w:rPr>
          <w:color w:val="000000"/>
          <w:spacing w:val="-2"/>
          <w:sz w:val="28"/>
          <w:szCs w:val="28"/>
          <w:lang w:val="nl-NL"/>
        </w:rPr>
        <w:t xml:space="preserve">thiếu sự hợp tác, gây khó khăn và kéo dài thời gian </w:t>
      </w:r>
      <w:r w:rsidR="00AB1D6C" w:rsidRPr="00EC4787">
        <w:rPr>
          <w:color w:val="000000"/>
          <w:spacing w:val="-2"/>
          <w:sz w:val="28"/>
          <w:szCs w:val="28"/>
          <w:lang w:val="nl-NL"/>
        </w:rPr>
        <w:t>giải phóng mặt bằng</w:t>
      </w:r>
      <w:r w:rsidRPr="00EC4787">
        <w:rPr>
          <w:color w:val="000000"/>
          <w:spacing w:val="-2"/>
          <w:sz w:val="28"/>
          <w:szCs w:val="28"/>
          <w:lang w:val="nl-NL"/>
        </w:rPr>
        <w:t xml:space="preserve">. </w:t>
      </w:r>
    </w:p>
    <w:p w:rsidR="00810B76" w:rsidRPr="00EC4787" w:rsidRDefault="00810B76" w:rsidP="00EC4787">
      <w:pPr>
        <w:tabs>
          <w:tab w:val="left" w:pos="993"/>
        </w:tabs>
        <w:spacing w:before="80" w:line="340" w:lineRule="exact"/>
        <w:ind w:firstLineChars="202" w:firstLine="566"/>
        <w:jc w:val="both"/>
        <w:rPr>
          <w:color w:val="000000"/>
          <w:sz w:val="28"/>
          <w:szCs w:val="28"/>
          <w:lang w:val="nl-NL"/>
        </w:rPr>
      </w:pPr>
      <w:r w:rsidRPr="00EC4787">
        <w:rPr>
          <w:color w:val="000000"/>
          <w:sz w:val="28"/>
          <w:szCs w:val="28"/>
          <w:lang w:val="nl-NL"/>
        </w:rPr>
        <w:t xml:space="preserve">- Việc xác định điều kiện bồi thường, hỗ trợ liên quan đến nguồn gốc đất đai, nhưng hồ sơ tài liệu lưu trữ không có hoặc không được cập nhật, quá trình bàn giao tài liệu, hồ sơ địa chính qua các thời kỳ không đầy đủ. </w:t>
      </w:r>
    </w:p>
    <w:p w:rsidR="00192277" w:rsidRPr="00EC4787" w:rsidRDefault="00192277" w:rsidP="00EC4787">
      <w:pPr>
        <w:tabs>
          <w:tab w:val="left" w:pos="993"/>
        </w:tabs>
        <w:spacing w:before="80" w:line="340" w:lineRule="exact"/>
        <w:ind w:firstLineChars="202" w:firstLine="562"/>
        <w:jc w:val="both"/>
        <w:rPr>
          <w:color w:val="000000"/>
          <w:spacing w:val="-2"/>
          <w:sz w:val="28"/>
          <w:szCs w:val="28"/>
          <w:lang w:val="nl-NL"/>
        </w:rPr>
      </w:pPr>
      <w:r w:rsidRPr="00EC4787">
        <w:rPr>
          <w:color w:val="000000"/>
          <w:spacing w:val="-2"/>
          <w:sz w:val="28"/>
          <w:szCs w:val="28"/>
          <w:lang w:val="nl-NL"/>
        </w:rPr>
        <w:t xml:space="preserve">- Sự phối hợp giữa các </w:t>
      </w:r>
      <w:r w:rsidR="006568CB" w:rsidRPr="00EC4787">
        <w:rPr>
          <w:color w:val="000000"/>
          <w:spacing w:val="-2"/>
          <w:sz w:val="28"/>
          <w:szCs w:val="28"/>
          <w:lang w:val="nl-NL"/>
        </w:rPr>
        <w:t>Sở</w:t>
      </w:r>
      <w:r w:rsidRPr="00EC4787">
        <w:rPr>
          <w:color w:val="000000"/>
          <w:spacing w:val="-2"/>
          <w:sz w:val="28"/>
          <w:szCs w:val="28"/>
          <w:lang w:val="nl-NL"/>
        </w:rPr>
        <w:t>, các ngành</w:t>
      </w:r>
      <w:r w:rsidR="006568CB" w:rsidRPr="00EC4787">
        <w:rPr>
          <w:color w:val="000000"/>
          <w:spacing w:val="-2"/>
          <w:sz w:val="28"/>
          <w:szCs w:val="28"/>
          <w:lang w:val="nl-NL"/>
        </w:rPr>
        <w:t xml:space="preserve"> có liên quan v</w:t>
      </w:r>
      <w:r w:rsidR="00E10F33" w:rsidRPr="00EC4787">
        <w:rPr>
          <w:color w:val="000000"/>
          <w:spacing w:val="-2"/>
          <w:sz w:val="28"/>
          <w:szCs w:val="28"/>
          <w:lang w:val="nl-NL"/>
        </w:rPr>
        <w:t>à</w:t>
      </w:r>
      <w:r w:rsidRPr="00EC4787">
        <w:rPr>
          <w:color w:val="000000"/>
          <w:spacing w:val="-2"/>
          <w:sz w:val="28"/>
          <w:szCs w:val="28"/>
          <w:lang w:val="nl-NL"/>
        </w:rPr>
        <w:t xml:space="preserve"> chính quyền địa phương chưa chặt chẽ</w:t>
      </w:r>
      <w:r w:rsidR="00810B76" w:rsidRPr="00EC4787">
        <w:rPr>
          <w:color w:val="000000"/>
          <w:spacing w:val="-2"/>
          <w:sz w:val="28"/>
          <w:szCs w:val="28"/>
          <w:lang w:val="nl-NL"/>
        </w:rPr>
        <w:t>; nhiều vướng mắc, bất cập nhưng chậm báo cáo, tham mưu, đề xuất cấp trên phương án xử lý.</w:t>
      </w:r>
    </w:p>
    <w:p w:rsidR="00192277" w:rsidRPr="00EC4787" w:rsidRDefault="00192277" w:rsidP="00EC4787">
      <w:pPr>
        <w:tabs>
          <w:tab w:val="left" w:pos="993"/>
        </w:tabs>
        <w:spacing w:before="80" w:line="340" w:lineRule="exact"/>
        <w:ind w:firstLineChars="202" w:firstLine="562"/>
        <w:jc w:val="both"/>
        <w:rPr>
          <w:color w:val="000000"/>
          <w:spacing w:val="-2"/>
          <w:sz w:val="28"/>
          <w:szCs w:val="28"/>
          <w:lang w:val="nl-NL"/>
        </w:rPr>
      </w:pPr>
      <w:r w:rsidRPr="00EC4787">
        <w:rPr>
          <w:color w:val="000000"/>
          <w:spacing w:val="-2"/>
          <w:sz w:val="28"/>
          <w:szCs w:val="28"/>
          <w:lang w:val="nl-NL"/>
        </w:rPr>
        <w:t>- Công tác tuyên truyền, vận động nhân dân</w:t>
      </w:r>
      <w:r w:rsidR="00E9034D" w:rsidRPr="00EC4787">
        <w:rPr>
          <w:color w:val="000000"/>
          <w:spacing w:val="-2"/>
          <w:sz w:val="28"/>
          <w:szCs w:val="28"/>
          <w:lang w:val="nl-NL"/>
        </w:rPr>
        <w:t xml:space="preserve"> chấp hành quy định Pháp luật về công tác thu hồi đất, bồi thường, GPMB chưa thường xuyên và thiếu sâu sát.</w:t>
      </w:r>
    </w:p>
    <w:p w:rsidR="00E9034D" w:rsidRPr="00EC4787" w:rsidRDefault="00E9034D" w:rsidP="00EC4787">
      <w:pPr>
        <w:tabs>
          <w:tab w:val="left" w:pos="993"/>
        </w:tabs>
        <w:spacing w:before="80" w:line="340" w:lineRule="exact"/>
        <w:ind w:firstLineChars="202" w:firstLine="562"/>
        <w:jc w:val="both"/>
        <w:rPr>
          <w:color w:val="000000"/>
          <w:spacing w:val="-2"/>
          <w:sz w:val="28"/>
          <w:szCs w:val="28"/>
          <w:lang w:val="nl-NL"/>
        </w:rPr>
      </w:pPr>
      <w:r w:rsidRPr="00EC4787">
        <w:rPr>
          <w:color w:val="000000"/>
          <w:spacing w:val="-2"/>
          <w:sz w:val="28"/>
          <w:szCs w:val="28"/>
          <w:lang w:val="nl-NL"/>
        </w:rPr>
        <w:t xml:space="preserve">- Việc phối hợp giữa </w:t>
      </w:r>
      <w:r w:rsidR="006568CB" w:rsidRPr="00EC4787">
        <w:rPr>
          <w:color w:val="000000"/>
          <w:spacing w:val="-2"/>
          <w:sz w:val="28"/>
          <w:szCs w:val="28"/>
          <w:lang w:val="nl-NL"/>
        </w:rPr>
        <w:t xml:space="preserve">Chủ đầu tư và </w:t>
      </w:r>
      <w:r w:rsidRPr="00EC4787">
        <w:rPr>
          <w:color w:val="000000"/>
          <w:spacing w:val="-2"/>
          <w:sz w:val="28"/>
          <w:szCs w:val="28"/>
          <w:lang w:val="nl-NL"/>
        </w:rPr>
        <w:t>các phòng, ban đơn vị có liên quan, UBND cấp xã chưa chặt chẽ, còn đùn đẩy, né tránh trách nhiệm.</w:t>
      </w:r>
    </w:p>
    <w:p w:rsidR="002E6321" w:rsidRPr="00EC4787" w:rsidRDefault="002E6321" w:rsidP="00EC4787">
      <w:pPr>
        <w:tabs>
          <w:tab w:val="left" w:pos="851"/>
          <w:tab w:val="left" w:pos="993"/>
        </w:tabs>
        <w:spacing w:before="80" w:line="340" w:lineRule="exact"/>
        <w:ind w:firstLineChars="202" w:firstLine="566"/>
        <w:jc w:val="both"/>
        <w:rPr>
          <w:bCs/>
          <w:sz w:val="28"/>
          <w:szCs w:val="28"/>
          <w:lang w:val="de-DE"/>
        </w:rPr>
      </w:pPr>
      <w:r w:rsidRPr="00EC4787">
        <w:rPr>
          <w:bCs/>
          <w:sz w:val="28"/>
          <w:szCs w:val="28"/>
          <w:lang w:val="de-DE"/>
        </w:rPr>
        <w:lastRenderedPageBreak/>
        <w:t xml:space="preserve">- Tâm lý của đa số người có đất thuộc các dự án kêu gọi đầu tư ngoài ngân sách nhà nước (kể cả cán bộ, đảng viên) cho rằng việc thu hồi đất là cho Doanh nghiệp thực hiện dự án cần được thỏa thuận đền bù nên thiếu sự hợp tác trong việc triển khai công tác đo đạc, kiểm đếm tài sản, lập phương án bồi thường, hỗ trợ, tái định cư. </w:t>
      </w:r>
    </w:p>
    <w:p w:rsidR="00952902" w:rsidRPr="00EC4787" w:rsidRDefault="00D21D42" w:rsidP="00EC4787">
      <w:pPr>
        <w:widowControl w:val="0"/>
        <w:tabs>
          <w:tab w:val="left" w:pos="993"/>
        </w:tabs>
        <w:spacing w:before="80" w:line="340" w:lineRule="exact"/>
        <w:ind w:firstLineChars="202" w:firstLine="568"/>
        <w:jc w:val="both"/>
        <w:rPr>
          <w:b/>
          <w:sz w:val="28"/>
          <w:szCs w:val="28"/>
        </w:rPr>
      </w:pPr>
      <w:r w:rsidRPr="00EC4787">
        <w:rPr>
          <w:b/>
          <w:sz w:val="28"/>
          <w:szCs w:val="28"/>
        </w:rPr>
        <w:t>I</w:t>
      </w:r>
      <w:r w:rsidR="00C540EF" w:rsidRPr="00EC4787">
        <w:rPr>
          <w:b/>
          <w:sz w:val="28"/>
          <w:szCs w:val="28"/>
          <w:lang w:val="vi-VN"/>
        </w:rPr>
        <w:t>II</w:t>
      </w:r>
      <w:r w:rsidR="00952902" w:rsidRPr="00EC4787">
        <w:rPr>
          <w:b/>
          <w:sz w:val="28"/>
          <w:szCs w:val="28"/>
        </w:rPr>
        <w:t>. Giải pháp thực hiện trong thời gian tới</w:t>
      </w:r>
    </w:p>
    <w:p w:rsidR="00F370CB" w:rsidRPr="00EC4787" w:rsidRDefault="00F370CB" w:rsidP="00EC4787">
      <w:pPr>
        <w:shd w:val="clear" w:color="auto" w:fill="FFFFFF"/>
        <w:spacing w:before="80" w:line="340" w:lineRule="exact"/>
        <w:ind w:firstLineChars="202" w:firstLine="566"/>
        <w:jc w:val="both"/>
        <w:rPr>
          <w:color w:val="000000" w:themeColor="text1"/>
          <w:sz w:val="28"/>
          <w:szCs w:val="28"/>
        </w:rPr>
      </w:pPr>
      <w:r w:rsidRPr="00EC4787">
        <w:rPr>
          <w:color w:val="000000" w:themeColor="text1"/>
          <w:sz w:val="28"/>
          <w:szCs w:val="28"/>
        </w:rPr>
        <w:t>Để đẩy nhanh tiến độ GPMB thực hiện các dự án trên địa bàn tỉnh, đặc biệt là các dự án trọng điểm, góp phần thực hiện thắng lợi mục tiêu, nhiệm vụ phát triển kinh tế - xã hội theo Nghị quyết Đại hội Đảng bộ tỉnh lần thứ XII, nhiệm kỳ 2020-2025. Trong thời gian tới t</w:t>
      </w:r>
      <w:r w:rsidR="00EC4787" w:rsidRPr="00EC4787">
        <w:rPr>
          <w:color w:val="000000" w:themeColor="text1"/>
          <w:sz w:val="28"/>
          <w:szCs w:val="28"/>
        </w:rPr>
        <w:t>iếp</w:t>
      </w:r>
      <w:r w:rsidRPr="00EC4787">
        <w:rPr>
          <w:color w:val="000000" w:themeColor="text1"/>
          <w:sz w:val="28"/>
          <w:szCs w:val="28"/>
        </w:rPr>
        <w:t xml:space="preserve"> tục thực hiện một số giải pháp sau:</w:t>
      </w:r>
    </w:p>
    <w:p w:rsidR="00952902" w:rsidRPr="00EC4787" w:rsidRDefault="00952902" w:rsidP="00EC4787">
      <w:pPr>
        <w:widowControl w:val="0"/>
        <w:tabs>
          <w:tab w:val="left" w:pos="993"/>
        </w:tabs>
        <w:spacing w:before="80" w:line="340" w:lineRule="exact"/>
        <w:ind w:firstLineChars="202" w:firstLine="566"/>
        <w:jc w:val="both"/>
        <w:rPr>
          <w:color w:val="000000" w:themeColor="text1"/>
          <w:spacing w:val="2"/>
          <w:sz w:val="28"/>
          <w:szCs w:val="28"/>
        </w:rPr>
      </w:pPr>
      <w:r w:rsidRPr="00EC4787">
        <w:rPr>
          <w:bCs/>
          <w:sz w:val="28"/>
          <w:szCs w:val="28"/>
          <w:lang w:val="de-DE"/>
        </w:rPr>
        <w:t>Ủy ban nhân dân tỉnh, Ban chỉ đạo GPMB các công trình trọng điểm của tỉnh tiếp tục chỉ đạo quyết liệt các Sở, ngành, UBND các huyện, thành phố Gia Nghĩa</w:t>
      </w:r>
      <w:r w:rsidR="00F370CB" w:rsidRPr="00EC4787">
        <w:rPr>
          <w:bCs/>
          <w:sz w:val="28"/>
          <w:szCs w:val="28"/>
          <w:lang w:val="de-DE"/>
        </w:rPr>
        <w:t xml:space="preserve">, đơn vị </w:t>
      </w:r>
      <w:r w:rsidRPr="00EC4787">
        <w:rPr>
          <w:bCs/>
          <w:sz w:val="28"/>
          <w:szCs w:val="28"/>
          <w:lang w:val="de-DE"/>
        </w:rPr>
        <w:t xml:space="preserve">liên quan tập trung thực hiện các nhiệm vụ, giải pháp theo </w:t>
      </w:r>
      <w:r w:rsidRPr="00EC4787">
        <w:rPr>
          <w:color w:val="000000" w:themeColor="text1"/>
          <w:spacing w:val="2"/>
          <w:sz w:val="28"/>
          <w:szCs w:val="28"/>
        </w:rPr>
        <w:t xml:space="preserve">Chỉ thị số 11-CT/TU ngày 24/11/2021 của Ban Thường vụ Tỉnh ủy về tăng cường sự lãnh đạo của Đảng trong công tác bồi thường, hỗ trợ, tái định cư khi Nhà nước thu hồi đất trên địa bàn tỉnh Đắk Nông để đẩy nhanh tiến độ </w:t>
      </w:r>
      <w:r w:rsidRPr="00EC4787">
        <w:rPr>
          <w:spacing w:val="-4"/>
          <w:sz w:val="28"/>
          <w:szCs w:val="28"/>
        </w:rPr>
        <w:t>giải phóng mặt bằng</w:t>
      </w:r>
      <w:r w:rsidRPr="00EC4787">
        <w:rPr>
          <w:color w:val="000000" w:themeColor="text1"/>
          <w:spacing w:val="2"/>
          <w:sz w:val="28"/>
          <w:szCs w:val="28"/>
        </w:rPr>
        <w:t xml:space="preserve">. </w:t>
      </w:r>
    </w:p>
    <w:p w:rsidR="00952902" w:rsidRPr="00EC4787" w:rsidRDefault="00952902" w:rsidP="00EC4787">
      <w:pPr>
        <w:widowControl w:val="0"/>
        <w:tabs>
          <w:tab w:val="left" w:pos="993"/>
        </w:tabs>
        <w:spacing w:before="80" w:line="340" w:lineRule="exact"/>
        <w:ind w:firstLineChars="202" w:firstLine="570"/>
        <w:jc w:val="both"/>
        <w:rPr>
          <w:spacing w:val="-4"/>
          <w:sz w:val="28"/>
          <w:szCs w:val="28"/>
        </w:rPr>
      </w:pPr>
      <w:r w:rsidRPr="00EC4787">
        <w:rPr>
          <w:color w:val="000000" w:themeColor="text1"/>
          <w:spacing w:val="2"/>
          <w:sz w:val="28"/>
          <w:szCs w:val="28"/>
        </w:rPr>
        <w:t xml:space="preserve">Tiếp tục kêu gọi, huy động toàn bộ hệ thống chính trị tham gia vào </w:t>
      </w:r>
      <w:r w:rsidRPr="00EC4787">
        <w:rPr>
          <w:spacing w:val="-4"/>
          <w:sz w:val="28"/>
          <w:szCs w:val="28"/>
        </w:rPr>
        <w:t>công tác bồi thường, giải phóng mặt bằng, đặc biệt là tăng cường, đổi mới công tác tuyên truyền, vận động, thuyết phục nhân dân, tạo sự đồng thuận từ nhân dân trong công tác bồi thường, giải phóng mặt bằng.</w:t>
      </w:r>
    </w:p>
    <w:p w:rsidR="00F370CB" w:rsidRPr="00EC4787" w:rsidRDefault="00F370CB" w:rsidP="00EC4787">
      <w:pPr>
        <w:widowControl w:val="0"/>
        <w:tabs>
          <w:tab w:val="left" w:pos="993"/>
        </w:tabs>
        <w:spacing w:before="80" w:line="340" w:lineRule="exact"/>
        <w:ind w:firstLineChars="202" w:firstLine="566"/>
        <w:jc w:val="both"/>
        <w:rPr>
          <w:color w:val="000000" w:themeColor="text1"/>
          <w:sz w:val="28"/>
          <w:szCs w:val="28"/>
        </w:rPr>
      </w:pPr>
      <w:r w:rsidRPr="00EC4787">
        <w:rPr>
          <w:color w:val="000000" w:themeColor="text1"/>
          <w:sz w:val="28"/>
          <w:szCs w:val="28"/>
        </w:rPr>
        <w:t>Chủ động, sáng tạo trong lãnh đạo, quyết liệt trong chỉ đạo, điều hành, linh hoạt trong xử lý tình huống. Tăng cường trách nhiệm của chính quyền; trách nhiệm của người đứng đầu cấp ủy, chính quyền địa phương; Nâng cao trách nhiệm, chất lượng hoạt động của các cơ quan chuyên trách và cán bộ lãnh đạo, chuyên môn làm công tác GPMB</w:t>
      </w:r>
      <w:r w:rsidR="00EC4787" w:rsidRPr="00EC4787">
        <w:rPr>
          <w:color w:val="000000" w:themeColor="text1"/>
          <w:sz w:val="28"/>
          <w:szCs w:val="28"/>
        </w:rPr>
        <w:t xml:space="preserve">. </w:t>
      </w:r>
      <w:r w:rsidR="00B3345E" w:rsidRPr="00EC4787">
        <w:rPr>
          <w:color w:val="000000" w:themeColor="text1"/>
          <w:sz w:val="28"/>
          <w:szCs w:val="28"/>
        </w:rPr>
        <w:t>K</w:t>
      </w:r>
      <w:r w:rsidRPr="00EC4787">
        <w:rPr>
          <w:color w:val="000000" w:themeColor="text1"/>
          <w:sz w:val="28"/>
          <w:szCs w:val="28"/>
        </w:rPr>
        <w:t xml:space="preserve">ịp thời giải quyết, tháo gỡ những khó khăn, vướng mắc, </w:t>
      </w:r>
      <w:r w:rsidR="00EC4787" w:rsidRPr="00EC4787">
        <w:rPr>
          <w:color w:val="000000" w:themeColor="text1"/>
          <w:sz w:val="28"/>
          <w:szCs w:val="28"/>
        </w:rPr>
        <w:t xml:space="preserve">tổ chức </w:t>
      </w:r>
      <w:r w:rsidR="00B3345E" w:rsidRPr="00EC4787">
        <w:rPr>
          <w:color w:val="000000" w:themeColor="text1"/>
          <w:sz w:val="28"/>
          <w:szCs w:val="28"/>
        </w:rPr>
        <w:t>đối thoại</w:t>
      </w:r>
      <w:r w:rsidR="00EC4787" w:rsidRPr="00EC4787">
        <w:rPr>
          <w:color w:val="000000" w:themeColor="text1"/>
          <w:sz w:val="28"/>
          <w:szCs w:val="28"/>
        </w:rPr>
        <w:t xml:space="preserve"> với nhân dân. Trường hợp đủ điều kiện thì </w:t>
      </w:r>
      <w:r w:rsidR="00B3345E" w:rsidRPr="00EC4787">
        <w:rPr>
          <w:color w:val="000000" w:themeColor="text1"/>
          <w:sz w:val="28"/>
          <w:szCs w:val="28"/>
        </w:rPr>
        <w:t xml:space="preserve">kiên quyết áp dụng các biện pháp cưỡng chế, các chế tài </w:t>
      </w:r>
      <w:proofErr w:type="gramStart"/>
      <w:r w:rsidR="00B3345E" w:rsidRPr="00EC4787">
        <w:rPr>
          <w:color w:val="000000" w:themeColor="text1"/>
          <w:sz w:val="28"/>
          <w:szCs w:val="28"/>
        </w:rPr>
        <w:t>theo</w:t>
      </w:r>
      <w:proofErr w:type="gramEnd"/>
      <w:r w:rsidR="00B3345E" w:rsidRPr="00EC4787">
        <w:rPr>
          <w:color w:val="000000" w:themeColor="text1"/>
          <w:sz w:val="28"/>
          <w:szCs w:val="28"/>
        </w:rPr>
        <w:t xml:space="preserve"> luật định đối với các trường hợp thiếu thiện chí, chây ỳ, không phối hợp</w:t>
      </w:r>
      <w:r w:rsidR="00EC4787" w:rsidRPr="00EC4787">
        <w:rPr>
          <w:color w:val="000000" w:themeColor="text1"/>
          <w:sz w:val="28"/>
          <w:szCs w:val="28"/>
        </w:rPr>
        <w:t>.</w:t>
      </w:r>
    </w:p>
    <w:p w:rsidR="00BD6974" w:rsidRPr="00EC4787" w:rsidRDefault="00C540EF" w:rsidP="00EC4787">
      <w:pPr>
        <w:pStyle w:val="ListParagraph"/>
        <w:shd w:val="clear" w:color="auto" w:fill="FFFFFF"/>
        <w:tabs>
          <w:tab w:val="left" w:pos="851"/>
          <w:tab w:val="left" w:pos="993"/>
          <w:tab w:val="left" w:pos="1134"/>
          <w:tab w:val="left" w:pos="6383"/>
        </w:tabs>
        <w:spacing w:before="80" w:line="340" w:lineRule="exact"/>
        <w:ind w:left="0" w:firstLineChars="202" w:firstLine="568"/>
        <w:jc w:val="both"/>
        <w:rPr>
          <w:b/>
          <w:sz w:val="28"/>
          <w:szCs w:val="28"/>
          <w:lang w:val="nl-NL"/>
        </w:rPr>
      </w:pPr>
      <w:r w:rsidRPr="00EC4787">
        <w:rPr>
          <w:b/>
          <w:sz w:val="28"/>
          <w:szCs w:val="28"/>
          <w:lang w:val="vi-VN"/>
        </w:rPr>
        <w:t>I</w:t>
      </w:r>
      <w:r w:rsidR="00D21D42" w:rsidRPr="00EC4787">
        <w:rPr>
          <w:b/>
          <w:sz w:val="28"/>
          <w:szCs w:val="28"/>
          <w:lang w:val="sv-SE"/>
        </w:rPr>
        <w:t>V</w:t>
      </w:r>
      <w:r w:rsidR="00657A84" w:rsidRPr="00EC4787">
        <w:rPr>
          <w:b/>
          <w:sz w:val="28"/>
          <w:szCs w:val="28"/>
          <w:lang w:val="sv-SE"/>
        </w:rPr>
        <w:t xml:space="preserve">. </w:t>
      </w:r>
      <w:r w:rsidR="00C66925" w:rsidRPr="00EC4787">
        <w:rPr>
          <w:b/>
          <w:sz w:val="28"/>
          <w:szCs w:val="28"/>
          <w:lang w:val="sv-SE"/>
        </w:rPr>
        <w:t xml:space="preserve">Đề </w:t>
      </w:r>
      <w:r w:rsidR="00E27D10" w:rsidRPr="00EC4787">
        <w:rPr>
          <w:b/>
          <w:sz w:val="28"/>
          <w:szCs w:val="28"/>
          <w:lang w:val="sv-SE"/>
        </w:rPr>
        <w:t xml:space="preserve">xuất, kiến </w:t>
      </w:r>
      <w:r w:rsidR="00C66925" w:rsidRPr="00EC4787">
        <w:rPr>
          <w:b/>
          <w:sz w:val="28"/>
          <w:szCs w:val="28"/>
          <w:lang w:val="sv-SE"/>
        </w:rPr>
        <w:t>nghị</w:t>
      </w:r>
    </w:p>
    <w:p w:rsidR="00E10F33" w:rsidRPr="00EC4787" w:rsidRDefault="00252A63" w:rsidP="00EC4787">
      <w:pPr>
        <w:tabs>
          <w:tab w:val="left" w:pos="993"/>
        </w:tabs>
        <w:spacing w:before="80" w:line="340" w:lineRule="exact"/>
        <w:ind w:firstLineChars="202" w:firstLine="566"/>
        <w:jc w:val="both"/>
        <w:rPr>
          <w:spacing w:val="-4"/>
          <w:sz w:val="28"/>
          <w:szCs w:val="28"/>
        </w:rPr>
      </w:pPr>
      <w:r w:rsidRPr="00EC4787">
        <w:rPr>
          <w:color w:val="000000"/>
          <w:sz w:val="28"/>
          <w:szCs w:val="28"/>
          <w:lang w:val="nl-NL"/>
        </w:rPr>
        <w:t xml:space="preserve">- </w:t>
      </w:r>
      <w:r w:rsidR="00AB1D6C" w:rsidRPr="00EC4787">
        <w:rPr>
          <w:color w:val="000000"/>
          <w:sz w:val="28"/>
          <w:szCs w:val="28"/>
          <w:lang w:val="nl-NL"/>
        </w:rPr>
        <w:t xml:space="preserve">Chỉ đạo </w:t>
      </w:r>
      <w:r w:rsidR="00FD6E33" w:rsidRPr="00EC4787">
        <w:rPr>
          <w:bCs/>
          <w:sz w:val="28"/>
          <w:szCs w:val="28"/>
          <w:lang w:val="nl-NL"/>
        </w:rPr>
        <w:t>UBND các huyện, thành phố</w:t>
      </w:r>
      <w:r w:rsidR="00E27D10" w:rsidRPr="00EC4787">
        <w:rPr>
          <w:bCs/>
          <w:sz w:val="28"/>
          <w:szCs w:val="28"/>
          <w:lang w:val="nl-NL"/>
        </w:rPr>
        <w:t xml:space="preserve">: Thực hiện nghiêm </w:t>
      </w:r>
      <w:r w:rsidR="00650D7A" w:rsidRPr="00EC4787">
        <w:rPr>
          <w:sz w:val="28"/>
          <w:szCs w:val="28"/>
        </w:rPr>
        <w:t xml:space="preserve">Chỉ thị số 11-CT/TU ngày 24/11/2021 về tăng cường lãnh đạo của Đảng trong công tác bồi thường, hỗ trợ, tái định cư khi Nhà nước thu hồi đất trên địa bàn tỉnh Đắk Nông và </w:t>
      </w:r>
      <w:r w:rsidR="00A230F1" w:rsidRPr="00EC4787">
        <w:rPr>
          <w:sz w:val="28"/>
          <w:szCs w:val="28"/>
        </w:rPr>
        <w:t xml:space="preserve">các </w:t>
      </w:r>
      <w:r w:rsidR="00650D7A" w:rsidRPr="00EC4787">
        <w:rPr>
          <w:sz w:val="28"/>
          <w:szCs w:val="28"/>
        </w:rPr>
        <w:t xml:space="preserve">Thông báo </w:t>
      </w:r>
      <w:r w:rsidR="00063355" w:rsidRPr="00EC4787">
        <w:rPr>
          <w:sz w:val="28"/>
          <w:szCs w:val="28"/>
        </w:rPr>
        <w:t xml:space="preserve">Kết luận </w:t>
      </w:r>
      <w:r w:rsidR="00A230F1" w:rsidRPr="00EC4787">
        <w:rPr>
          <w:sz w:val="28"/>
          <w:szCs w:val="28"/>
        </w:rPr>
        <w:t xml:space="preserve">tại các cuộc họp </w:t>
      </w:r>
      <w:r w:rsidR="00E10F33" w:rsidRPr="00EC4787">
        <w:rPr>
          <w:sz w:val="28"/>
          <w:szCs w:val="28"/>
        </w:rPr>
        <w:t xml:space="preserve">do UBND tỉnh, </w:t>
      </w:r>
      <w:r w:rsidR="00A230F1" w:rsidRPr="00EC4787">
        <w:rPr>
          <w:sz w:val="28"/>
          <w:szCs w:val="28"/>
        </w:rPr>
        <w:t xml:space="preserve">Ban chỉ đạo </w:t>
      </w:r>
      <w:r w:rsidR="00063355" w:rsidRPr="00EC4787">
        <w:rPr>
          <w:sz w:val="28"/>
          <w:szCs w:val="28"/>
        </w:rPr>
        <w:t>giải phóng mặt bằng các dự án trọng điểm của tỉnh</w:t>
      </w:r>
      <w:r w:rsidR="00E10F33" w:rsidRPr="00EC4787">
        <w:rPr>
          <w:sz w:val="28"/>
          <w:szCs w:val="28"/>
        </w:rPr>
        <w:t xml:space="preserve"> tổ chức</w:t>
      </w:r>
      <w:r w:rsidR="00A230F1" w:rsidRPr="00EC4787">
        <w:rPr>
          <w:sz w:val="28"/>
          <w:szCs w:val="28"/>
        </w:rPr>
        <w:t>…</w:t>
      </w:r>
      <w:r w:rsidR="00E10F33" w:rsidRPr="00EC4787">
        <w:rPr>
          <w:sz w:val="28"/>
          <w:szCs w:val="28"/>
        </w:rPr>
        <w:t xml:space="preserve"> và </w:t>
      </w:r>
      <w:r w:rsidR="001361A0" w:rsidRPr="00EC4787">
        <w:rPr>
          <w:spacing w:val="-4"/>
          <w:sz w:val="28"/>
          <w:szCs w:val="28"/>
          <w:lang w:val="vi-VN"/>
        </w:rPr>
        <w:t xml:space="preserve">xác định công tác thu hồi đất, bồi thường giải phóng mặt bằng để thực hiện các dự án trên địa bàn </w:t>
      </w:r>
      <w:r w:rsidR="001361A0" w:rsidRPr="00EC4787">
        <w:rPr>
          <w:spacing w:val="-4"/>
          <w:sz w:val="28"/>
          <w:szCs w:val="28"/>
        </w:rPr>
        <w:t>tỉnh</w:t>
      </w:r>
      <w:r w:rsidR="001361A0" w:rsidRPr="00EC4787">
        <w:rPr>
          <w:spacing w:val="-4"/>
          <w:sz w:val="28"/>
          <w:szCs w:val="28"/>
          <w:lang w:val="vi-VN"/>
        </w:rPr>
        <w:t xml:space="preserve"> là nhiệm vụ chính</w:t>
      </w:r>
      <w:r w:rsidR="00E10F33" w:rsidRPr="00EC4787">
        <w:rPr>
          <w:spacing w:val="-4"/>
          <w:sz w:val="28"/>
          <w:szCs w:val="28"/>
        </w:rPr>
        <w:t>.</w:t>
      </w:r>
      <w:r w:rsidR="00B237CC">
        <w:rPr>
          <w:spacing w:val="-4"/>
          <w:sz w:val="28"/>
          <w:szCs w:val="28"/>
        </w:rPr>
        <w:t xml:space="preserve"> </w:t>
      </w:r>
    </w:p>
    <w:p w:rsidR="006029DF" w:rsidRPr="00EC4787" w:rsidRDefault="006029DF" w:rsidP="00EC4787">
      <w:pPr>
        <w:tabs>
          <w:tab w:val="left" w:pos="993"/>
        </w:tabs>
        <w:spacing w:before="80" w:line="340" w:lineRule="exact"/>
        <w:ind w:firstLineChars="202" w:firstLine="558"/>
        <w:jc w:val="both"/>
        <w:rPr>
          <w:color w:val="000000" w:themeColor="text1"/>
          <w:sz w:val="28"/>
          <w:szCs w:val="28"/>
        </w:rPr>
      </w:pPr>
      <w:r w:rsidRPr="00EC4787">
        <w:rPr>
          <w:spacing w:val="-4"/>
          <w:sz w:val="28"/>
          <w:szCs w:val="28"/>
        </w:rPr>
        <w:t xml:space="preserve">- Ngay từ bước đầu tiên (đăng ký danh mục thu hồi đất) đề nghị UBND các huyện, thành phố Gia Nghĩa, các Chủ đầu tư cần xác định rõ mục tiêu, tầm quan trọng khi đưa dự án vào triển khai thực </w:t>
      </w:r>
      <w:r w:rsidR="00E10F33" w:rsidRPr="00EC4787">
        <w:rPr>
          <w:spacing w:val="-4"/>
          <w:sz w:val="28"/>
          <w:szCs w:val="28"/>
        </w:rPr>
        <w:t xml:space="preserve">hiện, khi thực hiện cần </w:t>
      </w:r>
      <w:r w:rsidRPr="00EC4787">
        <w:rPr>
          <w:spacing w:val="-4"/>
          <w:sz w:val="28"/>
          <w:szCs w:val="28"/>
        </w:rPr>
        <w:t xml:space="preserve">phải lấy ý kiến </w:t>
      </w:r>
      <w:r w:rsidR="00E10F33" w:rsidRPr="00EC4787">
        <w:rPr>
          <w:spacing w:val="-4"/>
          <w:sz w:val="28"/>
          <w:szCs w:val="28"/>
        </w:rPr>
        <w:t xml:space="preserve">nhân dân </w:t>
      </w:r>
      <w:r w:rsidRPr="00EC4787">
        <w:rPr>
          <w:spacing w:val="-4"/>
          <w:sz w:val="28"/>
          <w:szCs w:val="28"/>
        </w:rPr>
        <w:t>và nhận được sự đồng thuận từ nhân dân</w:t>
      </w:r>
      <w:r w:rsidR="00E10F33" w:rsidRPr="00EC4787">
        <w:rPr>
          <w:spacing w:val="-4"/>
          <w:sz w:val="28"/>
          <w:szCs w:val="28"/>
        </w:rPr>
        <w:t>, t</w:t>
      </w:r>
      <w:r w:rsidRPr="00EC4787">
        <w:rPr>
          <w:spacing w:val="-4"/>
          <w:sz w:val="28"/>
          <w:szCs w:val="28"/>
        </w:rPr>
        <w:t>ránh trường hợp</w:t>
      </w:r>
      <w:r w:rsidR="00F07C67" w:rsidRPr="00EC4787">
        <w:rPr>
          <w:spacing w:val="-4"/>
          <w:sz w:val="28"/>
          <w:szCs w:val="28"/>
        </w:rPr>
        <w:t xml:space="preserve"> khi thực hiện không nhận được sự đồng thuận từ nhân dân dẫn đến khó khăn trong quá trình thực hiện và làm ảnh hưởng đến tiến độ của dự án. </w:t>
      </w:r>
    </w:p>
    <w:p w:rsidR="000F3C75" w:rsidRPr="00EC4787" w:rsidRDefault="00063355" w:rsidP="00EC4787">
      <w:pPr>
        <w:spacing w:before="80" w:line="340" w:lineRule="exact"/>
        <w:ind w:firstLineChars="202" w:firstLine="566"/>
        <w:jc w:val="both"/>
        <w:rPr>
          <w:bCs/>
          <w:sz w:val="28"/>
          <w:szCs w:val="28"/>
          <w:lang w:val="nl-NL"/>
        </w:rPr>
      </w:pPr>
      <w:r w:rsidRPr="00EC4787">
        <w:rPr>
          <w:bCs/>
          <w:sz w:val="28"/>
          <w:szCs w:val="28"/>
          <w:lang w:val="nl-NL"/>
        </w:rPr>
        <w:lastRenderedPageBreak/>
        <w:t>- T</w:t>
      </w:r>
      <w:r w:rsidR="009D3558" w:rsidRPr="00EC4787">
        <w:rPr>
          <w:bCs/>
          <w:sz w:val="28"/>
          <w:szCs w:val="28"/>
          <w:lang w:val="nl-NL"/>
        </w:rPr>
        <w:t xml:space="preserve">ăng cường </w:t>
      </w:r>
      <w:r w:rsidR="001361A0" w:rsidRPr="00EC4787">
        <w:rPr>
          <w:color w:val="000000" w:themeColor="text1"/>
          <w:sz w:val="28"/>
          <w:szCs w:val="28"/>
        </w:rPr>
        <w:t xml:space="preserve">và nâng cao chất lượng, hiệu quả công tác quán triệt, tuyên truyền, phổ biến sâu rộng đến từng cán bộ, đảng viên và các tầng lớp nhân dân trên địa bàn tỉnh về các chủ trương của Đảng, quy định, chính sách của Nhà nước và của tỉnh về GPMB và vai trò, ý nghĩa quan trọng, cấp thiết của công tác GPMB đối với việc thu hút đầu tư, thúc đẩy phát triển kinh tế - xã hội của địa phương; tạo sự thống nhất và hành động, quyết tâm cao của các cấp, các ngành, địa phương, đơn vị trong tổ chức thực hiện, phát huy vai trò, </w:t>
      </w:r>
      <w:r w:rsidR="001361A0" w:rsidRPr="00EC4787">
        <w:rPr>
          <w:spacing w:val="-4"/>
          <w:sz w:val="28"/>
          <w:szCs w:val="28"/>
          <w:lang w:val="vi-VN"/>
        </w:rPr>
        <w:t xml:space="preserve">tính gương mẫu của </w:t>
      </w:r>
      <w:r w:rsidR="001361A0" w:rsidRPr="00EC4787">
        <w:rPr>
          <w:spacing w:val="-4"/>
          <w:sz w:val="28"/>
          <w:szCs w:val="28"/>
        </w:rPr>
        <w:t xml:space="preserve">đảng viên, </w:t>
      </w:r>
      <w:r w:rsidR="001361A0" w:rsidRPr="00EC4787">
        <w:rPr>
          <w:spacing w:val="-4"/>
          <w:sz w:val="28"/>
          <w:szCs w:val="28"/>
          <w:lang w:val="vi-VN"/>
        </w:rPr>
        <w:t>cán bộ công chức, viên chức</w:t>
      </w:r>
      <w:r w:rsidR="001361A0" w:rsidRPr="00EC4787">
        <w:rPr>
          <w:color w:val="000000" w:themeColor="text1"/>
          <w:sz w:val="28"/>
          <w:szCs w:val="28"/>
        </w:rPr>
        <w:t xml:space="preserve"> và tạo sự đồng thuận cao của nhân dân đối với công tác giải phóng mặt bằng</w:t>
      </w:r>
      <w:r w:rsidRPr="00EC4787">
        <w:rPr>
          <w:bCs/>
          <w:sz w:val="28"/>
          <w:szCs w:val="28"/>
          <w:lang w:val="nl-NL"/>
        </w:rPr>
        <w:t>; Đồng thời kiên quyết xử lý các trường hợp đã tính đúng, tính đủ</w:t>
      </w:r>
      <w:r w:rsidR="006568CB" w:rsidRPr="00EC4787">
        <w:rPr>
          <w:bCs/>
          <w:sz w:val="28"/>
          <w:szCs w:val="28"/>
          <w:lang w:val="nl-NL"/>
        </w:rPr>
        <w:t xml:space="preserve"> nhưng vẫn cố tình</w:t>
      </w:r>
      <w:r w:rsidRPr="00EC4787">
        <w:rPr>
          <w:bCs/>
          <w:sz w:val="28"/>
          <w:szCs w:val="28"/>
          <w:lang w:val="nl-NL"/>
        </w:rPr>
        <w:t xml:space="preserve"> chây ỳ không bàn giao mặt bằng</w:t>
      </w:r>
      <w:r w:rsidR="000F3C75" w:rsidRPr="00EC4787">
        <w:rPr>
          <w:bCs/>
          <w:sz w:val="28"/>
          <w:szCs w:val="28"/>
          <w:lang w:val="nl-NL"/>
        </w:rPr>
        <w:t>.</w:t>
      </w:r>
    </w:p>
    <w:p w:rsidR="00554410" w:rsidRPr="00EC4787" w:rsidRDefault="00252A63" w:rsidP="00EC4787">
      <w:pPr>
        <w:tabs>
          <w:tab w:val="left" w:pos="0"/>
        </w:tabs>
        <w:spacing w:before="80" w:line="340" w:lineRule="exact"/>
        <w:ind w:firstLineChars="202" w:firstLine="566"/>
        <w:jc w:val="both"/>
        <w:rPr>
          <w:sz w:val="28"/>
          <w:szCs w:val="28"/>
          <w:shd w:val="clear" w:color="auto" w:fill="FFFFFF"/>
          <w:lang w:val="nl-NL"/>
        </w:rPr>
      </w:pPr>
      <w:r w:rsidRPr="00EC4787">
        <w:rPr>
          <w:sz w:val="28"/>
          <w:szCs w:val="28"/>
          <w:shd w:val="clear" w:color="auto" w:fill="FFFFFF"/>
          <w:lang w:val="nl-NL"/>
        </w:rPr>
        <w:t xml:space="preserve">- </w:t>
      </w:r>
      <w:r w:rsidR="00E20D4A" w:rsidRPr="00EC4787">
        <w:rPr>
          <w:sz w:val="28"/>
          <w:szCs w:val="28"/>
          <w:shd w:val="clear" w:color="auto" w:fill="FFFFFF"/>
          <w:lang w:val="nl-NL"/>
        </w:rPr>
        <w:t xml:space="preserve">Kịp thời báo cáo </w:t>
      </w:r>
      <w:r w:rsidR="00C46656" w:rsidRPr="00EC4787">
        <w:rPr>
          <w:sz w:val="28"/>
          <w:szCs w:val="28"/>
          <w:shd w:val="clear" w:color="auto" w:fill="FFFFFF"/>
          <w:lang w:val="nl-NL"/>
        </w:rPr>
        <w:t xml:space="preserve">và đề xuất xử lý </w:t>
      </w:r>
      <w:r w:rsidR="00E20D4A" w:rsidRPr="00EC4787">
        <w:rPr>
          <w:sz w:val="28"/>
          <w:szCs w:val="28"/>
          <w:shd w:val="clear" w:color="auto" w:fill="FFFFFF"/>
          <w:lang w:val="nl-NL"/>
        </w:rPr>
        <w:t xml:space="preserve">những khó khăn, vướng mắc vượt thẩm quyền </w:t>
      </w:r>
      <w:r w:rsidR="00C66925" w:rsidRPr="00EC4787">
        <w:rPr>
          <w:sz w:val="28"/>
          <w:szCs w:val="28"/>
          <w:shd w:val="clear" w:color="auto" w:fill="FFFFFF"/>
          <w:lang w:val="nl-NL"/>
        </w:rPr>
        <w:t xml:space="preserve">về UBND tỉnh (thông qua Sở </w:t>
      </w:r>
      <w:r w:rsidR="007C5675" w:rsidRPr="00EC4787">
        <w:rPr>
          <w:sz w:val="28"/>
          <w:szCs w:val="28"/>
          <w:shd w:val="clear" w:color="auto" w:fill="FFFFFF"/>
          <w:lang w:val="vi-VN"/>
        </w:rPr>
        <w:t>T</w:t>
      </w:r>
      <w:r w:rsidR="00C66925" w:rsidRPr="00EC4787">
        <w:rPr>
          <w:sz w:val="28"/>
          <w:szCs w:val="28"/>
          <w:shd w:val="clear" w:color="auto" w:fill="FFFFFF"/>
          <w:lang w:val="nl-NL"/>
        </w:rPr>
        <w:t xml:space="preserve">ài nguyên và Môi trường) </w:t>
      </w:r>
      <w:r w:rsidR="00E20D4A" w:rsidRPr="00EC4787">
        <w:rPr>
          <w:sz w:val="28"/>
          <w:szCs w:val="28"/>
          <w:shd w:val="clear" w:color="auto" w:fill="FFFFFF"/>
          <w:lang w:val="nl-NL"/>
        </w:rPr>
        <w:t xml:space="preserve">để </w:t>
      </w:r>
      <w:r w:rsidR="00C66925" w:rsidRPr="00EC4787">
        <w:rPr>
          <w:sz w:val="28"/>
          <w:szCs w:val="28"/>
          <w:shd w:val="clear" w:color="auto" w:fill="FFFFFF"/>
          <w:lang w:val="nl-NL"/>
        </w:rPr>
        <w:t xml:space="preserve">xem xét tham mưu </w:t>
      </w:r>
      <w:r w:rsidR="00E20D4A" w:rsidRPr="00EC4787">
        <w:rPr>
          <w:sz w:val="28"/>
          <w:szCs w:val="28"/>
          <w:shd w:val="clear" w:color="auto" w:fill="FFFFFF"/>
          <w:lang w:val="nl-NL"/>
        </w:rPr>
        <w:t>UBND tỉnh có hướng chỉ đạo các cơ quan, ban ngành có liên quan kịp thời xử lý</w:t>
      </w:r>
      <w:r w:rsidR="006568CB" w:rsidRPr="00EC4787">
        <w:rPr>
          <w:sz w:val="28"/>
          <w:szCs w:val="28"/>
          <w:shd w:val="clear" w:color="auto" w:fill="FFFFFF"/>
          <w:lang w:val="nl-NL"/>
        </w:rPr>
        <w:t>, đẩy nhanh tiến độ giải phóng mặt bằng.</w:t>
      </w:r>
    </w:p>
    <w:p w:rsidR="006568CB" w:rsidRPr="00EC4787" w:rsidRDefault="006568CB" w:rsidP="00EC4787">
      <w:pPr>
        <w:tabs>
          <w:tab w:val="left" w:pos="0"/>
        </w:tabs>
        <w:spacing w:before="80" w:line="340" w:lineRule="exact"/>
        <w:ind w:firstLineChars="202" w:firstLine="566"/>
        <w:jc w:val="both"/>
        <w:rPr>
          <w:sz w:val="28"/>
          <w:szCs w:val="28"/>
          <w:shd w:val="clear" w:color="auto" w:fill="FFFFFF"/>
          <w:lang w:val="nl-NL"/>
        </w:rPr>
      </w:pPr>
      <w:r w:rsidRPr="00EC4787">
        <w:rPr>
          <w:sz w:val="28"/>
          <w:szCs w:val="28"/>
          <w:shd w:val="clear" w:color="auto" w:fill="FFFFFF"/>
          <w:lang w:val="nl-NL"/>
        </w:rPr>
        <w:t xml:space="preserve">- Về việc bố trí </w:t>
      </w:r>
      <w:r w:rsidR="00E10F33" w:rsidRPr="00EC4787">
        <w:rPr>
          <w:sz w:val="28"/>
          <w:szCs w:val="28"/>
          <w:shd w:val="clear" w:color="auto" w:fill="FFFFFF"/>
          <w:lang w:val="nl-NL"/>
        </w:rPr>
        <w:t>đất tái định cư</w:t>
      </w:r>
      <w:r w:rsidR="00880088" w:rsidRPr="00EC4787">
        <w:rPr>
          <w:sz w:val="28"/>
          <w:szCs w:val="28"/>
          <w:shd w:val="clear" w:color="auto" w:fill="FFFFFF"/>
          <w:lang w:val="nl-NL"/>
        </w:rPr>
        <w:t>.</w:t>
      </w:r>
    </w:p>
    <w:p w:rsidR="006568CB" w:rsidRPr="00EC4787" w:rsidRDefault="006568CB" w:rsidP="00EC4787">
      <w:pPr>
        <w:tabs>
          <w:tab w:val="left" w:pos="0"/>
        </w:tabs>
        <w:spacing w:before="80" w:line="340" w:lineRule="exact"/>
        <w:ind w:firstLineChars="202" w:firstLine="566"/>
        <w:jc w:val="both"/>
        <w:rPr>
          <w:sz w:val="28"/>
          <w:szCs w:val="28"/>
          <w:shd w:val="clear" w:color="auto" w:fill="FFFFFF"/>
          <w:lang w:val="nl-NL"/>
        </w:rPr>
      </w:pPr>
      <w:r w:rsidRPr="00EC4787">
        <w:rPr>
          <w:sz w:val="28"/>
          <w:szCs w:val="28"/>
          <w:shd w:val="clear" w:color="auto" w:fill="FFFFFF"/>
          <w:lang w:val="nl-NL"/>
        </w:rPr>
        <w:t xml:space="preserve">+ Đề nghị UBND tỉnh giao UBND </w:t>
      </w:r>
      <w:r w:rsidR="00294538" w:rsidRPr="00EC4787">
        <w:rPr>
          <w:sz w:val="28"/>
          <w:szCs w:val="28"/>
          <w:shd w:val="clear" w:color="auto" w:fill="FFFFFF"/>
          <w:lang w:val="nl-NL"/>
        </w:rPr>
        <w:t xml:space="preserve">các huyện, </w:t>
      </w:r>
      <w:r w:rsidRPr="00EC4787">
        <w:rPr>
          <w:sz w:val="28"/>
          <w:szCs w:val="28"/>
          <w:shd w:val="clear" w:color="auto" w:fill="FFFFFF"/>
          <w:lang w:val="nl-NL"/>
        </w:rPr>
        <w:t xml:space="preserve">thành phố Gia Nghĩa chỉ đạo Ban QLDA&amp;PTQĐ </w:t>
      </w:r>
      <w:r w:rsidR="00D6426F" w:rsidRPr="00EC4787">
        <w:rPr>
          <w:sz w:val="28"/>
          <w:szCs w:val="28"/>
          <w:shd w:val="clear" w:color="auto" w:fill="FFFFFF"/>
          <w:lang w:val="nl-NL"/>
        </w:rPr>
        <w:t>phối hợp với các C</w:t>
      </w:r>
      <w:r w:rsidRPr="00EC4787">
        <w:rPr>
          <w:sz w:val="28"/>
          <w:szCs w:val="28"/>
          <w:shd w:val="clear" w:color="auto" w:fill="FFFFFF"/>
          <w:lang w:val="nl-NL"/>
        </w:rPr>
        <w:t>hủ đầu tư và các đơn vị liên quan</w:t>
      </w:r>
      <w:r w:rsidR="008F2559" w:rsidRPr="00EC4787">
        <w:rPr>
          <w:sz w:val="28"/>
          <w:szCs w:val="28"/>
          <w:shd w:val="clear" w:color="auto" w:fill="FFFFFF"/>
          <w:lang w:val="nl-NL"/>
        </w:rPr>
        <w:t xml:space="preserve"> đẩy nhanh việc bố trí đất tái định cư; đồng thời </w:t>
      </w:r>
      <w:r w:rsidR="00A66EA4" w:rsidRPr="00EC4787">
        <w:rPr>
          <w:sz w:val="28"/>
          <w:szCs w:val="28"/>
          <w:shd w:val="clear" w:color="auto" w:fill="FFFFFF"/>
          <w:lang w:val="nl-NL"/>
        </w:rPr>
        <w:t>yêu cầu</w:t>
      </w:r>
      <w:r w:rsidR="008F2559" w:rsidRPr="00EC4787">
        <w:rPr>
          <w:sz w:val="28"/>
          <w:szCs w:val="28"/>
          <w:shd w:val="clear" w:color="auto" w:fill="FFFFFF"/>
          <w:lang w:val="nl-NL"/>
        </w:rPr>
        <w:t xml:space="preserve"> các Chủ đầu tư thực hiện theo </w:t>
      </w:r>
      <w:r w:rsidR="00A66EA4" w:rsidRPr="00EC4787">
        <w:rPr>
          <w:sz w:val="28"/>
          <w:szCs w:val="28"/>
          <w:shd w:val="clear" w:color="auto" w:fill="FFFFFF"/>
          <w:lang w:val="nl-NL"/>
        </w:rPr>
        <w:t>các nội dung</w:t>
      </w:r>
      <w:r w:rsidR="008F2559" w:rsidRPr="00EC4787">
        <w:rPr>
          <w:sz w:val="28"/>
          <w:szCs w:val="28"/>
          <w:shd w:val="clear" w:color="auto" w:fill="FFFFFF"/>
          <w:lang w:val="nl-NL"/>
        </w:rPr>
        <w:t xml:space="preserve"> chỉ đạo của UBND</w:t>
      </w:r>
      <w:r w:rsidR="00A66EA4" w:rsidRPr="00EC4787">
        <w:rPr>
          <w:sz w:val="28"/>
          <w:szCs w:val="28"/>
          <w:shd w:val="clear" w:color="auto" w:fill="FFFFFF"/>
          <w:lang w:val="nl-NL"/>
        </w:rPr>
        <w:t xml:space="preserve"> tỉnh, hoàn thiện cơ sở hạ tầng các khu tái định cư sớm bàn giao quỹ đất cho Ban QLDA&amp;PTQĐ </w:t>
      </w:r>
      <w:r w:rsidR="005C25B7">
        <w:rPr>
          <w:sz w:val="28"/>
          <w:szCs w:val="28"/>
          <w:shd w:val="clear" w:color="auto" w:fill="FFFFFF"/>
          <w:lang w:val="nl-NL"/>
        </w:rPr>
        <w:t xml:space="preserve">các huyện, thành phố </w:t>
      </w:r>
      <w:r w:rsidR="00A66EA4" w:rsidRPr="00EC4787">
        <w:rPr>
          <w:sz w:val="28"/>
          <w:szCs w:val="28"/>
          <w:shd w:val="clear" w:color="auto" w:fill="FFFFFF"/>
          <w:lang w:val="nl-NL"/>
        </w:rPr>
        <w:t>để bố trí theo quy định.</w:t>
      </w:r>
    </w:p>
    <w:p w:rsidR="00A66EA4" w:rsidRPr="00EC4787" w:rsidRDefault="00A66EA4" w:rsidP="00EC4787">
      <w:pPr>
        <w:tabs>
          <w:tab w:val="left" w:pos="0"/>
        </w:tabs>
        <w:spacing w:before="80" w:line="340" w:lineRule="exact"/>
        <w:ind w:firstLineChars="202" w:firstLine="566"/>
        <w:jc w:val="both"/>
        <w:rPr>
          <w:sz w:val="28"/>
          <w:szCs w:val="28"/>
          <w:shd w:val="clear" w:color="auto" w:fill="FFFFFF"/>
          <w:lang w:val="nl-NL"/>
        </w:rPr>
      </w:pPr>
      <w:r w:rsidRPr="00EC4787">
        <w:rPr>
          <w:sz w:val="28"/>
          <w:szCs w:val="28"/>
          <w:shd w:val="clear" w:color="auto" w:fill="FFFFFF"/>
          <w:lang w:val="nl-NL"/>
        </w:rPr>
        <w:t xml:space="preserve">+ Đề nghị UBND </w:t>
      </w:r>
      <w:r w:rsidR="00294538" w:rsidRPr="00EC4787">
        <w:rPr>
          <w:sz w:val="28"/>
          <w:szCs w:val="28"/>
          <w:shd w:val="clear" w:color="auto" w:fill="FFFFFF"/>
          <w:lang w:val="nl-NL"/>
        </w:rPr>
        <w:t xml:space="preserve">các huyện, </w:t>
      </w:r>
      <w:r w:rsidRPr="00EC4787">
        <w:rPr>
          <w:sz w:val="28"/>
          <w:szCs w:val="28"/>
          <w:shd w:val="clear" w:color="auto" w:fill="FFFFFF"/>
          <w:lang w:val="nl-NL"/>
        </w:rPr>
        <w:t xml:space="preserve">thành phố </w:t>
      </w:r>
      <w:r w:rsidR="00294538" w:rsidRPr="00EC4787">
        <w:rPr>
          <w:sz w:val="28"/>
          <w:szCs w:val="28"/>
          <w:shd w:val="clear" w:color="auto" w:fill="FFFFFF"/>
          <w:lang w:val="nl-NL"/>
        </w:rPr>
        <w:t xml:space="preserve">Gia Nghĩa </w:t>
      </w:r>
      <w:r w:rsidRPr="00EC4787">
        <w:rPr>
          <w:sz w:val="28"/>
          <w:szCs w:val="28"/>
          <w:shd w:val="clear" w:color="auto" w:fill="FFFFFF"/>
          <w:lang w:val="nl-NL"/>
        </w:rPr>
        <w:t>chỉ đạo các phòng, ban chuyên môn hướng dẫn người dân sau khi nhận đất tái định cư thực hiện các thủ</w:t>
      </w:r>
      <w:r w:rsidR="000D531E" w:rsidRPr="00EC4787">
        <w:rPr>
          <w:sz w:val="28"/>
          <w:szCs w:val="28"/>
          <w:shd w:val="clear" w:color="auto" w:fill="FFFFFF"/>
          <w:lang w:val="nl-NL"/>
        </w:rPr>
        <w:t xml:space="preserve"> tục đă</w:t>
      </w:r>
      <w:r w:rsidRPr="00EC4787">
        <w:rPr>
          <w:sz w:val="28"/>
          <w:szCs w:val="28"/>
          <w:shd w:val="clear" w:color="auto" w:fill="FFFFFF"/>
          <w:lang w:val="nl-NL"/>
        </w:rPr>
        <w:t xml:space="preserve">ng ký cấp giấy chứng nhận </w:t>
      </w:r>
      <w:r w:rsidR="000D531E" w:rsidRPr="00EC4787">
        <w:rPr>
          <w:sz w:val="28"/>
          <w:szCs w:val="28"/>
          <w:shd w:val="clear" w:color="auto" w:fill="FFFFFF"/>
          <w:lang w:val="nl-NL"/>
        </w:rPr>
        <w:t xml:space="preserve">và nộp tiền sử </w:t>
      </w:r>
      <w:r w:rsidRPr="00EC4787">
        <w:rPr>
          <w:sz w:val="28"/>
          <w:szCs w:val="28"/>
          <w:shd w:val="clear" w:color="auto" w:fill="FFFFFF"/>
          <w:lang w:val="nl-NL"/>
        </w:rPr>
        <w:t>dụng đất</w:t>
      </w:r>
      <w:r w:rsidR="000D531E" w:rsidRPr="00EC4787">
        <w:rPr>
          <w:sz w:val="28"/>
          <w:szCs w:val="28"/>
          <w:shd w:val="clear" w:color="auto" w:fill="FFFFFF"/>
          <w:lang w:val="nl-NL"/>
        </w:rPr>
        <w:t xml:space="preserve"> theo quy định để tăng </w:t>
      </w:r>
      <w:r w:rsidR="00B90A69" w:rsidRPr="00EC4787">
        <w:rPr>
          <w:sz w:val="28"/>
          <w:szCs w:val="28"/>
          <w:shd w:val="clear" w:color="auto" w:fill="FFFFFF"/>
          <w:lang w:val="nl-NL"/>
        </w:rPr>
        <w:t xml:space="preserve">thu </w:t>
      </w:r>
      <w:r w:rsidR="000D531E" w:rsidRPr="00EC4787">
        <w:rPr>
          <w:sz w:val="28"/>
          <w:szCs w:val="28"/>
          <w:shd w:val="clear" w:color="auto" w:fill="FFFFFF"/>
          <w:lang w:val="nl-NL"/>
        </w:rPr>
        <w:t xml:space="preserve">ngân sách cho </w:t>
      </w:r>
      <w:r w:rsidR="00B90A69" w:rsidRPr="00EC4787">
        <w:rPr>
          <w:sz w:val="28"/>
          <w:szCs w:val="28"/>
          <w:shd w:val="clear" w:color="auto" w:fill="FFFFFF"/>
          <w:lang w:val="nl-NL"/>
        </w:rPr>
        <w:t>nhà nước</w:t>
      </w:r>
      <w:r w:rsidR="000D531E" w:rsidRPr="00EC4787">
        <w:rPr>
          <w:sz w:val="28"/>
          <w:szCs w:val="28"/>
          <w:shd w:val="clear" w:color="auto" w:fill="FFFFFF"/>
          <w:lang w:val="nl-NL"/>
        </w:rPr>
        <w:t>.</w:t>
      </w:r>
    </w:p>
    <w:p w:rsidR="008A3E61" w:rsidRPr="00EC4787" w:rsidRDefault="008A3E61" w:rsidP="00EC4787">
      <w:pPr>
        <w:tabs>
          <w:tab w:val="left" w:pos="993"/>
        </w:tabs>
        <w:spacing w:before="80" w:line="340" w:lineRule="exact"/>
        <w:ind w:firstLineChars="202" w:firstLine="566"/>
        <w:jc w:val="both"/>
        <w:rPr>
          <w:color w:val="000000"/>
          <w:sz w:val="28"/>
          <w:szCs w:val="28"/>
          <w:lang w:val="vi-VN"/>
        </w:rPr>
      </w:pPr>
      <w:r w:rsidRPr="00EC4787">
        <w:rPr>
          <w:color w:val="000000"/>
          <w:sz w:val="28"/>
          <w:szCs w:val="28"/>
          <w:lang w:val="vi-VN"/>
        </w:rPr>
        <w:t>Trên đây là báo cáo</w:t>
      </w:r>
      <w:r w:rsidR="00575CF0" w:rsidRPr="00EC4787">
        <w:rPr>
          <w:color w:val="000000"/>
          <w:sz w:val="28"/>
          <w:szCs w:val="28"/>
          <w:lang w:val="nl-NL"/>
        </w:rPr>
        <w:t xml:space="preserve"> công tác thực hiện thu hồi đất, bồi thường giải phóng mặt bằng trên địa b</w:t>
      </w:r>
      <w:r w:rsidR="00C46656" w:rsidRPr="00EC4787">
        <w:rPr>
          <w:color w:val="000000"/>
          <w:sz w:val="28"/>
          <w:szCs w:val="28"/>
          <w:lang w:val="nl-NL"/>
        </w:rPr>
        <w:t>à</w:t>
      </w:r>
      <w:r w:rsidR="00575CF0" w:rsidRPr="00EC4787">
        <w:rPr>
          <w:color w:val="000000"/>
          <w:sz w:val="28"/>
          <w:szCs w:val="28"/>
          <w:lang w:val="nl-NL"/>
        </w:rPr>
        <w:t>n tỉnh trong năm 202</w:t>
      </w:r>
      <w:r w:rsidR="00A230F1" w:rsidRPr="00EC4787">
        <w:rPr>
          <w:color w:val="000000"/>
          <w:sz w:val="28"/>
          <w:szCs w:val="28"/>
          <w:lang w:val="nl-NL"/>
        </w:rPr>
        <w:t>2</w:t>
      </w:r>
      <w:r w:rsidR="00C46656" w:rsidRPr="00EC4787">
        <w:rPr>
          <w:color w:val="000000"/>
          <w:sz w:val="28"/>
          <w:szCs w:val="28"/>
          <w:lang w:val="nl-NL"/>
        </w:rPr>
        <w:t xml:space="preserve">. </w:t>
      </w:r>
      <w:r w:rsidR="00C46656" w:rsidRPr="00EC4787">
        <w:rPr>
          <w:color w:val="000000"/>
          <w:sz w:val="28"/>
          <w:szCs w:val="28"/>
        </w:rPr>
        <w:t>K</w:t>
      </w:r>
      <w:r w:rsidRPr="00EC4787">
        <w:rPr>
          <w:color w:val="000000"/>
          <w:sz w:val="28"/>
          <w:szCs w:val="28"/>
          <w:lang w:val="vi-VN"/>
        </w:rPr>
        <w:t xml:space="preserve">ính đề nghị UBND tỉnh xem xét, </w:t>
      </w:r>
      <w:r w:rsidR="00050379" w:rsidRPr="00EC4787">
        <w:rPr>
          <w:color w:val="000000"/>
          <w:sz w:val="28"/>
          <w:szCs w:val="28"/>
          <w:lang w:val="vi-VN"/>
        </w:rPr>
        <w:t>chỉ đạo</w:t>
      </w:r>
      <w:proofErr w:type="gramStart"/>
      <w:r w:rsidRPr="00EC4787">
        <w:rPr>
          <w:color w:val="000000"/>
          <w:sz w:val="28"/>
          <w:szCs w:val="28"/>
          <w:lang w:val="vi-VN"/>
        </w:rPr>
        <w:t>./</w:t>
      </w:r>
      <w:proofErr w:type="gramEnd"/>
      <w:r w:rsidRPr="00EC4787">
        <w:rPr>
          <w:color w:val="000000"/>
          <w:sz w:val="28"/>
          <w:szCs w:val="28"/>
          <w:lang w:val="vi-VN"/>
        </w:rPr>
        <w:t>.</w:t>
      </w:r>
    </w:p>
    <w:p w:rsidR="00B044BF" w:rsidRPr="00C7327E" w:rsidRDefault="00B044BF" w:rsidP="008A3E61">
      <w:pPr>
        <w:spacing w:before="120" w:line="264" w:lineRule="auto"/>
        <w:ind w:right="2"/>
        <w:contextualSpacing/>
        <w:jc w:val="both"/>
        <w:rPr>
          <w:sz w:val="28"/>
          <w:szCs w:val="28"/>
          <w:lang w:val="vi-VN"/>
        </w:rPr>
      </w:pPr>
    </w:p>
    <w:tbl>
      <w:tblPr>
        <w:tblW w:w="9271" w:type="dxa"/>
        <w:jc w:val="center"/>
        <w:tblLook w:val="04A0" w:firstRow="1" w:lastRow="0" w:firstColumn="1" w:lastColumn="0" w:noHBand="0" w:noVBand="1"/>
      </w:tblPr>
      <w:tblGrid>
        <w:gridCol w:w="4776"/>
        <w:gridCol w:w="4495"/>
      </w:tblGrid>
      <w:tr w:rsidR="00B044BF" w:rsidRPr="004F5AB0" w:rsidTr="00DF4C08">
        <w:trPr>
          <w:jc w:val="center"/>
        </w:trPr>
        <w:tc>
          <w:tcPr>
            <w:tcW w:w="4776" w:type="dxa"/>
            <w:hideMark/>
          </w:tcPr>
          <w:p w:rsidR="00B044BF" w:rsidRPr="00B262C5" w:rsidRDefault="00B044BF" w:rsidP="00DF4C08">
            <w:pPr>
              <w:tabs>
                <w:tab w:val="left" w:pos="3261"/>
              </w:tabs>
              <w:rPr>
                <w:i/>
                <w:iCs/>
                <w:lang w:val="es-EC"/>
              </w:rPr>
            </w:pPr>
            <w:r w:rsidRPr="00B262C5">
              <w:rPr>
                <w:b/>
                <w:bCs/>
                <w:i/>
                <w:iCs/>
                <w:lang w:val="es-EC"/>
              </w:rPr>
              <w:t>Nơi nhận</w:t>
            </w:r>
            <w:r w:rsidRPr="00B262C5">
              <w:rPr>
                <w:i/>
                <w:iCs/>
                <w:lang w:val="es-EC"/>
              </w:rPr>
              <w:t>:</w:t>
            </w:r>
          </w:p>
          <w:p w:rsidR="00B044BF" w:rsidRPr="00E05AE9" w:rsidRDefault="00B044BF" w:rsidP="00DF4C08">
            <w:pPr>
              <w:tabs>
                <w:tab w:val="left" w:pos="3261"/>
              </w:tabs>
              <w:rPr>
                <w:lang w:val="es-EC"/>
              </w:rPr>
            </w:pPr>
            <w:r w:rsidRPr="00E05AE9">
              <w:rPr>
                <w:lang w:val="es-EC"/>
              </w:rPr>
              <w:t xml:space="preserve">- </w:t>
            </w:r>
            <w:r w:rsidR="00CD7FDF">
              <w:rPr>
                <w:lang w:val="es-EC"/>
              </w:rPr>
              <w:t>Như trên</w:t>
            </w:r>
            <w:r w:rsidRPr="00E05AE9">
              <w:rPr>
                <w:lang w:val="es-EC"/>
              </w:rPr>
              <w:t>;</w:t>
            </w:r>
          </w:p>
          <w:p w:rsidR="00B044BF" w:rsidRPr="00E05AE9" w:rsidRDefault="00B044BF" w:rsidP="00DF4C08">
            <w:pPr>
              <w:tabs>
                <w:tab w:val="left" w:pos="3261"/>
              </w:tabs>
              <w:rPr>
                <w:lang w:val="es-EC"/>
              </w:rPr>
            </w:pPr>
            <w:r w:rsidRPr="00E05AE9">
              <w:rPr>
                <w:lang w:val="es-EC"/>
              </w:rPr>
              <w:t>- BCĐ GPMB tỉnh (b/cáo);</w:t>
            </w:r>
          </w:p>
          <w:p w:rsidR="00871010" w:rsidRDefault="00871010" w:rsidP="00DF4C08">
            <w:pPr>
              <w:jc w:val="both"/>
              <w:rPr>
                <w:lang w:val="es-EC"/>
              </w:rPr>
            </w:pPr>
            <w:r>
              <w:rPr>
                <w:lang w:val="es-EC"/>
              </w:rPr>
              <w:t xml:space="preserve">- UBND </w:t>
            </w:r>
            <w:r w:rsidR="00CD7FDF">
              <w:rPr>
                <w:lang w:val="es-EC"/>
              </w:rPr>
              <w:t xml:space="preserve">các huyện, </w:t>
            </w:r>
            <w:r w:rsidR="001C3526">
              <w:rPr>
                <w:lang w:val="es-EC"/>
              </w:rPr>
              <w:t>TP.</w:t>
            </w:r>
            <w:r>
              <w:rPr>
                <w:lang w:val="es-EC"/>
              </w:rPr>
              <w:t xml:space="preserve"> Gia Nghĩa;</w:t>
            </w:r>
          </w:p>
          <w:p w:rsidR="00EF253A" w:rsidRPr="00D35A69" w:rsidRDefault="00C465B6" w:rsidP="00EF253A">
            <w:pPr>
              <w:jc w:val="both"/>
              <w:rPr>
                <w:sz w:val="23"/>
                <w:szCs w:val="23"/>
                <w:lang w:val="es-EC"/>
              </w:rPr>
            </w:pPr>
            <w:r>
              <w:rPr>
                <w:lang w:val="vi-VN"/>
              </w:rPr>
              <w:t xml:space="preserve">- </w:t>
            </w:r>
            <w:r w:rsidR="00EF253A" w:rsidRPr="00D35A69">
              <w:rPr>
                <w:sz w:val="23"/>
                <w:szCs w:val="23"/>
                <w:lang w:val="es-EC"/>
              </w:rPr>
              <w:t xml:space="preserve">GĐ, PGĐ Sở (đ/c </w:t>
            </w:r>
            <w:r w:rsidR="00A230F1">
              <w:rPr>
                <w:sz w:val="23"/>
                <w:szCs w:val="23"/>
                <w:lang w:val="es-EC"/>
              </w:rPr>
              <w:t>Quỳnh</w:t>
            </w:r>
            <w:r w:rsidR="00EF253A" w:rsidRPr="00D35A69">
              <w:rPr>
                <w:sz w:val="23"/>
                <w:szCs w:val="23"/>
                <w:lang w:val="es-EC"/>
              </w:rPr>
              <w:t>);</w:t>
            </w:r>
          </w:p>
          <w:p w:rsidR="00B044BF" w:rsidRPr="00717A7A" w:rsidRDefault="00A14BD3" w:rsidP="001B0B40">
            <w:pPr>
              <w:rPr>
                <w:lang w:val="es-EC"/>
              </w:rPr>
            </w:pPr>
            <w:r>
              <w:rPr>
                <w:lang w:val="es-EC"/>
              </w:rPr>
              <w:t>- Lưu: VT, ĐKTK.</w:t>
            </w:r>
          </w:p>
        </w:tc>
        <w:tc>
          <w:tcPr>
            <w:tcW w:w="4495" w:type="dxa"/>
          </w:tcPr>
          <w:p w:rsidR="00752F0B" w:rsidRDefault="0005159E" w:rsidP="00752F0B">
            <w:pPr>
              <w:pStyle w:val="Heading6"/>
              <w:spacing w:before="0" w:after="0"/>
              <w:jc w:val="center"/>
              <w:rPr>
                <w:rFonts w:ascii="Times New Roman" w:hAnsi="Times New Roman"/>
                <w:sz w:val="28"/>
                <w:szCs w:val="28"/>
                <w:lang w:val="es-EC" w:eastAsia="en-US"/>
              </w:rPr>
            </w:pPr>
            <w:r>
              <w:rPr>
                <w:rFonts w:ascii="Times New Roman" w:hAnsi="Times New Roman"/>
                <w:sz w:val="28"/>
                <w:szCs w:val="28"/>
                <w:lang w:val="es-EC" w:eastAsia="en-US"/>
              </w:rPr>
              <w:t>KT.</w:t>
            </w:r>
            <w:r w:rsidR="00B044BF" w:rsidRPr="00DA373D">
              <w:rPr>
                <w:rFonts w:ascii="Times New Roman" w:hAnsi="Times New Roman"/>
                <w:sz w:val="28"/>
                <w:szCs w:val="28"/>
                <w:lang w:val="es-EC" w:eastAsia="en-US"/>
              </w:rPr>
              <w:t>GIÁM ĐỐC</w:t>
            </w:r>
          </w:p>
          <w:p w:rsidR="00B044BF" w:rsidRPr="00DA373D" w:rsidRDefault="0005159E" w:rsidP="00DF4C08">
            <w:pPr>
              <w:pStyle w:val="Heading6"/>
              <w:spacing w:before="0" w:after="0"/>
              <w:jc w:val="center"/>
              <w:rPr>
                <w:rFonts w:ascii="Times New Roman" w:hAnsi="Times New Roman"/>
                <w:sz w:val="28"/>
                <w:szCs w:val="28"/>
                <w:lang w:val="es-EC" w:eastAsia="en-US"/>
              </w:rPr>
            </w:pPr>
            <w:r>
              <w:rPr>
                <w:rFonts w:ascii="Times New Roman" w:hAnsi="Times New Roman"/>
                <w:sz w:val="28"/>
                <w:szCs w:val="28"/>
                <w:lang w:val="es-EC" w:eastAsia="en-US"/>
              </w:rPr>
              <w:t>PHÓ GIÁM ĐỐC</w:t>
            </w:r>
          </w:p>
          <w:p w:rsidR="00B044BF" w:rsidRPr="00DA373D" w:rsidRDefault="00B044BF" w:rsidP="00DF4C08">
            <w:pPr>
              <w:jc w:val="center"/>
              <w:rPr>
                <w:szCs w:val="28"/>
                <w:lang w:val="es-EC"/>
              </w:rPr>
            </w:pPr>
          </w:p>
          <w:p w:rsidR="00B044BF" w:rsidRDefault="00B044BF" w:rsidP="00DF4C08">
            <w:pPr>
              <w:rPr>
                <w:b/>
                <w:bCs/>
                <w:szCs w:val="28"/>
                <w:lang w:val="nl-NL"/>
              </w:rPr>
            </w:pPr>
          </w:p>
          <w:p w:rsidR="00F668AE" w:rsidRDefault="00F668AE" w:rsidP="00F668AE">
            <w:pPr>
              <w:jc w:val="center"/>
              <w:rPr>
                <w:b/>
                <w:bCs/>
                <w:szCs w:val="28"/>
                <w:lang w:val="nl-NL"/>
              </w:rPr>
            </w:pPr>
          </w:p>
          <w:p w:rsidR="00C53618" w:rsidRDefault="00C53618" w:rsidP="00F668AE">
            <w:pPr>
              <w:jc w:val="center"/>
              <w:rPr>
                <w:b/>
                <w:bCs/>
                <w:szCs w:val="28"/>
                <w:lang w:val="nl-NL"/>
              </w:rPr>
            </w:pPr>
          </w:p>
          <w:p w:rsidR="00782DB2" w:rsidRDefault="00782DB2" w:rsidP="00782DB2">
            <w:pPr>
              <w:rPr>
                <w:b/>
                <w:bCs/>
                <w:szCs w:val="28"/>
                <w:lang w:val="nl-NL"/>
              </w:rPr>
            </w:pPr>
          </w:p>
          <w:p w:rsidR="00F668AE" w:rsidRPr="00F668AE" w:rsidRDefault="00A230F1" w:rsidP="00A230F1">
            <w:pPr>
              <w:jc w:val="center"/>
              <w:rPr>
                <w:b/>
                <w:bCs/>
                <w:sz w:val="28"/>
                <w:szCs w:val="28"/>
                <w:lang w:val="nl-NL"/>
              </w:rPr>
            </w:pPr>
            <w:r>
              <w:rPr>
                <w:b/>
                <w:sz w:val="28"/>
                <w:szCs w:val="28"/>
              </w:rPr>
              <w:t>Vũ Xuân Quỳnh</w:t>
            </w:r>
          </w:p>
        </w:tc>
      </w:tr>
    </w:tbl>
    <w:p w:rsidR="00397AA4" w:rsidRPr="00093F5C" w:rsidRDefault="0005159E" w:rsidP="00B044BF">
      <w:pPr>
        <w:spacing w:before="120"/>
        <w:ind w:firstLine="720"/>
        <w:jc w:val="both"/>
        <w:rPr>
          <w:b/>
          <w:sz w:val="28"/>
          <w:szCs w:val="28"/>
        </w:rPr>
      </w:pPr>
      <w:r w:rsidRPr="00C7327E">
        <w:rPr>
          <w:b/>
          <w:sz w:val="28"/>
          <w:szCs w:val="28"/>
          <w:lang w:val="es-EC"/>
        </w:rPr>
        <w:tab/>
      </w:r>
      <w:r w:rsidRPr="00C7327E">
        <w:rPr>
          <w:b/>
          <w:sz w:val="28"/>
          <w:szCs w:val="28"/>
          <w:lang w:val="es-EC"/>
        </w:rPr>
        <w:tab/>
      </w:r>
      <w:r w:rsidRPr="00C7327E">
        <w:rPr>
          <w:b/>
          <w:sz w:val="28"/>
          <w:szCs w:val="28"/>
          <w:lang w:val="es-EC"/>
        </w:rPr>
        <w:tab/>
      </w:r>
      <w:r w:rsidRPr="00C7327E">
        <w:rPr>
          <w:b/>
          <w:sz w:val="28"/>
          <w:szCs w:val="28"/>
          <w:lang w:val="es-EC"/>
        </w:rPr>
        <w:tab/>
      </w:r>
      <w:r w:rsidRPr="00C7327E">
        <w:rPr>
          <w:b/>
          <w:sz w:val="28"/>
          <w:szCs w:val="28"/>
          <w:lang w:val="es-EC"/>
        </w:rPr>
        <w:tab/>
      </w:r>
      <w:r w:rsidRPr="00C7327E">
        <w:rPr>
          <w:b/>
          <w:sz w:val="28"/>
          <w:szCs w:val="28"/>
          <w:lang w:val="es-EC"/>
        </w:rPr>
        <w:tab/>
      </w:r>
      <w:r w:rsidRPr="00C7327E">
        <w:rPr>
          <w:b/>
          <w:sz w:val="28"/>
          <w:szCs w:val="28"/>
          <w:lang w:val="es-EC"/>
        </w:rPr>
        <w:tab/>
      </w:r>
    </w:p>
    <w:sectPr w:rsidR="00397AA4" w:rsidRPr="00093F5C" w:rsidSect="004C68F5">
      <w:headerReference w:type="default" r:id="rId8"/>
      <w:pgSz w:w="11909" w:h="16834" w:code="9"/>
      <w:pgMar w:top="567" w:right="964" w:bottom="709" w:left="1701" w:header="5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D9" w:rsidRDefault="005475D9" w:rsidP="00CF188E">
      <w:r>
        <w:separator/>
      </w:r>
    </w:p>
  </w:endnote>
  <w:endnote w:type="continuationSeparator" w:id="0">
    <w:p w:rsidR="005475D9" w:rsidRDefault="005475D9" w:rsidP="00CF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D9" w:rsidRDefault="005475D9" w:rsidP="00CF188E">
      <w:r>
        <w:separator/>
      </w:r>
    </w:p>
  </w:footnote>
  <w:footnote w:type="continuationSeparator" w:id="0">
    <w:p w:rsidR="005475D9" w:rsidRDefault="005475D9" w:rsidP="00CF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48629"/>
      <w:docPartObj>
        <w:docPartGallery w:val="Page Numbers (Top of Page)"/>
        <w:docPartUnique/>
      </w:docPartObj>
    </w:sdtPr>
    <w:sdtEndPr>
      <w:rPr>
        <w:noProof/>
      </w:rPr>
    </w:sdtEndPr>
    <w:sdtContent>
      <w:p w:rsidR="00D14575" w:rsidRDefault="00D14575">
        <w:pPr>
          <w:pStyle w:val="Header"/>
          <w:jc w:val="center"/>
        </w:pPr>
        <w:r>
          <w:fldChar w:fldCharType="begin"/>
        </w:r>
        <w:r>
          <w:instrText xml:space="preserve"> PAGE   \* MERGEFORMAT </w:instrText>
        </w:r>
        <w:r>
          <w:fldChar w:fldCharType="separate"/>
        </w:r>
        <w:r w:rsidR="000561D8">
          <w:rPr>
            <w:noProof/>
          </w:rPr>
          <w:t>18</w:t>
        </w:r>
        <w:r>
          <w:rPr>
            <w:noProof/>
          </w:rPr>
          <w:fldChar w:fldCharType="end"/>
        </w:r>
      </w:p>
    </w:sdtContent>
  </w:sdt>
  <w:p w:rsidR="00D14575" w:rsidRDefault="00D14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3391"/>
    <w:multiLevelType w:val="hybridMultilevel"/>
    <w:tmpl w:val="8DDA5836"/>
    <w:lvl w:ilvl="0" w:tplc="05D4FA14">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68E749F"/>
    <w:multiLevelType w:val="hybridMultilevel"/>
    <w:tmpl w:val="89724C58"/>
    <w:lvl w:ilvl="0" w:tplc="9F5C1A26">
      <w:start w:val="3"/>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 w15:restartNumberingAfterBreak="0">
    <w:nsid w:val="24C8576B"/>
    <w:multiLevelType w:val="hybridMultilevel"/>
    <w:tmpl w:val="5F5E2536"/>
    <w:lvl w:ilvl="0" w:tplc="B330CF4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60D07DE"/>
    <w:multiLevelType w:val="hybridMultilevel"/>
    <w:tmpl w:val="2CB21FBA"/>
    <w:lvl w:ilvl="0" w:tplc="E0EA2B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7E5B"/>
    <w:multiLevelType w:val="hybridMultilevel"/>
    <w:tmpl w:val="8D1AB0FE"/>
    <w:lvl w:ilvl="0" w:tplc="CC5EA806">
      <w:start w:val="1"/>
      <w:numFmt w:val="upperRoman"/>
      <w:lvlText w:val="%1."/>
      <w:lvlJc w:val="left"/>
      <w:pPr>
        <w:ind w:left="1572" w:hanging="72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5" w15:restartNumberingAfterBreak="0">
    <w:nsid w:val="354848B3"/>
    <w:multiLevelType w:val="hybridMultilevel"/>
    <w:tmpl w:val="D1702D38"/>
    <w:lvl w:ilvl="0" w:tplc="40B6DBF8">
      <w:start w:val="1"/>
      <w:numFmt w:val="bullet"/>
      <w:lvlText w:val="-"/>
      <w:lvlJc w:val="left"/>
      <w:pPr>
        <w:ind w:left="927" w:hanging="360"/>
      </w:pPr>
      <w:rPr>
        <w:rFonts w:ascii="Times New Roman" w:eastAsia="Times New Roman" w:hAnsi="Times New Roman" w:cs="Times New Roman"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39FC43F2"/>
    <w:multiLevelType w:val="hybridMultilevel"/>
    <w:tmpl w:val="E7485978"/>
    <w:lvl w:ilvl="0" w:tplc="B0F657FC">
      <w:start w:val="2"/>
      <w:numFmt w:val="decimal"/>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7" w15:restartNumberingAfterBreak="0">
    <w:nsid w:val="4C5B0998"/>
    <w:multiLevelType w:val="hybridMultilevel"/>
    <w:tmpl w:val="022C91F2"/>
    <w:lvl w:ilvl="0" w:tplc="7D244C9A">
      <w:start w:val="1"/>
      <w:numFmt w:val="upperRoman"/>
      <w:lvlText w:val="%1."/>
      <w:lvlJc w:val="left"/>
      <w:pPr>
        <w:ind w:left="1288" w:hanging="72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8" w15:restartNumberingAfterBreak="0">
    <w:nsid w:val="52DD22FC"/>
    <w:multiLevelType w:val="hybridMultilevel"/>
    <w:tmpl w:val="9CE6B6B8"/>
    <w:lvl w:ilvl="0" w:tplc="E19A794A">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15:restartNumberingAfterBreak="0">
    <w:nsid w:val="564E2D1C"/>
    <w:multiLevelType w:val="hybridMultilevel"/>
    <w:tmpl w:val="A99AF6B0"/>
    <w:lvl w:ilvl="0" w:tplc="52E801E2">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5C5A2F52"/>
    <w:multiLevelType w:val="hybridMultilevel"/>
    <w:tmpl w:val="B1AEEC1E"/>
    <w:lvl w:ilvl="0" w:tplc="DC4AA994">
      <w:start w:val="1"/>
      <w:numFmt w:val="decimal"/>
      <w:lvlText w:val="%1."/>
      <w:lvlJc w:val="left"/>
      <w:pPr>
        <w:ind w:left="1069" w:hanging="360"/>
      </w:pPr>
      <w:rPr>
        <w:rFonts w:ascii="Times New Roman" w:eastAsia="Times New Roman" w:hAnsi="Times New Roman" w:cs="Times New Roman"/>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15:restartNumberingAfterBreak="0">
    <w:nsid w:val="691D50AF"/>
    <w:multiLevelType w:val="hybridMultilevel"/>
    <w:tmpl w:val="3F702CF6"/>
    <w:lvl w:ilvl="0" w:tplc="A684922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2BA1637"/>
    <w:multiLevelType w:val="hybridMultilevel"/>
    <w:tmpl w:val="236AFB56"/>
    <w:lvl w:ilvl="0" w:tplc="C8D662E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1"/>
  </w:num>
  <w:num w:numId="3">
    <w:abstractNumId w:val="3"/>
  </w:num>
  <w:num w:numId="4">
    <w:abstractNumId w:val="12"/>
  </w:num>
  <w:num w:numId="5">
    <w:abstractNumId w:val="5"/>
  </w:num>
  <w:num w:numId="6">
    <w:abstractNumId w:val="2"/>
  </w:num>
  <w:num w:numId="7">
    <w:abstractNumId w:val="0"/>
  </w:num>
  <w:num w:numId="8">
    <w:abstractNumId w:val="11"/>
  </w:num>
  <w:num w:numId="9">
    <w:abstractNumId w:val="9"/>
  </w:num>
  <w:num w:numId="10">
    <w:abstractNumId w:val="7"/>
  </w:num>
  <w:num w:numId="11">
    <w:abstractNumId w:val="6"/>
  </w:num>
  <w:num w:numId="12">
    <w:abstractNumId w:val="8"/>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25"/>
    <w:rsid w:val="000000BC"/>
    <w:rsid w:val="000007E4"/>
    <w:rsid w:val="00000D9E"/>
    <w:rsid w:val="00000E47"/>
    <w:rsid w:val="00001465"/>
    <w:rsid w:val="000017F9"/>
    <w:rsid w:val="00001E04"/>
    <w:rsid w:val="00001E4F"/>
    <w:rsid w:val="000021AC"/>
    <w:rsid w:val="000024E3"/>
    <w:rsid w:val="00002556"/>
    <w:rsid w:val="00002A6F"/>
    <w:rsid w:val="00002B05"/>
    <w:rsid w:val="00003341"/>
    <w:rsid w:val="00003EDC"/>
    <w:rsid w:val="0000433F"/>
    <w:rsid w:val="00004368"/>
    <w:rsid w:val="000043E5"/>
    <w:rsid w:val="00004765"/>
    <w:rsid w:val="00004A66"/>
    <w:rsid w:val="00005273"/>
    <w:rsid w:val="00005ECD"/>
    <w:rsid w:val="00006A38"/>
    <w:rsid w:val="00010380"/>
    <w:rsid w:val="00010C6C"/>
    <w:rsid w:val="00011A98"/>
    <w:rsid w:val="00011C88"/>
    <w:rsid w:val="00012101"/>
    <w:rsid w:val="00012584"/>
    <w:rsid w:val="000125B6"/>
    <w:rsid w:val="00013800"/>
    <w:rsid w:val="00014224"/>
    <w:rsid w:val="00014372"/>
    <w:rsid w:val="00015057"/>
    <w:rsid w:val="00015215"/>
    <w:rsid w:val="00016351"/>
    <w:rsid w:val="000164BD"/>
    <w:rsid w:val="00016567"/>
    <w:rsid w:val="00016A39"/>
    <w:rsid w:val="0001765C"/>
    <w:rsid w:val="00017BE2"/>
    <w:rsid w:val="00020386"/>
    <w:rsid w:val="00020872"/>
    <w:rsid w:val="000215B8"/>
    <w:rsid w:val="00021BA1"/>
    <w:rsid w:val="00021DF1"/>
    <w:rsid w:val="00021F47"/>
    <w:rsid w:val="0002266C"/>
    <w:rsid w:val="00022965"/>
    <w:rsid w:val="00024496"/>
    <w:rsid w:val="00024913"/>
    <w:rsid w:val="00024B77"/>
    <w:rsid w:val="00024BE2"/>
    <w:rsid w:val="00024EDC"/>
    <w:rsid w:val="00024F3D"/>
    <w:rsid w:val="000250EE"/>
    <w:rsid w:val="000255D3"/>
    <w:rsid w:val="00025E72"/>
    <w:rsid w:val="000265C9"/>
    <w:rsid w:val="00026608"/>
    <w:rsid w:val="00026E6F"/>
    <w:rsid w:val="00027C4B"/>
    <w:rsid w:val="00027CE6"/>
    <w:rsid w:val="0003023A"/>
    <w:rsid w:val="0003081D"/>
    <w:rsid w:val="0003160F"/>
    <w:rsid w:val="00031840"/>
    <w:rsid w:val="00031F86"/>
    <w:rsid w:val="000327D6"/>
    <w:rsid w:val="00032FB6"/>
    <w:rsid w:val="00033042"/>
    <w:rsid w:val="00033CA3"/>
    <w:rsid w:val="000345A5"/>
    <w:rsid w:val="000363B9"/>
    <w:rsid w:val="00036E63"/>
    <w:rsid w:val="0003731C"/>
    <w:rsid w:val="000373D1"/>
    <w:rsid w:val="00037C52"/>
    <w:rsid w:val="00040100"/>
    <w:rsid w:val="0004086C"/>
    <w:rsid w:val="000409D8"/>
    <w:rsid w:val="00041520"/>
    <w:rsid w:val="00041908"/>
    <w:rsid w:val="00042A63"/>
    <w:rsid w:val="00043A3B"/>
    <w:rsid w:val="00043F3D"/>
    <w:rsid w:val="0004437E"/>
    <w:rsid w:val="000443E6"/>
    <w:rsid w:val="00044E58"/>
    <w:rsid w:val="000452F5"/>
    <w:rsid w:val="000459D3"/>
    <w:rsid w:val="00045E2C"/>
    <w:rsid w:val="00046345"/>
    <w:rsid w:val="00046DC4"/>
    <w:rsid w:val="000479CD"/>
    <w:rsid w:val="00050379"/>
    <w:rsid w:val="000507D4"/>
    <w:rsid w:val="000513E9"/>
    <w:rsid w:val="0005159E"/>
    <w:rsid w:val="0005222B"/>
    <w:rsid w:val="000528C8"/>
    <w:rsid w:val="000536F0"/>
    <w:rsid w:val="00053994"/>
    <w:rsid w:val="00053B24"/>
    <w:rsid w:val="00053BC3"/>
    <w:rsid w:val="00053FE0"/>
    <w:rsid w:val="000544D0"/>
    <w:rsid w:val="00054562"/>
    <w:rsid w:val="00054AE0"/>
    <w:rsid w:val="000561D8"/>
    <w:rsid w:val="00056C56"/>
    <w:rsid w:val="000570A8"/>
    <w:rsid w:val="00057145"/>
    <w:rsid w:val="000574D7"/>
    <w:rsid w:val="00060E5D"/>
    <w:rsid w:val="000612F7"/>
    <w:rsid w:val="000620BF"/>
    <w:rsid w:val="00062FB5"/>
    <w:rsid w:val="00063355"/>
    <w:rsid w:val="000636BC"/>
    <w:rsid w:val="000638E6"/>
    <w:rsid w:val="0006433E"/>
    <w:rsid w:val="0006487F"/>
    <w:rsid w:val="00064C62"/>
    <w:rsid w:val="00065A37"/>
    <w:rsid w:val="00065B6F"/>
    <w:rsid w:val="00065F34"/>
    <w:rsid w:val="00066F15"/>
    <w:rsid w:val="000671F9"/>
    <w:rsid w:val="000672E9"/>
    <w:rsid w:val="00067A4A"/>
    <w:rsid w:val="00067C3D"/>
    <w:rsid w:val="00070507"/>
    <w:rsid w:val="00071391"/>
    <w:rsid w:val="00071DE9"/>
    <w:rsid w:val="00072526"/>
    <w:rsid w:val="000726F7"/>
    <w:rsid w:val="00073414"/>
    <w:rsid w:val="00073CD2"/>
    <w:rsid w:val="00074294"/>
    <w:rsid w:val="000747ED"/>
    <w:rsid w:val="0007590E"/>
    <w:rsid w:val="00075B51"/>
    <w:rsid w:val="00075E47"/>
    <w:rsid w:val="00076003"/>
    <w:rsid w:val="00076948"/>
    <w:rsid w:val="00076C7A"/>
    <w:rsid w:val="00076D9A"/>
    <w:rsid w:val="0007765C"/>
    <w:rsid w:val="00077749"/>
    <w:rsid w:val="0007775F"/>
    <w:rsid w:val="00077B64"/>
    <w:rsid w:val="000801CA"/>
    <w:rsid w:val="00080389"/>
    <w:rsid w:val="000817FE"/>
    <w:rsid w:val="00081F6F"/>
    <w:rsid w:val="00082601"/>
    <w:rsid w:val="00082EC7"/>
    <w:rsid w:val="00082F6D"/>
    <w:rsid w:val="00083291"/>
    <w:rsid w:val="000832C8"/>
    <w:rsid w:val="00083466"/>
    <w:rsid w:val="00083F1A"/>
    <w:rsid w:val="00083F91"/>
    <w:rsid w:val="000853DA"/>
    <w:rsid w:val="00085689"/>
    <w:rsid w:val="00086023"/>
    <w:rsid w:val="0008657D"/>
    <w:rsid w:val="00086871"/>
    <w:rsid w:val="00087BD3"/>
    <w:rsid w:val="00090A3D"/>
    <w:rsid w:val="00092013"/>
    <w:rsid w:val="00092C40"/>
    <w:rsid w:val="00093884"/>
    <w:rsid w:val="00093F5C"/>
    <w:rsid w:val="000940B4"/>
    <w:rsid w:val="000947EA"/>
    <w:rsid w:val="000951CE"/>
    <w:rsid w:val="0009666C"/>
    <w:rsid w:val="000973B1"/>
    <w:rsid w:val="00097D32"/>
    <w:rsid w:val="00097EFE"/>
    <w:rsid w:val="000A0CF5"/>
    <w:rsid w:val="000A1D6C"/>
    <w:rsid w:val="000A1ED9"/>
    <w:rsid w:val="000A2AAA"/>
    <w:rsid w:val="000A37A2"/>
    <w:rsid w:val="000A42ED"/>
    <w:rsid w:val="000A60D4"/>
    <w:rsid w:val="000A6525"/>
    <w:rsid w:val="000A659B"/>
    <w:rsid w:val="000A7E72"/>
    <w:rsid w:val="000B0539"/>
    <w:rsid w:val="000B3628"/>
    <w:rsid w:val="000B403E"/>
    <w:rsid w:val="000B4233"/>
    <w:rsid w:val="000B439E"/>
    <w:rsid w:val="000B452F"/>
    <w:rsid w:val="000B460F"/>
    <w:rsid w:val="000B499E"/>
    <w:rsid w:val="000B4B00"/>
    <w:rsid w:val="000B4D80"/>
    <w:rsid w:val="000B53DA"/>
    <w:rsid w:val="000B55B0"/>
    <w:rsid w:val="000B588F"/>
    <w:rsid w:val="000B5F54"/>
    <w:rsid w:val="000B671E"/>
    <w:rsid w:val="000B7B1F"/>
    <w:rsid w:val="000C05D2"/>
    <w:rsid w:val="000C069B"/>
    <w:rsid w:val="000C14A9"/>
    <w:rsid w:val="000C155C"/>
    <w:rsid w:val="000C2A58"/>
    <w:rsid w:val="000C2D6D"/>
    <w:rsid w:val="000C395C"/>
    <w:rsid w:val="000C39DE"/>
    <w:rsid w:val="000C43F2"/>
    <w:rsid w:val="000C43F5"/>
    <w:rsid w:val="000C45B2"/>
    <w:rsid w:val="000C4BA3"/>
    <w:rsid w:val="000C56FB"/>
    <w:rsid w:val="000C578F"/>
    <w:rsid w:val="000C62D4"/>
    <w:rsid w:val="000C69CF"/>
    <w:rsid w:val="000C75CC"/>
    <w:rsid w:val="000D07F4"/>
    <w:rsid w:val="000D0849"/>
    <w:rsid w:val="000D1E8E"/>
    <w:rsid w:val="000D25F4"/>
    <w:rsid w:val="000D298D"/>
    <w:rsid w:val="000D2D69"/>
    <w:rsid w:val="000D3423"/>
    <w:rsid w:val="000D45FA"/>
    <w:rsid w:val="000D4950"/>
    <w:rsid w:val="000D531E"/>
    <w:rsid w:val="000D5DC8"/>
    <w:rsid w:val="000D676F"/>
    <w:rsid w:val="000D727B"/>
    <w:rsid w:val="000D77DF"/>
    <w:rsid w:val="000E02C5"/>
    <w:rsid w:val="000E05F8"/>
    <w:rsid w:val="000E16A3"/>
    <w:rsid w:val="000E1B72"/>
    <w:rsid w:val="000E2269"/>
    <w:rsid w:val="000E31A7"/>
    <w:rsid w:val="000E38B6"/>
    <w:rsid w:val="000E3D15"/>
    <w:rsid w:val="000E3E92"/>
    <w:rsid w:val="000E3ED2"/>
    <w:rsid w:val="000E4C89"/>
    <w:rsid w:val="000E545F"/>
    <w:rsid w:val="000E5DB8"/>
    <w:rsid w:val="000E6D98"/>
    <w:rsid w:val="000E7694"/>
    <w:rsid w:val="000F0BE2"/>
    <w:rsid w:val="000F0D07"/>
    <w:rsid w:val="000F0D18"/>
    <w:rsid w:val="000F10D4"/>
    <w:rsid w:val="000F1D7D"/>
    <w:rsid w:val="000F1EDC"/>
    <w:rsid w:val="000F2B35"/>
    <w:rsid w:val="000F36F4"/>
    <w:rsid w:val="000F39C9"/>
    <w:rsid w:val="000F3C75"/>
    <w:rsid w:val="000F56C1"/>
    <w:rsid w:val="000F5839"/>
    <w:rsid w:val="000F5F15"/>
    <w:rsid w:val="000F69EC"/>
    <w:rsid w:val="000F6FDD"/>
    <w:rsid w:val="000F7497"/>
    <w:rsid w:val="001001F7"/>
    <w:rsid w:val="00100AF2"/>
    <w:rsid w:val="00101A88"/>
    <w:rsid w:val="00102643"/>
    <w:rsid w:val="00102BC3"/>
    <w:rsid w:val="001031D6"/>
    <w:rsid w:val="0010430D"/>
    <w:rsid w:val="001045FF"/>
    <w:rsid w:val="00104E44"/>
    <w:rsid w:val="001051EC"/>
    <w:rsid w:val="00105202"/>
    <w:rsid w:val="001055E2"/>
    <w:rsid w:val="001056F8"/>
    <w:rsid w:val="001057B6"/>
    <w:rsid w:val="00105ACD"/>
    <w:rsid w:val="001060EB"/>
    <w:rsid w:val="001077FC"/>
    <w:rsid w:val="00107A81"/>
    <w:rsid w:val="00107F1D"/>
    <w:rsid w:val="0011033E"/>
    <w:rsid w:val="0011088B"/>
    <w:rsid w:val="00110F3C"/>
    <w:rsid w:val="0011142E"/>
    <w:rsid w:val="0011234B"/>
    <w:rsid w:val="00113375"/>
    <w:rsid w:val="00113897"/>
    <w:rsid w:val="00113D7A"/>
    <w:rsid w:val="00113EC0"/>
    <w:rsid w:val="00114F76"/>
    <w:rsid w:val="00116246"/>
    <w:rsid w:val="0011761D"/>
    <w:rsid w:val="00117B70"/>
    <w:rsid w:val="001206D5"/>
    <w:rsid w:val="001211D1"/>
    <w:rsid w:val="0012210D"/>
    <w:rsid w:val="00122893"/>
    <w:rsid w:val="0012289D"/>
    <w:rsid w:val="001237E6"/>
    <w:rsid w:val="001239E9"/>
    <w:rsid w:val="00123CC4"/>
    <w:rsid w:val="00124BB1"/>
    <w:rsid w:val="00125113"/>
    <w:rsid w:val="001259CE"/>
    <w:rsid w:val="00125A92"/>
    <w:rsid w:val="00125CD5"/>
    <w:rsid w:val="00126C33"/>
    <w:rsid w:val="001276D8"/>
    <w:rsid w:val="001278FD"/>
    <w:rsid w:val="00127AE2"/>
    <w:rsid w:val="00130934"/>
    <w:rsid w:val="00132301"/>
    <w:rsid w:val="00133467"/>
    <w:rsid w:val="001334DA"/>
    <w:rsid w:val="00133B28"/>
    <w:rsid w:val="00133C8A"/>
    <w:rsid w:val="00133DCB"/>
    <w:rsid w:val="00133EE2"/>
    <w:rsid w:val="00134166"/>
    <w:rsid w:val="00134587"/>
    <w:rsid w:val="0013542D"/>
    <w:rsid w:val="00135780"/>
    <w:rsid w:val="001361A0"/>
    <w:rsid w:val="00136DA9"/>
    <w:rsid w:val="001374EC"/>
    <w:rsid w:val="0013775F"/>
    <w:rsid w:val="00137881"/>
    <w:rsid w:val="0014046E"/>
    <w:rsid w:val="00141181"/>
    <w:rsid w:val="00141C38"/>
    <w:rsid w:val="001424E0"/>
    <w:rsid w:val="0014266E"/>
    <w:rsid w:val="001427BC"/>
    <w:rsid w:val="00142A6E"/>
    <w:rsid w:val="001436CD"/>
    <w:rsid w:val="0014370B"/>
    <w:rsid w:val="00144231"/>
    <w:rsid w:val="00144B9D"/>
    <w:rsid w:val="00147634"/>
    <w:rsid w:val="00147751"/>
    <w:rsid w:val="00147AD6"/>
    <w:rsid w:val="00147D89"/>
    <w:rsid w:val="00150AD6"/>
    <w:rsid w:val="00150BE4"/>
    <w:rsid w:val="00150D6E"/>
    <w:rsid w:val="00150F7B"/>
    <w:rsid w:val="001512E3"/>
    <w:rsid w:val="00151E62"/>
    <w:rsid w:val="00151E89"/>
    <w:rsid w:val="00153264"/>
    <w:rsid w:val="00153433"/>
    <w:rsid w:val="00153CFA"/>
    <w:rsid w:val="001546FD"/>
    <w:rsid w:val="001549FD"/>
    <w:rsid w:val="00154AD0"/>
    <w:rsid w:val="00154E26"/>
    <w:rsid w:val="001557BF"/>
    <w:rsid w:val="00155AEE"/>
    <w:rsid w:val="001567D7"/>
    <w:rsid w:val="00157207"/>
    <w:rsid w:val="00157881"/>
    <w:rsid w:val="0016076A"/>
    <w:rsid w:val="00160E88"/>
    <w:rsid w:val="00161056"/>
    <w:rsid w:val="001617D9"/>
    <w:rsid w:val="00161C6C"/>
    <w:rsid w:val="00162A24"/>
    <w:rsid w:val="0016395E"/>
    <w:rsid w:val="00163AA9"/>
    <w:rsid w:val="00163E16"/>
    <w:rsid w:val="00163F78"/>
    <w:rsid w:val="0016449E"/>
    <w:rsid w:val="00164562"/>
    <w:rsid w:val="00164E46"/>
    <w:rsid w:val="001656F5"/>
    <w:rsid w:val="00165BCF"/>
    <w:rsid w:val="00165D21"/>
    <w:rsid w:val="00167407"/>
    <w:rsid w:val="0016786E"/>
    <w:rsid w:val="00167F66"/>
    <w:rsid w:val="00167F85"/>
    <w:rsid w:val="0017046E"/>
    <w:rsid w:val="0017060F"/>
    <w:rsid w:val="00171154"/>
    <w:rsid w:val="00172210"/>
    <w:rsid w:val="001725F1"/>
    <w:rsid w:val="0017269B"/>
    <w:rsid w:val="00172AA3"/>
    <w:rsid w:val="00172F1D"/>
    <w:rsid w:val="00173B44"/>
    <w:rsid w:val="00174C85"/>
    <w:rsid w:val="0017525D"/>
    <w:rsid w:val="00176143"/>
    <w:rsid w:val="001762D8"/>
    <w:rsid w:val="00176C7F"/>
    <w:rsid w:val="00176C9C"/>
    <w:rsid w:val="00177001"/>
    <w:rsid w:val="001775A0"/>
    <w:rsid w:val="00180225"/>
    <w:rsid w:val="0018068F"/>
    <w:rsid w:val="00180AAF"/>
    <w:rsid w:val="001817BC"/>
    <w:rsid w:val="001818BB"/>
    <w:rsid w:val="00181ADD"/>
    <w:rsid w:val="0018261E"/>
    <w:rsid w:val="0018385E"/>
    <w:rsid w:val="001845C6"/>
    <w:rsid w:val="001846E1"/>
    <w:rsid w:val="001849EF"/>
    <w:rsid w:val="00184BF2"/>
    <w:rsid w:val="00185541"/>
    <w:rsid w:val="00185EF0"/>
    <w:rsid w:val="00186192"/>
    <w:rsid w:val="0018656B"/>
    <w:rsid w:val="00186ABE"/>
    <w:rsid w:val="001870C5"/>
    <w:rsid w:val="0019135D"/>
    <w:rsid w:val="00191524"/>
    <w:rsid w:val="001917D1"/>
    <w:rsid w:val="00192277"/>
    <w:rsid w:val="00192D9F"/>
    <w:rsid w:val="00192DC2"/>
    <w:rsid w:val="00193901"/>
    <w:rsid w:val="001939CF"/>
    <w:rsid w:val="00194840"/>
    <w:rsid w:val="00194C74"/>
    <w:rsid w:val="00195744"/>
    <w:rsid w:val="00196F6B"/>
    <w:rsid w:val="00197084"/>
    <w:rsid w:val="00197483"/>
    <w:rsid w:val="00197643"/>
    <w:rsid w:val="0019779E"/>
    <w:rsid w:val="00197815"/>
    <w:rsid w:val="001A0872"/>
    <w:rsid w:val="001A1D52"/>
    <w:rsid w:val="001A2957"/>
    <w:rsid w:val="001A2B19"/>
    <w:rsid w:val="001A38EA"/>
    <w:rsid w:val="001A3A56"/>
    <w:rsid w:val="001A4CD5"/>
    <w:rsid w:val="001A4D3B"/>
    <w:rsid w:val="001A5D01"/>
    <w:rsid w:val="001A61FB"/>
    <w:rsid w:val="001A6279"/>
    <w:rsid w:val="001A650A"/>
    <w:rsid w:val="001A6C38"/>
    <w:rsid w:val="001A6FC8"/>
    <w:rsid w:val="001A71FB"/>
    <w:rsid w:val="001A79A4"/>
    <w:rsid w:val="001A7A1E"/>
    <w:rsid w:val="001A7D5F"/>
    <w:rsid w:val="001B007F"/>
    <w:rsid w:val="001B02F0"/>
    <w:rsid w:val="001B0B40"/>
    <w:rsid w:val="001B0CCE"/>
    <w:rsid w:val="001B1570"/>
    <w:rsid w:val="001B16AF"/>
    <w:rsid w:val="001B176D"/>
    <w:rsid w:val="001B1A35"/>
    <w:rsid w:val="001B2461"/>
    <w:rsid w:val="001B32BB"/>
    <w:rsid w:val="001B3F0C"/>
    <w:rsid w:val="001B4114"/>
    <w:rsid w:val="001B46A8"/>
    <w:rsid w:val="001B4802"/>
    <w:rsid w:val="001B555A"/>
    <w:rsid w:val="001B5FB4"/>
    <w:rsid w:val="001B646F"/>
    <w:rsid w:val="001B6EDE"/>
    <w:rsid w:val="001B7030"/>
    <w:rsid w:val="001B7694"/>
    <w:rsid w:val="001C1C54"/>
    <w:rsid w:val="001C1D91"/>
    <w:rsid w:val="001C1E9C"/>
    <w:rsid w:val="001C1F25"/>
    <w:rsid w:val="001C3526"/>
    <w:rsid w:val="001C3862"/>
    <w:rsid w:val="001C3D1E"/>
    <w:rsid w:val="001C3EBF"/>
    <w:rsid w:val="001C4413"/>
    <w:rsid w:val="001C45DF"/>
    <w:rsid w:val="001C4604"/>
    <w:rsid w:val="001C4724"/>
    <w:rsid w:val="001C4FBB"/>
    <w:rsid w:val="001C5341"/>
    <w:rsid w:val="001C565E"/>
    <w:rsid w:val="001C5848"/>
    <w:rsid w:val="001C58CF"/>
    <w:rsid w:val="001C5B6E"/>
    <w:rsid w:val="001C5BA7"/>
    <w:rsid w:val="001C6675"/>
    <w:rsid w:val="001C6A4A"/>
    <w:rsid w:val="001C7004"/>
    <w:rsid w:val="001C78A6"/>
    <w:rsid w:val="001C798E"/>
    <w:rsid w:val="001C7FB4"/>
    <w:rsid w:val="001D00E2"/>
    <w:rsid w:val="001D0758"/>
    <w:rsid w:val="001D1867"/>
    <w:rsid w:val="001D1E3F"/>
    <w:rsid w:val="001D1EB5"/>
    <w:rsid w:val="001D2092"/>
    <w:rsid w:val="001D2572"/>
    <w:rsid w:val="001D274E"/>
    <w:rsid w:val="001D27B8"/>
    <w:rsid w:val="001D2BBD"/>
    <w:rsid w:val="001D2C1B"/>
    <w:rsid w:val="001D2FBE"/>
    <w:rsid w:val="001D338F"/>
    <w:rsid w:val="001D3443"/>
    <w:rsid w:val="001D3A08"/>
    <w:rsid w:val="001D407C"/>
    <w:rsid w:val="001D41C6"/>
    <w:rsid w:val="001D4BBA"/>
    <w:rsid w:val="001D5507"/>
    <w:rsid w:val="001D5C00"/>
    <w:rsid w:val="001D5E6D"/>
    <w:rsid w:val="001D62F5"/>
    <w:rsid w:val="001D6C47"/>
    <w:rsid w:val="001D7B8D"/>
    <w:rsid w:val="001D7FDC"/>
    <w:rsid w:val="001E0569"/>
    <w:rsid w:val="001E057C"/>
    <w:rsid w:val="001E06B6"/>
    <w:rsid w:val="001E12E6"/>
    <w:rsid w:val="001E1365"/>
    <w:rsid w:val="001E1F4F"/>
    <w:rsid w:val="001E25B6"/>
    <w:rsid w:val="001E2D3F"/>
    <w:rsid w:val="001E31A0"/>
    <w:rsid w:val="001E34D3"/>
    <w:rsid w:val="001E39A1"/>
    <w:rsid w:val="001E3C28"/>
    <w:rsid w:val="001E45C8"/>
    <w:rsid w:val="001E47EE"/>
    <w:rsid w:val="001E4C98"/>
    <w:rsid w:val="001E5305"/>
    <w:rsid w:val="001E54E2"/>
    <w:rsid w:val="001E636B"/>
    <w:rsid w:val="001E7F69"/>
    <w:rsid w:val="001F002E"/>
    <w:rsid w:val="001F1653"/>
    <w:rsid w:val="001F170A"/>
    <w:rsid w:val="001F19BB"/>
    <w:rsid w:val="001F1A01"/>
    <w:rsid w:val="001F1FE5"/>
    <w:rsid w:val="001F295C"/>
    <w:rsid w:val="001F2EE3"/>
    <w:rsid w:val="001F31E1"/>
    <w:rsid w:val="001F326A"/>
    <w:rsid w:val="001F371C"/>
    <w:rsid w:val="001F467C"/>
    <w:rsid w:val="001F4F40"/>
    <w:rsid w:val="001F4FA0"/>
    <w:rsid w:val="001F5B14"/>
    <w:rsid w:val="001F5E5A"/>
    <w:rsid w:val="001F65DE"/>
    <w:rsid w:val="001F6AB6"/>
    <w:rsid w:val="001F78BC"/>
    <w:rsid w:val="002005DA"/>
    <w:rsid w:val="0020210C"/>
    <w:rsid w:val="002022AB"/>
    <w:rsid w:val="00202477"/>
    <w:rsid w:val="002026DB"/>
    <w:rsid w:val="002028C1"/>
    <w:rsid w:val="0020327E"/>
    <w:rsid w:val="0020410B"/>
    <w:rsid w:val="00204351"/>
    <w:rsid w:val="00204507"/>
    <w:rsid w:val="00204841"/>
    <w:rsid w:val="002048B4"/>
    <w:rsid w:val="00206549"/>
    <w:rsid w:val="00206AA3"/>
    <w:rsid w:val="00206BB0"/>
    <w:rsid w:val="0020791F"/>
    <w:rsid w:val="00207C8C"/>
    <w:rsid w:val="002104A3"/>
    <w:rsid w:val="002109F1"/>
    <w:rsid w:val="0021101E"/>
    <w:rsid w:val="002116E3"/>
    <w:rsid w:val="00211D43"/>
    <w:rsid w:val="00211D86"/>
    <w:rsid w:val="00212A39"/>
    <w:rsid w:val="00212EBF"/>
    <w:rsid w:val="002130CA"/>
    <w:rsid w:val="00213FBE"/>
    <w:rsid w:val="00214DE8"/>
    <w:rsid w:val="002153AC"/>
    <w:rsid w:val="0021549E"/>
    <w:rsid w:val="00215675"/>
    <w:rsid w:val="002169EF"/>
    <w:rsid w:val="00217488"/>
    <w:rsid w:val="002200E4"/>
    <w:rsid w:val="00220AE4"/>
    <w:rsid w:val="0022122F"/>
    <w:rsid w:val="0022127F"/>
    <w:rsid w:val="0022149C"/>
    <w:rsid w:val="00222763"/>
    <w:rsid w:val="00222B94"/>
    <w:rsid w:val="00222E8C"/>
    <w:rsid w:val="00223C7A"/>
    <w:rsid w:val="002248C7"/>
    <w:rsid w:val="00224F0F"/>
    <w:rsid w:val="00224F11"/>
    <w:rsid w:val="00226486"/>
    <w:rsid w:val="0022653E"/>
    <w:rsid w:val="0022667F"/>
    <w:rsid w:val="002273FB"/>
    <w:rsid w:val="00230D26"/>
    <w:rsid w:val="00230D7C"/>
    <w:rsid w:val="00230E37"/>
    <w:rsid w:val="00231028"/>
    <w:rsid w:val="0023171A"/>
    <w:rsid w:val="0023294A"/>
    <w:rsid w:val="00232AB4"/>
    <w:rsid w:val="00232D1E"/>
    <w:rsid w:val="00233225"/>
    <w:rsid w:val="00233474"/>
    <w:rsid w:val="002335D4"/>
    <w:rsid w:val="00233B26"/>
    <w:rsid w:val="00234C07"/>
    <w:rsid w:val="00235C31"/>
    <w:rsid w:val="00237402"/>
    <w:rsid w:val="002411F0"/>
    <w:rsid w:val="00241BBC"/>
    <w:rsid w:val="00242FFD"/>
    <w:rsid w:val="00243473"/>
    <w:rsid w:val="002435D1"/>
    <w:rsid w:val="002436CA"/>
    <w:rsid w:val="00244B25"/>
    <w:rsid w:val="00244C04"/>
    <w:rsid w:val="00245340"/>
    <w:rsid w:val="0024616B"/>
    <w:rsid w:val="0024636B"/>
    <w:rsid w:val="002463ED"/>
    <w:rsid w:val="00246C7F"/>
    <w:rsid w:val="0024751F"/>
    <w:rsid w:val="002476E1"/>
    <w:rsid w:val="00247ADA"/>
    <w:rsid w:val="00247B9C"/>
    <w:rsid w:val="0025110A"/>
    <w:rsid w:val="00251D2B"/>
    <w:rsid w:val="0025243D"/>
    <w:rsid w:val="0025258A"/>
    <w:rsid w:val="00252A63"/>
    <w:rsid w:val="00253168"/>
    <w:rsid w:val="002541DD"/>
    <w:rsid w:val="002552DC"/>
    <w:rsid w:val="00255A34"/>
    <w:rsid w:val="00256E19"/>
    <w:rsid w:val="00257C61"/>
    <w:rsid w:val="0026004D"/>
    <w:rsid w:val="002607B2"/>
    <w:rsid w:val="00260F21"/>
    <w:rsid w:val="002624ED"/>
    <w:rsid w:val="002629D6"/>
    <w:rsid w:val="002633E5"/>
    <w:rsid w:val="00263567"/>
    <w:rsid w:val="0026385C"/>
    <w:rsid w:val="00263B2C"/>
    <w:rsid w:val="0026434A"/>
    <w:rsid w:val="00264C7E"/>
    <w:rsid w:val="00264E8C"/>
    <w:rsid w:val="00265539"/>
    <w:rsid w:val="00265698"/>
    <w:rsid w:val="002659FE"/>
    <w:rsid w:val="00265A26"/>
    <w:rsid w:val="00266323"/>
    <w:rsid w:val="002664A7"/>
    <w:rsid w:val="002666B4"/>
    <w:rsid w:val="002700C1"/>
    <w:rsid w:val="00270BEF"/>
    <w:rsid w:val="00271604"/>
    <w:rsid w:val="00271E56"/>
    <w:rsid w:val="00272172"/>
    <w:rsid w:val="002725F6"/>
    <w:rsid w:val="0027312C"/>
    <w:rsid w:val="0027360A"/>
    <w:rsid w:val="002737A9"/>
    <w:rsid w:val="0027417E"/>
    <w:rsid w:val="00274B3C"/>
    <w:rsid w:val="00275910"/>
    <w:rsid w:val="0027593F"/>
    <w:rsid w:val="00275B7B"/>
    <w:rsid w:val="00276241"/>
    <w:rsid w:val="002775C1"/>
    <w:rsid w:val="0027773C"/>
    <w:rsid w:val="0028069D"/>
    <w:rsid w:val="00280CFB"/>
    <w:rsid w:val="002814E7"/>
    <w:rsid w:val="00281C08"/>
    <w:rsid w:val="00282710"/>
    <w:rsid w:val="0028412F"/>
    <w:rsid w:val="00284F53"/>
    <w:rsid w:val="002858CE"/>
    <w:rsid w:val="00286A3D"/>
    <w:rsid w:val="00287ACD"/>
    <w:rsid w:val="00290C27"/>
    <w:rsid w:val="00290C3C"/>
    <w:rsid w:val="00290F8E"/>
    <w:rsid w:val="00291FDB"/>
    <w:rsid w:val="0029206B"/>
    <w:rsid w:val="0029211D"/>
    <w:rsid w:val="002928E8"/>
    <w:rsid w:val="002938A4"/>
    <w:rsid w:val="00293DD6"/>
    <w:rsid w:val="00294445"/>
    <w:rsid w:val="00294538"/>
    <w:rsid w:val="00294A59"/>
    <w:rsid w:val="00294C67"/>
    <w:rsid w:val="00295944"/>
    <w:rsid w:val="00296695"/>
    <w:rsid w:val="002968FD"/>
    <w:rsid w:val="00296D31"/>
    <w:rsid w:val="0029757C"/>
    <w:rsid w:val="002A136B"/>
    <w:rsid w:val="002A15FC"/>
    <w:rsid w:val="002A18C3"/>
    <w:rsid w:val="002A2343"/>
    <w:rsid w:val="002A2BEB"/>
    <w:rsid w:val="002A2CDA"/>
    <w:rsid w:val="002A30B7"/>
    <w:rsid w:val="002A320B"/>
    <w:rsid w:val="002A7652"/>
    <w:rsid w:val="002A7657"/>
    <w:rsid w:val="002A777D"/>
    <w:rsid w:val="002B0439"/>
    <w:rsid w:val="002B058E"/>
    <w:rsid w:val="002B10B6"/>
    <w:rsid w:val="002B10BD"/>
    <w:rsid w:val="002B12B6"/>
    <w:rsid w:val="002B2564"/>
    <w:rsid w:val="002B28F3"/>
    <w:rsid w:val="002B2AE2"/>
    <w:rsid w:val="002B2D60"/>
    <w:rsid w:val="002B4924"/>
    <w:rsid w:val="002B50C0"/>
    <w:rsid w:val="002B527D"/>
    <w:rsid w:val="002B52A4"/>
    <w:rsid w:val="002B5DAF"/>
    <w:rsid w:val="002B61EC"/>
    <w:rsid w:val="002B62CD"/>
    <w:rsid w:val="002B67ED"/>
    <w:rsid w:val="002B6CE8"/>
    <w:rsid w:val="002B74A1"/>
    <w:rsid w:val="002B7649"/>
    <w:rsid w:val="002B7C09"/>
    <w:rsid w:val="002C08FC"/>
    <w:rsid w:val="002C120A"/>
    <w:rsid w:val="002C16AF"/>
    <w:rsid w:val="002C1C09"/>
    <w:rsid w:val="002C2794"/>
    <w:rsid w:val="002C2CB6"/>
    <w:rsid w:val="002C2F82"/>
    <w:rsid w:val="002C2F89"/>
    <w:rsid w:val="002C40D8"/>
    <w:rsid w:val="002C4D0F"/>
    <w:rsid w:val="002C5EAC"/>
    <w:rsid w:val="002C5FC7"/>
    <w:rsid w:val="002C65DE"/>
    <w:rsid w:val="002C687E"/>
    <w:rsid w:val="002C6AB8"/>
    <w:rsid w:val="002C6AEF"/>
    <w:rsid w:val="002C6DAE"/>
    <w:rsid w:val="002C7C90"/>
    <w:rsid w:val="002D177A"/>
    <w:rsid w:val="002D1DC5"/>
    <w:rsid w:val="002D1F27"/>
    <w:rsid w:val="002D201A"/>
    <w:rsid w:val="002D2334"/>
    <w:rsid w:val="002D237D"/>
    <w:rsid w:val="002D2746"/>
    <w:rsid w:val="002D328A"/>
    <w:rsid w:val="002D368C"/>
    <w:rsid w:val="002D3A4C"/>
    <w:rsid w:val="002D4E41"/>
    <w:rsid w:val="002D6122"/>
    <w:rsid w:val="002D6433"/>
    <w:rsid w:val="002D705E"/>
    <w:rsid w:val="002D74CC"/>
    <w:rsid w:val="002D767D"/>
    <w:rsid w:val="002D7CA4"/>
    <w:rsid w:val="002D7E3A"/>
    <w:rsid w:val="002D7F80"/>
    <w:rsid w:val="002E38CC"/>
    <w:rsid w:val="002E3F6E"/>
    <w:rsid w:val="002E4F09"/>
    <w:rsid w:val="002E5B80"/>
    <w:rsid w:val="002E6321"/>
    <w:rsid w:val="002E63BB"/>
    <w:rsid w:val="002F0338"/>
    <w:rsid w:val="002F0DA5"/>
    <w:rsid w:val="002F10C6"/>
    <w:rsid w:val="002F2AE4"/>
    <w:rsid w:val="002F2E8B"/>
    <w:rsid w:val="002F3AE5"/>
    <w:rsid w:val="002F3C18"/>
    <w:rsid w:val="002F4080"/>
    <w:rsid w:val="002F5E79"/>
    <w:rsid w:val="002F6668"/>
    <w:rsid w:val="002F68E7"/>
    <w:rsid w:val="002F6A28"/>
    <w:rsid w:val="002F703C"/>
    <w:rsid w:val="002F7834"/>
    <w:rsid w:val="002F7ED9"/>
    <w:rsid w:val="00301A07"/>
    <w:rsid w:val="00301DD2"/>
    <w:rsid w:val="00301EB0"/>
    <w:rsid w:val="0030213E"/>
    <w:rsid w:val="003024C3"/>
    <w:rsid w:val="00302D42"/>
    <w:rsid w:val="00303453"/>
    <w:rsid w:val="00304121"/>
    <w:rsid w:val="0030639C"/>
    <w:rsid w:val="0030655F"/>
    <w:rsid w:val="00306B02"/>
    <w:rsid w:val="00306CA4"/>
    <w:rsid w:val="00306E77"/>
    <w:rsid w:val="0030723F"/>
    <w:rsid w:val="00307FA8"/>
    <w:rsid w:val="00310901"/>
    <w:rsid w:val="00310AC4"/>
    <w:rsid w:val="0031121B"/>
    <w:rsid w:val="00312014"/>
    <w:rsid w:val="00312265"/>
    <w:rsid w:val="00312447"/>
    <w:rsid w:val="003127C8"/>
    <w:rsid w:val="003129A4"/>
    <w:rsid w:val="00312A35"/>
    <w:rsid w:val="0031363B"/>
    <w:rsid w:val="00313D2D"/>
    <w:rsid w:val="00314128"/>
    <w:rsid w:val="00315CD8"/>
    <w:rsid w:val="0031677D"/>
    <w:rsid w:val="0031761E"/>
    <w:rsid w:val="003177E9"/>
    <w:rsid w:val="00317AFE"/>
    <w:rsid w:val="0032097B"/>
    <w:rsid w:val="003209C4"/>
    <w:rsid w:val="00320D38"/>
    <w:rsid w:val="003210A8"/>
    <w:rsid w:val="00321CD7"/>
    <w:rsid w:val="00321D5C"/>
    <w:rsid w:val="00322077"/>
    <w:rsid w:val="00323243"/>
    <w:rsid w:val="003232FD"/>
    <w:rsid w:val="003234C8"/>
    <w:rsid w:val="00323A68"/>
    <w:rsid w:val="00323F21"/>
    <w:rsid w:val="00324402"/>
    <w:rsid w:val="003246AB"/>
    <w:rsid w:val="00324D53"/>
    <w:rsid w:val="00325412"/>
    <w:rsid w:val="00325FB8"/>
    <w:rsid w:val="003266C9"/>
    <w:rsid w:val="003278FC"/>
    <w:rsid w:val="00330036"/>
    <w:rsid w:val="00330092"/>
    <w:rsid w:val="003314A0"/>
    <w:rsid w:val="0033216D"/>
    <w:rsid w:val="00332AD4"/>
    <w:rsid w:val="00332D14"/>
    <w:rsid w:val="00332D53"/>
    <w:rsid w:val="00332F35"/>
    <w:rsid w:val="003331D5"/>
    <w:rsid w:val="0033328F"/>
    <w:rsid w:val="003335CE"/>
    <w:rsid w:val="00333D0C"/>
    <w:rsid w:val="00334CFB"/>
    <w:rsid w:val="00335276"/>
    <w:rsid w:val="0033559D"/>
    <w:rsid w:val="0033585B"/>
    <w:rsid w:val="00336590"/>
    <w:rsid w:val="00337577"/>
    <w:rsid w:val="003375AD"/>
    <w:rsid w:val="00337BEE"/>
    <w:rsid w:val="00337E85"/>
    <w:rsid w:val="00342153"/>
    <w:rsid w:val="003425FE"/>
    <w:rsid w:val="00342BC0"/>
    <w:rsid w:val="00342CDA"/>
    <w:rsid w:val="00343141"/>
    <w:rsid w:val="00343D58"/>
    <w:rsid w:val="003444B9"/>
    <w:rsid w:val="00344657"/>
    <w:rsid w:val="003446F4"/>
    <w:rsid w:val="00345540"/>
    <w:rsid w:val="00345837"/>
    <w:rsid w:val="00345B20"/>
    <w:rsid w:val="00346AAE"/>
    <w:rsid w:val="0034737F"/>
    <w:rsid w:val="0034765D"/>
    <w:rsid w:val="00347ED4"/>
    <w:rsid w:val="00350653"/>
    <w:rsid w:val="00350925"/>
    <w:rsid w:val="00352288"/>
    <w:rsid w:val="0035348B"/>
    <w:rsid w:val="00353F71"/>
    <w:rsid w:val="0035441C"/>
    <w:rsid w:val="003548B5"/>
    <w:rsid w:val="00354ADD"/>
    <w:rsid w:val="00354B6C"/>
    <w:rsid w:val="00355835"/>
    <w:rsid w:val="00355A37"/>
    <w:rsid w:val="00356104"/>
    <w:rsid w:val="003567E1"/>
    <w:rsid w:val="00357ED4"/>
    <w:rsid w:val="0036089C"/>
    <w:rsid w:val="00361A3C"/>
    <w:rsid w:val="00361A93"/>
    <w:rsid w:val="00361FAA"/>
    <w:rsid w:val="0036202E"/>
    <w:rsid w:val="003623C9"/>
    <w:rsid w:val="00362479"/>
    <w:rsid w:val="003627AE"/>
    <w:rsid w:val="00363631"/>
    <w:rsid w:val="00363701"/>
    <w:rsid w:val="00364294"/>
    <w:rsid w:val="003644FB"/>
    <w:rsid w:val="00364AB6"/>
    <w:rsid w:val="00364E81"/>
    <w:rsid w:val="00366080"/>
    <w:rsid w:val="00366F4F"/>
    <w:rsid w:val="003673D3"/>
    <w:rsid w:val="00367C2D"/>
    <w:rsid w:val="0037055D"/>
    <w:rsid w:val="00370765"/>
    <w:rsid w:val="00370938"/>
    <w:rsid w:val="00371626"/>
    <w:rsid w:val="003718AC"/>
    <w:rsid w:val="003728ED"/>
    <w:rsid w:val="00372B03"/>
    <w:rsid w:val="00372B4F"/>
    <w:rsid w:val="00373854"/>
    <w:rsid w:val="00374951"/>
    <w:rsid w:val="003749BC"/>
    <w:rsid w:val="00374E68"/>
    <w:rsid w:val="0037539A"/>
    <w:rsid w:val="003778D9"/>
    <w:rsid w:val="003802CD"/>
    <w:rsid w:val="00382C34"/>
    <w:rsid w:val="00382CEF"/>
    <w:rsid w:val="00383555"/>
    <w:rsid w:val="00383965"/>
    <w:rsid w:val="00383BE3"/>
    <w:rsid w:val="00383C73"/>
    <w:rsid w:val="00384491"/>
    <w:rsid w:val="0038477E"/>
    <w:rsid w:val="0038570D"/>
    <w:rsid w:val="00385D3D"/>
    <w:rsid w:val="00385ED9"/>
    <w:rsid w:val="0038684A"/>
    <w:rsid w:val="00386B50"/>
    <w:rsid w:val="003870E6"/>
    <w:rsid w:val="003871B8"/>
    <w:rsid w:val="00387D0C"/>
    <w:rsid w:val="00390794"/>
    <w:rsid w:val="003909D3"/>
    <w:rsid w:val="00390E17"/>
    <w:rsid w:val="00390ED0"/>
    <w:rsid w:val="0039110B"/>
    <w:rsid w:val="003914A8"/>
    <w:rsid w:val="0039158C"/>
    <w:rsid w:val="00392BF1"/>
    <w:rsid w:val="00392F46"/>
    <w:rsid w:val="00393E7D"/>
    <w:rsid w:val="0039437D"/>
    <w:rsid w:val="003945DB"/>
    <w:rsid w:val="00394799"/>
    <w:rsid w:val="003967B1"/>
    <w:rsid w:val="00396EB4"/>
    <w:rsid w:val="00397139"/>
    <w:rsid w:val="00397AA4"/>
    <w:rsid w:val="00397D27"/>
    <w:rsid w:val="00397F40"/>
    <w:rsid w:val="003A055F"/>
    <w:rsid w:val="003A0AC3"/>
    <w:rsid w:val="003A0C3D"/>
    <w:rsid w:val="003A1658"/>
    <w:rsid w:val="003A1CBD"/>
    <w:rsid w:val="003A2F25"/>
    <w:rsid w:val="003A2F55"/>
    <w:rsid w:val="003A3321"/>
    <w:rsid w:val="003A3353"/>
    <w:rsid w:val="003A34BA"/>
    <w:rsid w:val="003A34BE"/>
    <w:rsid w:val="003A4778"/>
    <w:rsid w:val="003A4CCD"/>
    <w:rsid w:val="003A4D15"/>
    <w:rsid w:val="003A5AFC"/>
    <w:rsid w:val="003A7E90"/>
    <w:rsid w:val="003B0812"/>
    <w:rsid w:val="003B14C9"/>
    <w:rsid w:val="003B2BE1"/>
    <w:rsid w:val="003B2EE1"/>
    <w:rsid w:val="003B40B8"/>
    <w:rsid w:val="003B430B"/>
    <w:rsid w:val="003B4B39"/>
    <w:rsid w:val="003B5335"/>
    <w:rsid w:val="003B5381"/>
    <w:rsid w:val="003B55AE"/>
    <w:rsid w:val="003B5A46"/>
    <w:rsid w:val="003B5B11"/>
    <w:rsid w:val="003B5B76"/>
    <w:rsid w:val="003B65F1"/>
    <w:rsid w:val="003B6993"/>
    <w:rsid w:val="003B69AF"/>
    <w:rsid w:val="003B7197"/>
    <w:rsid w:val="003C1689"/>
    <w:rsid w:val="003C1D92"/>
    <w:rsid w:val="003C2321"/>
    <w:rsid w:val="003C2964"/>
    <w:rsid w:val="003C31D2"/>
    <w:rsid w:val="003C3612"/>
    <w:rsid w:val="003C39B5"/>
    <w:rsid w:val="003C47AA"/>
    <w:rsid w:val="003C4866"/>
    <w:rsid w:val="003C4EB3"/>
    <w:rsid w:val="003C57B3"/>
    <w:rsid w:val="003C5ADC"/>
    <w:rsid w:val="003C651A"/>
    <w:rsid w:val="003C6D0C"/>
    <w:rsid w:val="003C7D04"/>
    <w:rsid w:val="003D05CF"/>
    <w:rsid w:val="003D05F1"/>
    <w:rsid w:val="003D0BD3"/>
    <w:rsid w:val="003D1968"/>
    <w:rsid w:val="003D1A2E"/>
    <w:rsid w:val="003D293E"/>
    <w:rsid w:val="003D2D98"/>
    <w:rsid w:val="003D3BB0"/>
    <w:rsid w:val="003D430F"/>
    <w:rsid w:val="003D4BED"/>
    <w:rsid w:val="003D4FAB"/>
    <w:rsid w:val="003D57FD"/>
    <w:rsid w:val="003D58F0"/>
    <w:rsid w:val="003D644E"/>
    <w:rsid w:val="003D707E"/>
    <w:rsid w:val="003D780A"/>
    <w:rsid w:val="003D7905"/>
    <w:rsid w:val="003E0021"/>
    <w:rsid w:val="003E0144"/>
    <w:rsid w:val="003E0915"/>
    <w:rsid w:val="003E0B4C"/>
    <w:rsid w:val="003E0E60"/>
    <w:rsid w:val="003E150F"/>
    <w:rsid w:val="003E2493"/>
    <w:rsid w:val="003E2981"/>
    <w:rsid w:val="003E29B2"/>
    <w:rsid w:val="003E5344"/>
    <w:rsid w:val="003E5E45"/>
    <w:rsid w:val="003E60B3"/>
    <w:rsid w:val="003E7A20"/>
    <w:rsid w:val="003E7BFC"/>
    <w:rsid w:val="003F12ED"/>
    <w:rsid w:val="003F14ED"/>
    <w:rsid w:val="003F19D8"/>
    <w:rsid w:val="003F19F5"/>
    <w:rsid w:val="003F2708"/>
    <w:rsid w:val="003F3413"/>
    <w:rsid w:val="003F34DA"/>
    <w:rsid w:val="003F3622"/>
    <w:rsid w:val="003F4A3F"/>
    <w:rsid w:val="003F6043"/>
    <w:rsid w:val="003F65F2"/>
    <w:rsid w:val="003F6B7A"/>
    <w:rsid w:val="003F7919"/>
    <w:rsid w:val="00400589"/>
    <w:rsid w:val="004007FA"/>
    <w:rsid w:val="00400B49"/>
    <w:rsid w:val="00401FBB"/>
    <w:rsid w:val="0040324A"/>
    <w:rsid w:val="004034A3"/>
    <w:rsid w:val="004036BE"/>
    <w:rsid w:val="004044C0"/>
    <w:rsid w:val="00404A16"/>
    <w:rsid w:val="00404DDC"/>
    <w:rsid w:val="00405621"/>
    <w:rsid w:val="0040612A"/>
    <w:rsid w:val="00406233"/>
    <w:rsid w:val="004063FC"/>
    <w:rsid w:val="00406646"/>
    <w:rsid w:val="00406E1D"/>
    <w:rsid w:val="004072F2"/>
    <w:rsid w:val="004077A8"/>
    <w:rsid w:val="00410082"/>
    <w:rsid w:val="00411CB7"/>
    <w:rsid w:val="00413079"/>
    <w:rsid w:val="004145B1"/>
    <w:rsid w:val="004149C4"/>
    <w:rsid w:val="0041595E"/>
    <w:rsid w:val="00415BBC"/>
    <w:rsid w:val="00416486"/>
    <w:rsid w:val="00417496"/>
    <w:rsid w:val="004175B2"/>
    <w:rsid w:val="00417BE3"/>
    <w:rsid w:val="004211FE"/>
    <w:rsid w:val="004218D3"/>
    <w:rsid w:val="004218D7"/>
    <w:rsid w:val="00422346"/>
    <w:rsid w:val="00423755"/>
    <w:rsid w:val="0042399C"/>
    <w:rsid w:val="004242AD"/>
    <w:rsid w:val="00424C80"/>
    <w:rsid w:val="0042504F"/>
    <w:rsid w:val="0042565B"/>
    <w:rsid w:val="0042683E"/>
    <w:rsid w:val="00427176"/>
    <w:rsid w:val="004271D9"/>
    <w:rsid w:val="004274F1"/>
    <w:rsid w:val="00427C4A"/>
    <w:rsid w:val="0043005D"/>
    <w:rsid w:val="004312C5"/>
    <w:rsid w:val="00431CCA"/>
    <w:rsid w:val="00431EDF"/>
    <w:rsid w:val="004322EA"/>
    <w:rsid w:val="0043335F"/>
    <w:rsid w:val="0043384C"/>
    <w:rsid w:val="0043413C"/>
    <w:rsid w:val="00434581"/>
    <w:rsid w:val="004346B1"/>
    <w:rsid w:val="00435517"/>
    <w:rsid w:val="00435AF7"/>
    <w:rsid w:val="00435D69"/>
    <w:rsid w:val="00437721"/>
    <w:rsid w:val="00437EC6"/>
    <w:rsid w:val="00437F4B"/>
    <w:rsid w:val="00440843"/>
    <w:rsid w:val="00440DA0"/>
    <w:rsid w:val="00441213"/>
    <w:rsid w:val="00441476"/>
    <w:rsid w:val="00443561"/>
    <w:rsid w:val="00444053"/>
    <w:rsid w:val="0044438F"/>
    <w:rsid w:val="00444C07"/>
    <w:rsid w:val="00444DEA"/>
    <w:rsid w:val="00445116"/>
    <w:rsid w:val="00445439"/>
    <w:rsid w:val="004458C0"/>
    <w:rsid w:val="00445B56"/>
    <w:rsid w:val="00446022"/>
    <w:rsid w:val="0044604D"/>
    <w:rsid w:val="00447309"/>
    <w:rsid w:val="00447757"/>
    <w:rsid w:val="004503D6"/>
    <w:rsid w:val="00450603"/>
    <w:rsid w:val="00450A70"/>
    <w:rsid w:val="00450D2D"/>
    <w:rsid w:val="00451D77"/>
    <w:rsid w:val="0045262B"/>
    <w:rsid w:val="004527A8"/>
    <w:rsid w:val="00452915"/>
    <w:rsid w:val="0045356A"/>
    <w:rsid w:val="00453BCC"/>
    <w:rsid w:val="004541ED"/>
    <w:rsid w:val="004543FD"/>
    <w:rsid w:val="0045509A"/>
    <w:rsid w:val="00455FBD"/>
    <w:rsid w:val="00457B9C"/>
    <w:rsid w:val="00457D68"/>
    <w:rsid w:val="00460670"/>
    <w:rsid w:val="0046088B"/>
    <w:rsid w:val="00460E83"/>
    <w:rsid w:val="00460FBE"/>
    <w:rsid w:val="0046100D"/>
    <w:rsid w:val="0046114B"/>
    <w:rsid w:val="00461446"/>
    <w:rsid w:val="00461E16"/>
    <w:rsid w:val="00463C7C"/>
    <w:rsid w:val="0046498F"/>
    <w:rsid w:val="004652A7"/>
    <w:rsid w:val="004658EE"/>
    <w:rsid w:val="00466322"/>
    <w:rsid w:val="00467903"/>
    <w:rsid w:val="00467A6F"/>
    <w:rsid w:val="004713D4"/>
    <w:rsid w:val="00471D82"/>
    <w:rsid w:val="00472FB3"/>
    <w:rsid w:val="004731A5"/>
    <w:rsid w:val="0047354C"/>
    <w:rsid w:val="004735D2"/>
    <w:rsid w:val="00473DF5"/>
    <w:rsid w:val="00473DF6"/>
    <w:rsid w:val="004746DA"/>
    <w:rsid w:val="00475A8E"/>
    <w:rsid w:val="00476999"/>
    <w:rsid w:val="00476B44"/>
    <w:rsid w:val="00476ED3"/>
    <w:rsid w:val="0047703C"/>
    <w:rsid w:val="00477E23"/>
    <w:rsid w:val="004807F4"/>
    <w:rsid w:val="00480BD7"/>
    <w:rsid w:val="00480C1F"/>
    <w:rsid w:val="00480E2A"/>
    <w:rsid w:val="00480EC0"/>
    <w:rsid w:val="00480EE1"/>
    <w:rsid w:val="004819A4"/>
    <w:rsid w:val="0048265E"/>
    <w:rsid w:val="00482686"/>
    <w:rsid w:val="004844D3"/>
    <w:rsid w:val="0048470E"/>
    <w:rsid w:val="004847A3"/>
    <w:rsid w:val="00484858"/>
    <w:rsid w:val="00484D05"/>
    <w:rsid w:val="00485B84"/>
    <w:rsid w:val="00486078"/>
    <w:rsid w:val="0048656A"/>
    <w:rsid w:val="0048770F"/>
    <w:rsid w:val="0049030A"/>
    <w:rsid w:val="00490775"/>
    <w:rsid w:val="004912E7"/>
    <w:rsid w:val="00492890"/>
    <w:rsid w:val="00492C5B"/>
    <w:rsid w:val="004938FF"/>
    <w:rsid w:val="00493DBA"/>
    <w:rsid w:val="00494157"/>
    <w:rsid w:val="00494E01"/>
    <w:rsid w:val="004954A3"/>
    <w:rsid w:val="004955AE"/>
    <w:rsid w:val="00495943"/>
    <w:rsid w:val="0049616D"/>
    <w:rsid w:val="004970CE"/>
    <w:rsid w:val="004A054A"/>
    <w:rsid w:val="004A05CE"/>
    <w:rsid w:val="004A0E10"/>
    <w:rsid w:val="004A1FC4"/>
    <w:rsid w:val="004A20FC"/>
    <w:rsid w:val="004A21EA"/>
    <w:rsid w:val="004A24BA"/>
    <w:rsid w:val="004A262D"/>
    <w:rsid w:val="004A28A2"/>
    <w:rsid w:val="004A47DE"/>
    <w:rsid w:val="004A4C48"/>
    <w:rsid w:val="004A4DE9"/>
    <w:rsid w:val="004A5591"/>
    <w:rsid w:val="004A5BD1"/>
    <w:rsid w:val="004A687A"/>
    <w:rsid w:val="004A7469"/>
    <w:rsid w:val="004A7969"/>
    <w:rsid w:val="004B03EA"/>
    <w:rsid w:val="004B0F8D"/>
    <w:rsid w:val="004B1498"/>
    <w:rsid w:val="004B1C2D"/>
    <w:rsid w:val="004B3203"/>
    <w:rsid w:val="004B3395"/>
    <w:rsid w:val="004B355C"/>
    <w:rsid w:val="004B40DF"/>
    <w:rsid w:val="004B47A5"/>
    <w:rsid w:val="004B482A"/>
    <w:rsid w:val="004B536E"/>
    <w:rsid w:val="004B5439"/>
    <w:rsid w:val="004B5C34"/>
    <w:rsid w:val="004B5DEF"/>
    <w:rsid w:val="004B611F"/>
    <w:rsid w:val="004B6218"/>
    <w:rsid w:val="004B6A4E"/>
    <w:rsid w:val="004B72EE"/>
    <w:rsid w:val="004B7A18"/>
    <w:rsid w:val="004C01BC"/>
    <w:rsid w:val="004C0C4C"/>
    <w:rsid w:val="004C1046"/>
    <w:rsid w:val="004C114C"/>
    <w:rsid w:val="004C1B53"/>
    <w:rsid w:val="004C1C21"/>
    <w:rsid w:val="004C2A71"/>
    <w:rsid w:val="004C42D4"/>
    <w:rsid w:val="004C4DA4"/>
    <w:rsid w:val="004C4E95"/>
    <w:rsid w:val="004C511C"/>
    <w:rsid w:val="004C5468"/>
    <w:rsid w:val="004C68F5"/>
    <w:rsid w:val="004D0A37"/>
    <w:rsid w:val="004D0D3C"/>
    <w:rsid w:val="004D1613"/>
    <w:rsid w:val="004D2BB5"/>
    <w:rsid w:val="004D4219"/>
    <w:rsid w:val="004D4745"/>
    <w:rsid w:val="004D4E9F"/>
    <w:rsid w:val="004D4FB7"/>
    <w:rsid w:val="004D6458"/>
    <w:rsid w:val="004D6BDB"/>
    <w:rsid w:val="004D7A45"/>
    <w:rsid w:val="004D7B80"/>
    <w:rsid w:val="004D7CD3"/>
    <w:rsid w:val="004E008A"/>
    <w:rsid w:val="004E08A9"/>
    <w:rsid w:val="004E22B8"/>
    <w:rsid w:val="004E244C"/>
    <w:rsid w:val="004E28CD"/>
    <w:rsid w:val="004E4029"/>
    <w:rsid w:val="004E46AE"/>
    <w:rsid w:val="004E476A"/>
    <w:rsid w:val="004E4A4E"/>
    <w:rsid w:val="004E5685"/>
    <w:rsid w:val="004E635B"/>
    <w:rsid w:val="004E65D3"/>
    <w:rsid w:val="004E6EE1"/>
    <w:rsid w:val="004E714C"/>
    <w:rsid w:val="004E73EA"/>
    <w:rsid w:val="004E7D3C"/>
    <w:rsid w:val="004F022A"/>
    <w:rsid w:val="004F092F"/>
    <w:rsid w:val="004F0C04"/>
    <w:rsid w:val="004F168D"/>
    <w:rsid w:val="004F1E17"/>
    <w:rsid w:val="004F2DD5"/>
    <w:rsid w:val="004F2E8D"/>
    <w:rsid w:val="004F3553"/>
    <w:rsid w:val="004F3D76"/>
    <w:rsid w:val="004F3F5A"/>
    <w:rsid w:val="004F4511"/>
    <w:rsid w:val="004F579F"/>
    <w:rsid w:val="004F5A46"/>
    <w:rsid w:val="004F5AB0"/>
    <w:rsid w:val="004F5E92"/>
    <w:rsid w:val="004F64A6"/>
    <w:rsid w:val="004F69F5"/>
    <w:rsid w:val="004F6DD2"/>
    <w:rsid w:val="004F70CB"/>
    <w:rsid w:val="004F7761"/>
    <w:rsid w:val="00500E5C"/>
    <w:rsid w:val="00501DE5"/>
    <w:rsid w:val="00502878"/>
    <w:rsid w:val="0050293E"/>
    <w:rsid w:val="00502C1E"/>
    <w:rsid w:val="00504EE2"/>
    <w:rsid w:val="00505511"/>
    <w:rsid w:val="00507A93"/>
    <w:rsid w:val="00510661"/>
    <w:rsid w:val="00513153"/>
    <w:rsid w:val="0051383E"/>
    <w:rsid w:val="00513F80"/>
    <w:rsid w:val="00514874"/>
    <w:rsid w:val="00514B07"/>
    <w:rsid w:val="005151D8"/>
    <w:rsid w:val="00515B07"/>
    <w:rsid w:val="00516C2D"/>
    <w:rsid w:val="00516E78"/>
    <w:rsid w:val="005172BA"/>
    <w:rsid w:val="00517D9C"/>
    <w:rsid w:val="00520032"/>
    <w:rsid w:val="005203B1"/>
    <w:rsid w:val="00521672"/>
    <w:rsid w:val="00521C64"/>
    <w:rsid w:val="00523477"/>
    <w:rsid w:val="0052370D"/>
    <w:rsid w:val="00523B15"/>
    <w:rsid w:val="00524C34"/>
    <w:rsid w:val="005251EF"/>
    <w:rsid w:val="005258DC"/>
    <w:rsid w:val="00525B3A"/>
    <w:rsid w:val="00526266"/>
    <w:rsid w:val="00526505"/>
    <w:rsid w:val="0052686D"/>
    <w:rsid w:val="00526A77"/>
    <w:rsid w:val="00526C3C"/>
    <w:rsid w:val="00526FA9"/>
    <w:rsid w:val="005270B3"/>
    <w:rsid w:val="00527128"/>
    <w:rsid w:val="005271B2"/>
    <w:rsid w:val="005271B9"/>
    <w:rsid w:val="005272A5"/>
    <w:rsid w:val="00527570"/>
    <w:rsid w:val="00527DA0"/>
    <w:rsid w:val="0053086E"/>
    <w:rsid w:val="0053198D"/>
    <w:rsid w:val="00532696"/>
    <w:rsid w:val="005327F0"/>
    <w:rsid w:val="00532DAA"/>
    <w:rsid w:val="00533A95"/>
    <w:rsid w:val="00534132"/>
    <w:rsid w:val="005352E7"/>
    <w:rsid w:val="00535E89"/>
    <w:rsid w:val="00536029"/>
    <w:rsid w:val="005364B6"/>
    <w:rsid w:val="00536F85"/>
    <w:rsid w:val="00537371"/>
    <w:rsid w:val="00537853"/>
    <w:rsid w:val="00537A33"/>
    <w:rsid w:val="00537A47"/>
    <w:rsid w:val="00537D68"/>
    <w:rsid w:val="0054020E"/>
    <w:rsid w:val="005403C1"/>
    <w:rsid w:val="0054184D"/>
    <w:rsid w:val="00543268"/>
    <w:rsid w:val="00543530"/>
    <w:rsid w:val="005438EB"/>
    <w:rsid w:val="005441B5"/>
    <w:rsid w:val="00544570"/>
    <w:rsid w:val="005449AD"/>
    <w:rsid w:val="00545963"/>
    <w:rsid w:val="00545E4D"/>
    <w:rsid w:val="00546702"/>
    <w:rsid w:val="00546726"/>
    <w:rsid w:val="00546A2F"/>
    <w:rsid w:val="00546A54"/>
    <w:rsid w:val="00546DD2"/>
    <w:rsid w:val="005475D9"/>
    <w:rsid w:val="00550A31"/>
    <w:rsid w:val="00550D35"/>
    <w:rsid w:val="00550F32"/>
    <w:rsid w:val="0055104F"/>
    <w:rsid w:val="00551A60"/>
    <w:rsid w:val="00552D34"/>
    <w:rsid w:val="00552F06"/>
    <w:rsid w:val="005532C0"/>
    <w:rsid w:val="00553853"/>
    <w:rsid w:val="005542B6"/>
    <w:rsid w:val="00554410"/>
    <w:rsid w:val="00554E00"/>
    <w:rsid w:val="00554F08"/>
    <w:rsid w:val="00555DE6"/>
    <w:rsid w:val="00556A66"/>
    <w:rsid w:val="00557E00"/>
    <w:rsid w:val="0056024D"/>
    <w:rsid w:val="0056098B"/>
    <w:rsid w:val="00561B30"/>
    <w:rsid w:val="00561EBC"/>
    <w:rsid w:val="0056305E"/>
    <w:rsid w:val="005635C6"/>
    <w:rsid w:val="00563709"/>
    <w:rsid w:val="00563953"/>
    <w:rsid w:val="00563B90"/>
    <w:rsid w:val="00564A7F"/>
    <w:rsid w:val="00564CDA"/>
    <w:rsid w:val="00565073"/>
    <w:rsid w:val="00565B4D"/>
    <w:rsid w:val="0056638E"/>
    <w:rsid w:val="00566506"/>
    <w:rsid w:val="0056696F"/>
    <w:rsid w:val="005672E0"/>
    <w:rsid w:val="0056747D"/>
    <w:rsid w:val="00567A59"/>
    <w:rsid w:val="00567E87"/>
    <w:rsid w:val="0057023B"/>
    <w:rsid w:val="005709D9"/>
    <w:rsid w:val="0057112A"/>
    <w:rsid w:val="00571B5F"/>
    <w:rsid w:val="005727D0"/>
    <w:rsid w:val="0057302D"/>
    <w:rsid w:val="0057355D"/>
    <w:rsid w:val="005749DB"/>
    <w:rsid w:val="0057521A"/>
    <w:rsid w:val="00575CF0"/>
    <w:rsid w:val="005766B7"/>
    <w:rsid w:val="00576BDF"/>
    <w:rsid w:val="0057728A"/>
    <w:rsid w:val="00577FB4"/>
    <w:rsid w:val="0058054F"/>
    <w:rsid w:val="005807AF"/>
    <w:rsid w:val="005812AD"/>
    <w:rsid w:val="005817BA"/>
    <w:rsid w:val="00581A33"/>
    <w:rsid w:val="00581DC9"/>
    <w:rsid w:val="005820DC"/>
    <w:rsid w:val="0058247A"/>
    <w:rsid w:val="00582769"/>
    <w:rsid w:val="00582874"/>
    <w:rsid w:val="00582908"/>
    <w:rsid w:val="00582948"/>
    <w:rsid w:val="005833EF"/>
    <w:rsid w:val="0058396D"/>
    <w:rsid w:val="00583AA2"/>
    <w:rsid w:val="00583B39"/>
    <w:rsid w:val="00584700"/>
    <w:rsid w:val="00584705"/>
    <w:rsid w:val="00584904"/>
    <w:rsid w:val="00584A09"/>
    <w:rsid w:val="00585BAF"/>
    <w:rsid w:val="005903DB"/>
    <w:rsid w:val="005908FD"/>
    <w:rsid w:val="00591BC2"/>
    <w:rsid w:val="0059267C"/>
    <w:rsid w:val="00592F3E"/>
    <w:rsid w:val="00593333"/>
    <w:rsid w:val="00593404"/>
    <w:rsid w:val="005937D5"/>
    <w:rsid w:val="00593CA1"/>
    <w:rsid w:val="00593EDC"/>
    <w:rsid w:val="00593F62"/>
    <w:rsid w:val="00594AA8"/>
    <w:rsid w:val="00594B89"/>
    <w:rsid w:val="00594D94"/>
    <w:rsid w:val="00594E09"/>
    <w:rsid w:val="005951F8"/>
    <w:rsid w:val="00595486"/>
    <w:rsid w:val="00595A02"/>
    <w:rsid w:val="00595AC5"/>
    <w:rsid w:val="00596654"/>
    <w:rsid w:val="005969AB"/>
    <w:rsid w:val="00596A2B"/>
    <w:rsid w:val="0059709C"/>
    <w:rsid w:val="005973A5"/>
    <w:rsid w:val="00597A7D"/>
    <w:rsid w:val="005A087F"/>
    <w:rsid w:val="005A0D0E"/>
    <w:rsid w:val="005A1493"/>
    <w:rsid w:val="005A14A4"/>
    <w:rsid w:val="005A15DE"/>
    <w:rsid w:val="005A1CC4"/>
    <w:rsid w:val="005A2036"/>
    <w:rsid w:val="005A28B4"/>
    <w:rsid w:val="005A2B54"/>
    <w:rsid w:val="005A2E33"/>
    <w:rsid w:val="005A34E1"/>
    <w:rsid w:val="005A3686"/>
    <w:rsid w:val="005A41C5"/>
    <w:rsid w:val="005A5059"/>
    <w:rsid w:val="005A5C1E"/>
    <w:rsid w:val="005A5FCD"/>
    <w:rsid w:val="005A687A"/>
    <w:rsid w:val="005A6D57"/>
    <w:rsid w:val="005A6DDA"/>
    <w:rsid w:val="005A790C"/>
    <w:rsid w:val="005B1017"/>
    <w:rsid w:val="005B285E"/>
    <w:rsid w:val="005B3382"/>
    <w:rsid w:val="005B3E7B"/>
    <w:rsid w:val="005B4142"/>
    <w:rsid w:val="005B4903"/>
    <w:rsid w:val="005B526D"/>
    <w:rsid w:val="005B5344"/>
    <w:rsid w:val="005B58F4"/>
    <w:rsid w:val="005B59AC"/>
    <w:rsid w:val="005B5A63"/>
    <w:rsid w:val="005B616A"/>
    <w:rsid w:val="005B629A"/>
    <w:rsid w:val="005B667C"/>
    <w:rsid w:val="005B6AFA"/>
    <w:rsid w:val="005C0CBA"/>
    <w:rsid w:val="005C0FCD"/>
    <w:rsid w:val="005C1DFC"/>
    <w:rsid w:val="005C25B7"/>
    <w:rsid w:val="005C26EC"/>
    <w:rsid w:val="005C2A56"/>
    <w:rsid w:val="005C3D5D"/>
    <w:rsid w:val="005C449A"/>
    <w:rsid w:val="005C5865"/>
    <w:rsid w:val="005C5D7D"/>
    <w:rsid w:val="005C602C"/>
    <w:rsid w:val="005C6221"/>
    <w:rsid w:val="005C6BF6"/>
    <w:rsid w:val="005C6DA2"/>
    <w:rsid w:val="005C7615"/>
    <w:rsid w:val="005C76FC"/>
    <w:rsid w:val="005D16EA"/>
    <w:rsid w:val="005D2250"/>
    <w:rsid w:val="005D24B0"/>
    <w:rsid w:val="005D2738"/>
    <w:rsid w:val="005D37A2"/>
    <w:rsid w:val="005D3E56"/>
    <w:rsid w:val="005D5531"/>
    <w:rsid w:val="005D5D2B"/>
    <w:rsid w:val="005D5F27"/>
    <w:rsid w:val="005D64D8"/>
    <w:rsid w:val="005D6567"/>
    <w:rsid w:val="005D7426"/>
    <w:rsid w:val="005D75D4"/>
    <w:rsid w:val="005D7FA4"/>
    <w:rsid w:val="005E04A0"/>
    <w:rsid w:val="005E1791"/>
    <w:rsid w:val="005E1E9E"/>
    <w:rsid w:val="005E2C3A"/>
    <w:rsid w:val="005E2EFA"/>
    <w:rsid w:val="005E2FCA"/>
    <w:rsid w:val="005E305A"/>
    <w:rsid w:val="005E3534"/>
    <w:rsid w:val="005E3A1A"/>
    <w:rsid w:val="005E3D77"/>
    <w:rsid w:val="005E3EBE"/>
    <w:rsid w:val="005E4521"/>
    <w:rsid w:val="005E52C2"/>
    <w:rsid w:val="005E5523"/>
    <w:rsid w:val="005E5798"/>
    <w:rsid w:val="005E5E79"/>
    <w:rsid w:val="005E62C7"/>
    <w:rsid w:val="005E6E7E"/>
    <w:rsid w:val="005E71DF"/>
    <w:rsid w:val="005E7417"/>
    <w:rsid w:val="005E78B2"/>
    <w:rsid w:val="005E79E5"/>
    <w:rsid w:val="005E7EF2"/>
    <w:rsid w:val="005E7FFA"/>
    <w:rsid w:val="005F091B"/>
    <w:rsid w:val="005F0B39"/>
    <w:rsid w:val="005F0E37"/>
    <w:rsid w:val="005F10B2"/>
    <w:rsid w:val="005F1736"/>
    <w:rsid w:val="005F214C"/>
    <w:rsid w:val="005F24A6"/>
    <w:rsid w:val="005F289C"/>
    <w:rsid w:val="005F2C33"/>
    <w:rsid w:val="005F2DE4"/>
    <w:rsid w:val="005F2DE8"/>
    <w:rsid w:val="005F34B1"/>
    <w:rsid w:val="005F3B35"/>
    <w:rsid w:val="005F3E80"/>
    <w:rsid w:val="005F4082"/>
    <w:rsid w:val="005F40A6"/>
    <w:rsid w:val="005F47B6"/>
    <w:rsid w:val="005F4E9B"/>
    <w:rsid w:val="005F530B"/>
    <w:rsid w:val="005F5777"/>
    <w:rsid w:val="005F6B19"/>
    <w:rsid w:val="005F7301"/>
    <w:rsid w:val="00600791"/>
    <w:rsid w:val="006028F1"/>
    <w:rsid w:val="006029DF"/>
    <w:rsid w:val="006031A8"/>
    <w:rsid w:val="0060351F"/>
    <w:rsid w:val="00603618"/>
    <w:rsid w:val="00604399"/>
    <w:rsid w:val="006044A5"/>
    <w:rsid w:val="0060555D"/>
    <w:rsid w:val="006062E0"/>
    <w:rsid w:val="006068D6"/>
    <w:rsid w:val="00607328"/>
    <w:rsid w:val="00607EAA"/>
    <w:rsid w:val="00610A8F"/>
    <w:rsid w:val="00610FB4"/>
    <w:rsid w:val="006113D1"/>
    <w:rsid w:val="00611566"/>
    <w:rsid w:val="006115A4"/>
    <w:rsid w:val="00611C13"/>
    <w:rsid w:val="00612363"/>
    <w:rsid w:val="00612FA5"/>
    <w:rsid w:val="00613030"/>
    <w:rsid w:val="006131E7"/>
    <w:rsid w:val="006132B9"/>
    <w:rsid w:val="006139B3"/>
    <w:rsid w:val="00615214"/>
    <w:rsid w:val="00615BD3"/>
    <w:rsid w:val="0061605A"/>
    <w:rsid w:val="00616C6D"/>
    <w:rsid w:val="00617135"/>
    <w:rsid w:val="006172DD"/>
    <w:rsid w:val="00620410"/>
    <w:rsid w:val="00620701"/>
    <w:rsid w:val="00620C6C"/>
    <w:rsid w:val="00620DE1"/>
    <w:rsid w:val="00620FD8"/>
    <w:rsid w:val="00621851"/>
    <w:rsid w:val="006220A0"/>
    <w:rsid w:val="006223B7"/>
    <w:rsid w:val="00622451"/>
    <w:rsid w:val="00623F6C"/>
    <w:rsid w:val="006241D2"/>
    <w:rsid w:val="00624664"/>
    <w:rsid w:val="00624AC7"/>
    <w:rsid w:val="006251D6"/>
    <w:rsid w:val="00625259"/>
    <w:rsid w:val="00625BC6"/>
    <w:rsid w:val="00626720"/>
    <w:rsid w:val="006267A6"/>
    <w:rsid w:val="006267B5"/>
    <w:rsid w:val="0062688B"/>
    <w:rsid w:val="006269A0"/>
    <w:rsid w:val="006272E2"/>
    <w:rsid w:val="00627A49"/>
    <w:rsid w:val="00627DAE"/>
    <w:rsid w:val="00630928"/>
    <w:rsid w:val="00630999"/>
    <w:rsid w:val="00630D66"/>
    <w:rsid w:val="006312DE"/>
    <w:rsid w:val="006319B8"/>
    <w:rsid w:val="0063211F"/>
    <w:rsid w:val="0063237F"/>
    <w:rsid w:val="006329D2"/>
    <w:rsid w:val="00632CF8"/>
    <w:rsid w:val="00632D05"/>
    <w:rsid w:val="00632D24"/>
    <w:rsid w:val="0063324E"/>
    <w:rsid w:val="00633F9A"/>
    <w:rsid w:val="00634C6E"/>
    <w:rsid w:val="006354DA"/>
    <w:rsid w:val="00635B9E"/>
    <w:rsid w:val="00636657"/>
    <w:rsid w:val="00637834"/>
    <w:rsid w:val="0064001B"/>
    <w:rsid w:val="00640253"/>
    <w:rsid w:val="006411E5"/>
    <w:rsid w:val="006416C8"/>
    <w:rsid w:val="00641F0F"/>
    <w:rsid w:val="0064202F"/>
    <w:rsid w:val="0064273B"/>
    <w:rsid w:val="0064280F"/>
    <w:rsid w:val="006430CA"/>
    <w:rsid w:val="00643E06"/>
    <w:rsid w:val="006442A6"/>
    <w:rsid w:val="00644485"/>
    <w:rsid w:val="00645607"/>
    <w:rsid w:val="00645674"/>
    <w:rsid w:val="006467D2"/>
    <w:rsid w:val="006467D6"/>
    <w:rsid w:val="0064684A"/>
    <w:rsid w:val="00646CC4"/>
    <w:rsid w:val="00647226"/>
    <w:rsid w:val="00647FFA"/>
    <w:rsid w:val="006504F5"/>
    <w:rsid w:val="00650D7A"/>
    <w:rsid w:val="00651820"/>
    <w:rsid w:val="00651F32"/>
    <w:rsid w:val="00653064"/>
    <w:rsid w:val="006533DF"/>
    <w:rsid w:val="00653409"/>
    <w:rsid w:val="00653D6D"/>
    <w:rsid w:val="00654F71"/>
    <w:rsid w:val="00655711"/>
    <w:rsid w:val="00655AA6"/>
    <w:rsid w:val="00655E8F"/>
    <w:rsid w:val="006568CB"/>
    <w:rsid w:val="006569B7"/>
    <w:rsid w:val="00657A84"/>
    <w:rsid w:val="0066059E"/>
    <w:rsid w:val="00660ECC"/>
    <w:rsid w:val="00660F9E"/>
    <w:rsid w:val="00661597"/>
    <w:rsid w:val="0066210C"/>
    <w:rsid w:val="00662CEE"/>
    <w:rsid w:val="006633A6"/>
    <w:rsid w:val="00663664"/>
    <w:rsid w:val="00663D08"/>
    <w:rsid w:val="00664859"/>
    <w:rsid w:val="00664988"/>
    <w:rsid w:val="00665D1B"/>
    <w:rsid w:val="00666793"/>
    <w:rsid w:val="006675D0"/>
    <w:rsid w:val="006701DC"/>
    <w:rsid w:val="006708BA"/>
    <w:rsid w:val="006712A8"/>
    <w:rsid w:val="0067305F"/>
    <w:rsid w:val="00674BCD"/>
    <w:rsid w:val="00674CFB"/>
    <w:rsid w:val="00675EBA"/>
    <w:rsid w:val="006762A3"/>
    <w:rsid w:val="006771B7"/>
    <w:rsid w:val="0067733D"/>
    <w:rsid w:val="00680B2C"/>
    <w:rsid w:val="006824AF"/>
    <w:rsid w:val="00682C23"/>
    <w:rsid w:val="00682D6F"/>
    <w:rsid w:val="0068329C"/>
    <w:rsid w:val="00683460"/>
    <w:rsid w:val="00683B09"/>
    <w:rsid w:val="00683B5A"/>
    <w:rsid w:val="00684817"/>
    <w:rsid w:val="0068580C"/>
    <w:rsid w:val="00685A4B"/>
    <w:rsid w:val="00686395"/>
    <w:rsid w:val="00687846"/>
    <w:rsid w:val="006903CC"/>
    <w:rsid w:val="00690771"/>
    <w:rsid w:val="00690C79"/>
    <w:rsid w:val="006913BD"/>
    <w:rsid w:val="00691531"/>
    <w:rsid w:val="00691660"/>
    <w:rsid w:val="00691D9A"/>
    <w:rsid w:val="0069337D"/>
    <w:rsid w:val="006940B1"/>
    <w:rsid w:val="00695C29"/>
    <w:rsid w:val="00696C15"/>
    <w:rsid w:val="00697512"/>
    <w:rsid w:val="00697C60"/>
    <w:rsid w:val="00697ED2"/>
    <w:rsid w:val="006A029F"/>
    <w:rsid w:val="006A068A"/>
    <w:rsid w:val="006A19EC"/>
    <w:rsid w:val="006A1C95"/>
    <w:rsid w:val="006A2907"/>
    <w:rsid w:val="006A2C2C"/>
    <w:rsid w:val="006A3381"/>
    <w:rsid w:val="006A371C"/>
    <w:rsid w:val="006A4600"/>
    <w:rsid w:val="006A4A36"/>
    <w:rsid w:val="006A5757"/>
    <w:rsid w:val="006A5C76"/>
    <w:rsid w:val="006A699B"/>
    <w:rsid w:val="006A6CAE"/>
    <w:rsid w:val="006A6DF5"/>
    <w:rsid w:val="006A6EF8"/>
    <w:rsid w:val="006A713F"/>
    <w:rsid w:val="006A7BB3"/>
    <w:rsid w:val="006A7CAA"/>
    <w:rsid w:val="006B0A52"/>
    <w:rsid w:val="006B120F"/>
    <w:rsid w:val="006B13EE"/>
    <w:rsid w:val="006B1513"/>
    <w:rsid w:val="006B1844"/>
    <w:rsid w:val="006B18C0"/>
    <w:rsid w:val="006B19D7"/>
    <w:rsid w:val="006B1BED"/>
    <w:rsid w:val="006B27C4"/>
    <w:rsid w:val="006B2CC2"/>
    <w:rsid w:val="006B2EA6"/>
    <w:rsid w:val="006B2FF9"/>
    <w:rsid w:val="006B3CC3"/>
    <w:rsid w:val="006B3DCE"/>
    <w:rsid w:val="006B47C5"/>
    <w:rsid w:val="006B486D"/>
    <w:rsid w:val="006B4D13"/>
    <w:rsid w:val="006B4FF4"/>
    <w:rsid w:val="006B5139"/>
    <w:rsid w:val="006B5656"/>
    <w:rsid w:val="006B5767"/>
    <w:rsid w:val="006B6B0C"/>
    <w:rsid w:val="006B6E22"/>
    <w:rsid w:val="006B712E"/>
    <w:rsid w:val="006B74E6"/>
    <w:rsid w:val="006B7734"/>
    <w:rsid w:val="006B7C05"/>
    <w:rsid w:val="006C0046"/>
    <w:rsid w:val="006C02D1"/>
    <w:rsid w:val="006C0F05"/>
    <w:rsid w:val="006C1EE2"/>
    <w:rsid w:val="006C2148"/>
    <w:rsid w:val="006C29CD"/>
    <w:rsid w:val="006C33E1"/>
    <w:rsid w:val="006C4491"/>
    <w:rsid w:val="006C49AF"/>
    <w:rsid w:val="006C4BAB"/>
    <w:rsid w:val="006C5891"/>
    <w:rsid w:val="006C7318"/>
    <w:rsid w:val="006C75A4"/>
    <w:rsid w:val="006C7672"/>
    <w:rsid w:val="006C767F"/>
    <w:rsid w:val="006C777F"/>
    <w:rsid w:val="006D1141"/>
    <w:rsid w:val="006D1536"/>
    <w:rsid w:val="006D2411"/>
    <w:rsid w:val="006D24C5"/>
    <w:rsid w:val="006D2700"/>
    <w:rsid w:val="006D3140"/>
    <w:rsid w:val="006D35E2"/>
    <w:rsid w:val="006D534C"/>
    <w:rsid w:val="006D59D2"/>
    <w:rsid w:val="006D639C"/>
    <w:rsid w:val="006D6EE1"/>
    <w:rsid w:val="006D763B"/>
    <w:rsid w:val="006D76E2"/>
    <w:rsid w:val="006D7D1B"/>
    <w:rsid w:val="006E0623"/>
    <w:rsid w:val="006E2A31"/>
    <w:rsid w:val="006E2FF8"/>
    <w:rsid w:val="006E35C4"/>
    <w:rsid w:val="006E377B"/>
    <w:rsid w:val="006E4B1D"/>
    <w:rsid w:val="006E54A5"/>
    <w:rsid w:val="006E58A8"/>
    <w:rsid w:val="006E5CB2"/>
    <w:rsid w:val="006E60D6"/>
    <w:rsid w:val="006E7542"/>
    <w:rsid w:val="006F0FE6"/>
    <w:rsid w:val="006F17F6"/>
    <w:rsid w:val="006F194A"/>
    <w:rsid w:val="006F1980"/>
    <w:rsid w:val="006F1DC4"/>
    <w:rsid w:val="006F25D9"/>
    <w:rsid w:val="006F26B3"/>
    <w:rsid w:val="006F29F9"/>
    <w:rsid w:val="006F2E4B"/>
    <w:rsid w:val="006F311C"/>
    <w:rsid w:val="006F3265"/>
    <w:rsid w:val="006F368D"/>
    <w:rsid w:val="006F3FB9"/>
    <w:rsid w:val="006F40ED"/>
    <w:rsid w:val="006F47B7"/>
    <w:rsid w:val="006F5587"/>
    <w:rsid w:val="006F5E71"/>
    <w:rsid w:val="006F6678"/>
    <w:rsid w:val="006F6B35"/>
    <w:rsid w:val="007007B0"/>
    <w:rsid w:val="007022FC"/>
    <w:rsid w:val="00702D1B"/>
    <w:rsid w:val="0070305F"/>
    <w:rsid w:val="0070352D"/>
    <w:rsid w:val="00703821"/>
    <w:rsid w:val="00703A0E"/>
    <w:rsid w:val="00703CD0"/>
    <w:rsid w:val="00704108"/>
    <w:rsid w:val="00704E7D"/>
    <w:rsid w:val="00705307"/>
    <w:rsid w:val="00706588"/>
    <w:rsid w:val="00707053"/>
    <w:rsid w:val="00707296"/>
    <w:rsid w:val="00707597"/>
    <w:rsid w:val="00707CFC"/>
    <w:rsid w:val="00710391"/>
    <w:rsid w:val="00710567"/>
    <w:rsid w:val="0071154A"/>
    <w:rsid w:val="00712185"/>
    <w:rsid w:val="007124F9"/>
    <w:rsid w:val="00712FBC"/>
    <w:rsid w:val="00713845"/>
    <w:rsid w:val="0071401B"/>
    <w:rsid w:val="00714CAE"/>
    <w:rsid w:val="007165C0"/>
    <w:rsid w:val="00716987"/>
    <w:rsid w:val="00716FA8"/>
    <w:rsid w:val="00717AC6"/>
    <w:rsid w:val="00717E0D"/>
    <w:rsid w:val="00717F3F"/>
    <w:rsid w:val="007203A8"/>
    <w:rsid w:val="007208CD"/>
    <w:rsid w:val="00721116"/>
    <w:rsid w:val="007212C9"/>
    <w:rsid w:val="00722744"/>
    <w:rsid w:val="00722C6D"/>
    <w:rsid w:val="00722DF5"/>
    <w:rsid w:val="007235A8"/>
    <w:rsid w:val="00723C08"/>
    <w:rsid w:val="00723E7A"/>
    <w:rsid w:val="007241D1"/>
    <w:rsid w:val="00724B0F"/>
    <w:rsid w:val="00725E70"/>
    <w:rsid w:val="00726E8C"/>
    <w:rsid w:val="0072771E"/>
    <w:rsid w:val="007277CB"/>
    <w:rsid w:val="00730A27"/>
    <w:rsid w:val="00730D9A"/>
    <w:rsid w:val="00732B68"/>
    <w:rsid w:val="007330AF"/>
    <w:rsid w:val="007332DF"/>
    <w:rsid w:val="00733818"/>
    <w:rsid w:val="00734103"/>
    <w:rsid w:val="00734286"/>
    <w:rsid w:val="00734B44"/>
    <w:rsid w:val="0073578C"/>
    <w:rsid w:val="007366D2"/>
    <w:rsid w:val="00736C10"/>
    <w:rsid w:val="00736EC1"/>
    <w:rsid w:val="0073722D"/>
    <w:rsid w:val="0073753D"/>
    <w:rsid w:val="007379E7"/>
    <w:rsid w:val="00737CE7"/>
    <w:rsid w:val="007402CE"/>
    <w:rsid w:val="0074040F"/>
    <w:rsid w:val="00740A05"/>
    <w:rsid w:val="007412E8"/>
    <w:rsid w:val="00741FD2"/>
    <w:rsid w:val="00742668"/>
    <w:rsid w:val="007428E2"/>
    <w:rsid w:val="00743200"/>
    <w:rsid w:val="007432FF"/>
    <w:rsid w:val="007447E8"/>
    <w:rsid w:val="0074481B"/>
    <w:rsid w:val="00744C72"/>
    <w:rsid w:val="007453BF"/>
    <w:rsid w:val="007453C6"/>
    <w:rsid w:val="00745FAB"/>
    <w:rsid w:val="007467B9"/>
    <w:rsid w:val="0074689D"/>
    <w:rsid w:val="00747711"/>
    <w:rsid w:val="00747E09"/>
    <w:rsid w:val="00750019"/>
    <w:rsid w:val="00750829"/>
    <w:rsid w:val="007509CC"/>
    <w:rsid w:val="00750E87"/>
    <w:rsid w:val="00751653"/>
    <w:rsid w:val="00751B7D"/>
    <w:rsid w:val="00751E2C"/>
    <w:rsid w:val="00752429"/>
    <w:rsid w:val="0075280B"/>
    <w:rsid w:val="00752F0B"/>
    <w:rsid w:val="0075340C"/>
    <w:rsid w:val="007545BD"/>
    <w:rsid w:val="0075472D"/>
    <w:rsid w:val="0075570B"/>
    <w:rsid w:val="0075595B"/>
    <w:rsid w:val="0075694D"/>
    <w:rsid w:val="00756E9A"/>
    <w:rsid w:val="00757547"/>
    <w:rsid w:val="00757998"/>
    <w:rsid w:val="00757C39"/>
    <w:rsid w:val="00757D13"/>
    <w:rsid w:val="0076038C"/>
    <w:rsid w:val="00760BE8"/>
    <w:rsid w:val="00760D0D"/>
    <w:rsid w:val="0076175B"/>
    <w:rsid w:val="00761AC3"/>
    <w:rsid w:val="00762319"/>
    <w:rsid w:val="007624C0"/>
    <w:rsid w:val="00762669"/>
    <w:rsid w:val="007635E5"/>
    <w:rsid w:val="007655F7"/>
    <w:rsid w:val="007657E4"/>
    <w:rsid w:val="00766725"/>
    <w:rsid w:val="007667E7"/>
    <w:rsid w:val="007672E6"/>
    <w:rsid w:val="0076757A"/>
    <w:rsid w:val="007676DE"/>
    <w:rsid w:val="00767CDE"/>
    <w:rsid w:val="00770BB7"/>
    <w:rsid w:val="00770C5A"/>
    <w:rsid w:val="00771705"/>
    <w:rsid w:val="00771AFE"/>
    <w:rsid w:val="00771FBB"/>
    <w:rsid w:val="00772169"/>
    <w:rsid w:val="0077237B"/>
    <w:rsid w:val="00772909"/>
    <w:rsid w:val="007732EA"/>
    <w:rsid w:val="0077341A"/>
    <w:rsid w:val="00773891"/>
    <w:rsid w:val="00774601"/>
    <w:rsid w:val="007750E0"/>
    <w:rsid w:val="007758D1"/>
    <w:rsid w:val="00775D08"/>
    <w:rsid w:val="007762F5"/>
    <w:rsid w:val="00776E13"/>
    <w:rsid w:val="007770D8"/>
    <w:rsid w:val="00777914"/>
    <w:rsid w:val="00780B0E"/>
    <w:rsid w:val="00781B68"/>
    <w:rsid w:val="00782873"/>
    <w:rsid w:val="00782B3C"/>
    <w:rsid w:val="00782C88"/>
    <w:rsid w:val="00782C99"/>
    <w:rsid w:val="00782DB2"/>
    <w:rsid w:val="0078487C"/>
    <w:rsid w:val="00785192"/>
    <w:rsid w:val="00785D33"/>
    <w:rsid w:val="00787269"/>
    <w:rsid w:val="007875D0"/>
    <w:rsid w:val="0079014B"/>
    <w:rsid w:val="00790368"/>
    <w:rsid w:val="00790447"/>
    <w:rsid w:val="0079101F"/>
    <w:rsid w:val="00791C77"/>
    <w:rsid w:val="0079246B"/>
    <w:rsid w:val="00792DFC"/>
    <w:rsid w:val="0079345A"/>
    <w:rsid w:val="007940B2"/>
    <w:rsid w:val="0079417D"/>
    <w:rsid w:val="00794535"/>
    <w:rsid w:val="0079465F"/>
    <w:rsid w:val="0079511F"/>
    <w:rsid w:val="00795A76"/>
    <w:rsid w:val="00795EB7"/>
    <w:rsid w:val="00796CE4"/>
    <w:rsid w:val="007979A4"/>
    <w:rsid w:val="00797A8F"/>
    <w:rsid w:val="007A0322"/>
    <w:rsid w:val="007A0545"/>
    <w:rsid w:val="007A08DC"/>
    <w:rsid w:val="007A24E0"/>
    <w:rsid w:val="007A2B5E"/>
    <w:rsid w:val="007A31F8"/>
    <w:rsid w:val="007A37C5"/>
    <w:rsid w:val="007A420E"/>
    <w:rsid w:val="007A4B03"/>
    <w:rsid w:val="007A4CC2"/>
    <w:rsid w:val="007A5AF7"/>
    <w:rsid w:val="007A622A"/>
    <w:rsid w:val="007A64EA"/>
    <w:rsid w:val="007A651F"/>
    <w:rsid w:val="007A6A02"/>
    <w:rsid w:val="007A6A5A"/>
    <w:rsid w:val="007A6AED"/>
    <w:rsid w:val="007A6B7E"/>
    <w:rsid w:val="007A6D53"/>
    <w:rsid w:val="007A7025"/>
    <w:rsid w:val="007A70AC"/>
    <w:rsid w:val="007A7252"/>
    <w:rsid w:val="007A78E2"/>
    <w:rsid w:val="007A7B14"/>
    <w:rsid w:val="007A7E0F"/>
    <w:rsid w:val="007B02CD"/>
    <w:rsid w:val="007B065A"/>
    <w:rsid w:val="007B260A"/>
    <w:rsid w:val="007B271C"/>
    <w:rsid w:val="007B3077"/>
    <w:rsid w:val="007B39F8"/>
    <w:rsid w:val="007B3C5B"/>
    <w:rsid w:val="007B457F"/>
    <w:rsid w:val="007B4730"/>
    <w:rsid w:val="007B4E28"/>
    <w:rsid w:val="007B569F"/>
    <w:rsid w:val="007B5CA2"/>
    <w:rsid w:val="007B5ED0"/>
    <w:rsid w:val="007B61F2"/>
    <w:rsid w:val="007B6509"/>
    <w:rsid w:val="007B6DF2"/>
    <w:rsid w:val="007B6E25"/>
    <w:rsid w:val="007B6F5C"/>
    <w:rsid w:val="007B7471"/>
    <w:rsid w:val="007B75D6"/>
    <w:rsid w:val="007B7F02"/>
    <w:rsid w:val="007C04D8"/>
    <w:rsid w:val="007C099D"/>
    <w:rsid w:val="007C19DE"/>
    <w:rsid w:val="007C279C"/>
    <w:rsid w:val="007C2991"/>
    <w:rsid w:val="007C3298"/>
    <w:rsid w:val="007C494A"/>
    <w:rsid w:val="007C5137"/>
    <w:rsid w:val="007C5288"/>
    <w:rsid w:val="007C5550"/>
    <w:rsid w:val="007C5675"/>
    <w:rsid w:val="007C6A1B"/>
    <w:rsid w:val="007C6B7D"/>
    <w:rsid w:val="007C7262"/>
    <w:rsid w:val="007C791B"/>
    <w:rsid w:val="007D07D9"/>
    <w:rsid w:val="007D1427"/>
    <w:rsid w:val="007D1448"/>
    <w:rsid w:val="007D1AB1"/>
    <w:rsid w:val="007D1CFD"/>
    <w:rsid w:val="007D2376"/>
    <w:rsid w:val="007D2799"/>
    <w:rsid w:val="007D371C"/>
    <w:rsid w:val="007D3D80"/>
    <w:rsid w:val="007D46D3"/>
    <w:rsid w:val="007D5DA4"/>
    <w:rsid w:val="007D5DFD"/>
    <w:rsid w:val="007D69A4"/>
    <w:rsid w:val="007D6B0C"/>
    <w:rsid w:val="007D704F"/>
    <w:rsid w:val="007D75EF"/>
    <w:rsid w:val="007E02C1"/>
    <w:rsid w:val="007E0B8E"/>
    <w:rsid w:val="007E118D"/>
    <w:rsid w:val="007E196D"/>
    <w:rsid w:val="007E5273"/>
    <w:rsid w:val="007E6029"/>
    <w:rsid w:val="007E6134"/>
    <w:rsid w:val="007E6611"/>
    <w:rsid w:val="007F074F"/>
    <w:rsid w:val="007F0DDE"/>
    <w:rsid w:val="007F4CB2"/>
    <w:rsid w:val="007F54AA"/>
    <w:rsid w:val="007F5AE5"/>
    <w:rsid w:val="007F5BC4"/>
    <w:rsid w:val="007F5BC8"/>
    <w:rsid w:val="007F5FF0"/>
    <w:rsid w:val="007F6922"/>
    <w:rsid w:val="007F773A"/>
    <w:rsid w:val="008003CA"/>
    <w:rsid w:val="0080091B"/>
    <w:rsid w:val="0080113D"/>
    <w:rsid w:val="0080129A"/>
    <w:rsid w:val="008014A8"/>
    <w:rsid w:val="00801856"/>
    <w:rsid w:val="00802365"/>
    <w:rsid w:val="008024E9"/>
    <w:rsid w:val="00802639"/>
    <w:rsid w:val="00802AC1"/>
    <w:rsid w:val="008036C1"/>
    <w:rsid w:val="00803995"/>
    <w:rsid w:val="00803F11"/>
    <w:rsid w:val="008041DE"/>
    <w:rsid w:val="00805950"/>
    <w:rsid w:val="0080647F"/>
    <w:rsid w:val="008066BB"/>
    <w:rsid w:val="00807BCF"/>
    <w:rsid w:val="00807FBA"/>
    <w:rsid w:val="008107B9"/>
    <w:rsid w:val="00810B76"/>
    <w:rsid w:val="008126AE"/>
    <w:rsid w:val="00812738"/>
    <w:rsid w:val="00812CA1"/>
    <w:rsid w:val="00813592"/>
    <w:rsid w:val="00815604"/>
    <w:rsid w:val="0081726D"/>
    <w:rsid w:val="00817447"/>
    <w:rsid w:val="008174C3"/>
    <w:rsid w:val="00820A92"/>
    <w:rsid w:val="00820CD8"/>
    <w:rsid w:val="00820D34"/>
    <w:rsid w:val="0082114E"/>
    <w:rsid w:val="008217F5"/>
    <w:rsid w:val="00821DAA"/>
    <w:rsid w:val="0082248F"/>
    <w:rsid w:val="00822A6E"/>
    <w:rsid w:val="00822B08"/>
    <w:rsid w:val="00823748"/>
    <w:rsid w:val="00823CF3"/>
    <w:rsid w:val="008249D1"/>
    <w:rsid w:val="00824B9F"/>
    <w:rsid w:val="008250DD"/>
    <w:rsid w:val="00825EC9"/>
    <w:rsid w:val="0082690B"/>
    <w:rsid w:val="00826A8C"/>
    <w:rsid w:val="00827636"/>
    <w:rsid w:val="00830683"/>
    <w:rsid w:val="008307C3"/>
    <w:rsid w:val="00830916"/>
    <w:rsid w:val="00831866"/>
    <w:rsid w:val="008320CB"/>
    <w:rsid w:val="0083247D"/>
    <w:rsid w:val="00832987"/>
    <w:rsid w:val="00832FBA"/>
    <w:rsid w:val="00833267"/>
    <w:rsid w:val="00834156"/>
    <w:rsid w:val="00834DC0"/>
    <w:rsid w:val="00834EA8"/>
    <w:rsid w:val="0083529C"/>
    <w:rsid w:val="00835D02"/>
    <w:rsid w:val="00836D68"/>
    <w:rsid w:val="0083750E"/>
    <w:rsid w:val="008375A2"/>
    <w:rsid w:val="00837D3A"/>
    <w:rsid w:val="00840A1A"/>
    <w:rsid w:val="008412C5"/>
    <w:rsid w:val="00841425"/>
    <w:rsid w:val="008414B2"/>
    <w:rsid w:val="00841D43"/>
    <w:rsid w:val="0084293C"/>
    <w:rsid w:val="00842B77"/>
    <w:rsid w:val="00842C84"/>
    <w:rsid w:val="008439C5"/>
    <w:rsid w:val="008442FD"/>
    <w:rsid w:val="00844380"/>
    <w:rsid w:val="008444E8"/>
    <w:rsid w:val="00844E18"/>
    <w:rsid w:val="0084517E"/>
    <w:rsid w:val="00845403"/>
    <w:rsid w:val="008459D3"/>
    <w:rsid w:val="008463B8"/>
    <w:rsid w:val="008466DD"/>
    <w:rsid w:val="00846739"/>
    <w:rsid w:val="00846984"/>
    <w:rsid w:val="008475BB"/>
    <w:rsid w:val="008476CC"/>
    <w:rsid w:val="008478B1"/>
    <w:rsid w:val="00851166"/>
    <w:rsid w:val="00852226"/>
    <w:rsid w:val="00852DED"/>
    <w:rsid w:val="008531F9"/>
    <w:rsid w:val="00853201"/>
    <w:rsid w:val="008535E6"/>
    <w:rsid w:val="00854190"/>
    <w:rsid w:val="00854489"/>
    <w:rsid w:val="00855F8C"/>
    <w:rsid w:val="00856BB3"/>
    <w:rsid w:val="00857E1D"/>
    <w:rsid w:val="00860A33"/>
    <w:rsid w:val="008621ED"/>
    <w:rsid w:val="008625A3"/>
    <w:rsid w:val="00862659"/>
    <w:rsid w:val="00863BE2"/>
    <w:rsid w:val="00863C1A"/>
    <w:rsid w:val="008647A3"/>
    <w:rsid w:val="00864887"/>
    <w:rsid w:val="00864A54"/>
    <w:rsid w:val="00864CE2"/>
    <w:rsid w:val="00864F9A"/>
    <w:rsid w:val="008658D9"/>
    <w:rsid w:val="008664F7"/>
    <w:rsid w:val="008707F4"/>
    <w:rsid w:val="00870D82"/>
    <w:rsid w:val="00871010"/>
    <w:rsid w:val="00871F58"/>
    <w:rsid w:val="00872484"/>
    <w:rsid w:val="00872EDE"/>
    <w:rsid w:val="00873B63"/>
    <w:rsid w:val="0087472B"/>
    <w:rsid w:val="0087533A"/>
    <w:rsid w:val="008759AF"/>
    <w:rsid w:val="008763B1"/>
    <w:rsid w:val="00876F08"/>
    <w:rsid w:val="008774C1"/>
    <w:rsid w:val="008778C4"/>
    <w:rsid w:val="00877FAC"/>
    <w:rsid w:val="00880088"/>
    <w:rsid w:val="00880E40"/>
    <w:rsid w:val="00881E8B"/>
    <w:rsid w:val="00881FBF"/>
    <w:rsid w:val="0088226C"/>
    <w:rsid w:val="008824EE"/>
    <w:rsid w:val="00882DBB"/>
    <w:rsid w:val="00884084"/>
    <w:rsid w:val="00884175"/>
    <w:rsid w:val="00884950"/>
    <w:rsid w:val="008850C4"/>
    <w:rsid w:val="00885C10"/>
    <w:rsid w:val="00886188"/>
    <w:rsid w:val="00886AF3"/>
    <w:rsid w:val="0088733B"/>
    <w:rsid w:val="0089021C"/>
    <w:rsid w:val="0089073A"/>
    <w:rsid w:val="00890904"/>
    <w:rsid w:val="00890C20"/>
    <w:rsid w:val="008910C2"/>
    <w:rsid w:val="0089116F"/>
    <w:rsid w:val="00892749"/>
    <w:rsid w:val="00892A8C"/>
    <w:rsid w:val="00893705"/>
    <w:rsid w:val="00893EE2"/>
    <w:rsid w:val="00894A24"/>
    <w:rsid w:val="008951FB"/>
    <w:rsid w:val="00895DB4"/>
    <w:rsid w:val="00896981"/>
    <w:rsid w:val="00896C69"/>
    <w:rsid w:val="00897237"/>
    <w:rsid w:val="00897F66"/>
    <w:rsid w:val="008A0834"/>
    <w:rsid w:val="008A0960"/>
    <w:rsid w:val="008A0A7E"/>
    <w:rsid w:val="008A1026"/>
    <w:rsid w:val="008A14D8"/>
    <w:rsid w:val="008A1904"/>
    <w:rsid w:val="008A1BF1"/>
    <w:rsid w:val="008A3023"/>
    <w:rsid w:val="008A310C"/>
    <w:rsid w:val="008A3118"/>
    <w:rsid w:val="008A3152"/>
    <w:rsid w:val="008A3C63"/>
    <w:rsid w:val="008A3E61"/>
    <w:rsid w:val="008A4581"/>
    <w:rsid w:val="008A4E01"/>
    <w:rsid w:val="008A4F36"/>
    <w:rsid w:val="008A551C"/>
    <w:rsid w:val="008A6912"/>
    <w:rsid w:val="008A6A3A"/>
    <w:rsid w:val="008B02C8"/>
    <w:rsid w:val="008B1A5B"/>
    <w:rsid w:val="008B1D0C"/>
    <w:rsid w:val="008B2961"/>
    <w:rsid w:val="008B2FE7"/>
    <w:rsid w:val="008B3778"/>
    <w:rsid w:val="008B37DF"/>
    <w:rsid w:val="008B46B0"/>
    <w:rsid w:val="008B479B"/>
    <w:rsid w:val="008B5361"/>
    <w:rsid w:val="008B730A"/>
    <w:rsid w:val="008B7AE5"/>
    <w:rsid w:val="008B7D25"/>
    <w:rsid w:val="008C01FC"/>
    <w:rsid w:val="008C02F1"/>
    <w:rsid w:val="008C1315"/>
    <w:rsid w:val="008C1893"/>
    <w:rsid w:val="008C1BC9"/>
    <w:rsid w:val="008C1FAE"/>
    <w:rsid w:val="008C2D01"/>
    <w:rsid w:val="008C2E13"/>
    <w:rsid w:val="008C389D"/>
    <w:rsid w:val="008C40B6"/>
    <w:rsid w:val="008C4451"/>
    <w:rsid w:val="008C50E0"/>
    <w:rsid w:val="008C58F6"/>
    <w:rsid w:val="008C65E4"/>
    <w:rsid w:val="008C6EAA"/>
    <w:rsid w:val="008C74D6"/>
    <w:rsid w:val="008D0A2A"/>
    <w:rsid w:val="008D1C21"/>
    <w:rsid w:val="008D21F1"/>
    <w:rsid w:val="008D22C5"/>
    <w:rsid w:val="008D2E60"/>
    <w:rsid w:val="008D32E6"/>
    <w:rsid w:val="008D3DE7"/>
    <w:rsid w:val="008D3EE3"/>
    <w:rsid w:val="008D4840"/>
    <w:rsid w:val="008D48B5"/>
    <w:rsid w:val="008D4FC5"/>
    <w:rsid w:val="008D5632"/>
    <w:rsid w:val="008D5FA4"/>
    <w:rsid w:val="008D6391"/>
    <w:rsid w:val="008D6B93"/>
    <w:rsid w:val="008D6C7E"/>
    <w:rsid w:val="008D6D9C"/>
    <w:rsid w:val="008D7DF8"/>
    <w:rsid w:val="008E0512"/>
    <w:rsid w:val="008E0BA3"/>
    <w:rsid w:val="008E0C8D"/>
    <w:rsid w:val="008E0EDC"/>
    <w:rsid w:val="008E12D6"/>
    <w:rsid w:val="008E13B8"/>
    <w:rsid w:val="008E1497"/>
    <w:rsid w:val="008E1CE3"/>
    <w:rsid w:val="008E2B3B"/>
    <w:rsid w:val="008E2CDC"/>
    <w:rsid w:val="008E2E5E"/>
    <w:rsid w:val="008E2F33"/>
    <w:rsid w:val="008E2F3E"/>
    <w:rsid w:val="008E30DF"/>
    <w:rsid w:val="008E4B40"/>
    <w:rsid w:val="008E4E63"/>
    <w:rsid w:val="008E596E"/>
    <w:rsid w:val="008E5F9E"/>
    <w:rsid w:val="008E632D"/>
    <w:rsid w:val="008E6BE5"/>
    <w:rsid w:val="008E78D3"/>
    <w:rsid w:val="008E7F9E"/>
    <w:rsid w:val="008F0044"/>
    <w:rsid w:val="008F0727"/>
    <w:rsid w:val="008F2559"/>
    <w:rsid w:val="008F2754"/>
    <w:rsid w:val="008F29EC"/>
    <w:rsid w:val="008F321E"/>
    <w:rsid w:val="008F3392"/>
    <w:rsid w:val="008F3B5D"/>
    <w:rsid w:val="008F4AAD"/>
    <w:rsid w:val="008F4BEE"/>
    <w:rsid w:val="008F4D81"/>
    <w:rsid w:val="008F68B3"/>
    <w:rsid w:val="008F6DCA"/>
    <w:rsid w:val="008F767A"/>
    <w:rsid w:val="008F79E9"/>
    <w:rsid w:val="008F79EE"/>
    <w:rsid w:val="008F7BBA"/>
    <w:rsid w:val="008F7DD9"/>
    <w:rsid w:val="008F7E37"/>
    <w:rsid w:val="00900274"/>
    <w:rsid w:val="00900AC2"/>
    <w:rsid w:val="00900CEC"/>
    <w:rsid w:val="00900F80"/>
    <w:rsid w:val="009018FC"/>
    <w:rsid w:val="00901EE7"/>
    <w:rsid w:val="0090230F"/>
    <w:rsid w:val="009028E1"/>
    <w:rsid w:val="00902AC1"/>
    <w:rsid w:val="00902AD6"/>
    <w:rsid w:val="00903B1A"/>
    <w:rsid w:val="00904F32"/>
    <w:rsid w:val="009055C3"/>
    <w:rsid w:val="009061C7"/>
    <w:rsid w:val="00906682"/>
    <w:rsid w:val="00906754"/>
    <w:rsid w:val="00906A2F"/>
    <w:rsid w:val="00906D23"/>
    <w:rsid w:val="00906E43"/>
    <w:rsid w:val="00907FA5"/>
    <w:rsid w:val="009108FB"/>
    <w:rsid w:val="00910D0C"/>
    <w:rsid w:val="0091166E"/>
    <w:rsid w:val="00911862"/>
    <w:rsid w:val="00911D77"/>
    <w:rsid w:val="00911F52"/>
    <w:rsid w:val="009122E1"/>
    <w:rsid w:val="00912547"/>
    <w:rsid w:val="00913460"/>
    <w:rsid w:val="0091352C"/>
    <w:rsid w:val="009138DF"/>
    <w:rsid w:val="00913BAA"/>
    <w:rsid w:val="00914191"/>
    <w:rsid w:val="00914EB0"/>
    <w:rsid w:val="00914FFB"/>
    <w:rsid w:val="0092000A"/>
    <w:rsid w:val="00921484"/>
    <w:rsid w:val="00921847"/>
    <w:rsid w:val="00921D9D"/>
    <w:rsid w:val="00922099"/>
    <w:rsid w:val="00923B1B"/>
    <w:rsid w:val="00923FDE"/>
    <w:rsid w:val="0092453A"/>
    <w:rsid w:val="0092454E"/>
    <w:rsid w:val="00924928"/>
    <w:rsid w:val="00924EE7"/>
    <w:rsid w:val="00925026"/>
    <w:rsid w:val="00925523"/>
    <w:rsid w:val="00925CDF"/>
    <w:rsid w:val="00925DE0"/>
    <w:rsid w:val="0092607F"/>
    <w:rsid w:val="009263C2"/>
    <w:rsid w:val="009265C9"/>
    <w:rsid w:val="00927803"/>
    <w:rsid w:val="00927A60"/>
    <w:rsid w:val="009300EA"/>
    <w:rsid w:val="00930792"/>
    <w:rsid w:val="00930A13"/>
    <w:rsid w:val="009310A4"/>
    <w:rsid w:val="00931693"/>
    <w:rsid w:val="00931762"/>
    <w:rsid w:val="00932A13"/>
    <w:rsid w:val="00932B57"/>
    <w:rsid w:val="009345DD"/>
    <w:rsid w:val="009346AC"/>
    <w:rsid w:val="00934979"/>
    <w:rsid w:val="00935125"/>
    <w:rsid w:val="00935189"/>
    <w:rsid w:val="009351EF"/>
    <w:rsid w:val="0093558C"/>
    <w:rsid w:val="00935590"/>
    <w:rsid w:val="0093565F"/>
    <w:rsid w:val="00935813"/>
    <w:rsid w:val="00935C58"/>
    <w:rsid w:val="00935E68"/>
    <w:rsid w:val="009366B8"/>
    <w:rsid w:val="00936942"/>
    <w:rsid w:val="009379E8"/>
    <w:rsid w:val="00937D9A"/>
    <w:rsid w:val="00940743"/>
    <w:rsid w:val="00940E3E"/>
    <w:rsid w:val="00940F42"/>
    <w:rsid w:val="00941165"/>
    <w:rsid w:val="0094195D"/>
    <w:rsid w:val="00941F5C"/>
    <w:rsid w:val="00942036"/>
    <w:rsid w:val="00942AB2"/>
    <w:rsid w:val="009439FF"/>
    <w:rsid w:val="00943A89"/>
    <w:rsid w:val="0094413B"/>
    <w:rsid w:val="009465B5"/>
    <w:rsid w:val="00946C9C"/>
    <w:rsid w:val="00946F6B"/>
    <w:rsid w:val="0094747A"/>
    <w:rsid w:val="00950E56"/>
    <w:rsid w:val="00950EDB"/>
    <w:rsid w:val="00950FEC"/>
    <w:rsid w:val="00951213"/>
    <w:rsid w:val="00951249"/>
    <w:rsid w:val="009519F2"/>
    <w:rsid w:val="0095204E"/>
    <w:rsid w:val="00952495"/>
    <w:rsid w:val="00952902"/>
    <w:rsid w:val="00952A0C"/>
    <w:rsid w:val="00953240"/>
    <w:rsid w:val="00953362"/>
    <w:rsid w:val="009533C4"/>
    <w:rsid w:val="00953853"/>
    <w:rsid w:val="0095391F"/>
    <w:rsid w:val="009547CD"/>
    <w:rsid w:val="009549A8"/>
    <w:rsid w:val="00954D0F"/>
    <w:rsid w:val="0095510C"/>
    <w:rsid w:val="00956590"/>
    <w:rsid w:val="009566BF"/>
    <w:rsid w:val="00960096"/>
    <w:rsid w:val="009600EE"/>
    <w:rsid w:val="009602F3"/>
    <w:rsid w:val="00961E78"/>
    <w:rsid w:val="00962417"/>
    <w:rsid w:val="00962CD9"/>
    <w:rsid w:val="00963BD7"/>
    <w:rsid w:val="009647D2"/>
    <w:rsid w:val="00964B10"/>
    <w:rsid w:val="00965004"/>
    <w:rsid w:val="00965083"/>
    <w:rsid w:val="00965DC3"/>
    <w:rsid w:val="009661E8"/>
    <w:rsid w:val="009665EB"/>
    <w:rsid w:val="00967007"/>
    <w:rsid w:val="00970A97"/>
    <w:rsid w:val="00970BA6"/>
    <w:rsid w:val="00973DC2"/>
    <w:rsid w:val="00974B37"/>
    <w:rsid w:val="00975DB0"/>
    <w:rsid w:val="00976E11"/>
    <w:rsid w:val="00977783"/>
    <w:rsid w:val="009777B5"/>
    <w:rsid w:val="00977C53"/>
    <w:rsid w:val="0098284E"/>
    <w:rsid w:val="00983878"/>
    <w:rsid w:val="00984103"/>
    <w:rsid w:val="009847A8"/>
    <w:rsid w:val="0098502F"/>
    <w:rsid w:val="009852FD"/>
    <w:rsid w:val="00986183"/>
    <w:rsid w:val="009865AE"/>
    <w:rsid w:val="00986655"/>
    <w:rsid w:val="00986CF2"/>
    <w:rsid w:val="00987049"/>
    <w:rsid w:val="0098717D"/>
    <w:rsid w:val="00987222"/>
    <w:rsid w:val="0098760A"/>
    <w:rsid w:val="00987D0A"/>
    <w:rsid w:val="009903AC"/>
    <w:rsid w:val="009929E5"/>
    <w:rsid w:val="00992E74"/>
    <w:rsid w:val="0099340A"/>
    <w:rsid w:val="0099350E"/>
    <w:rsid w:val="00994F6F"/>
    <w:rsid w:val="009958C8"/>
    <w:rsid w:val="00995BD5"/>
    <w:rsid w:val="00995F98"/>
    <w:rsid w:val="00995FD8"/>
    <w:rsid w:val="00996FF9"/>
    <w:rsid w:val="00997752"/>
    <w:rsid w:val="0099795A"/>
    <w:rsid w:val="009A0593"/>
    <w:rsid w:val="009A08F1"/>
    <w:rsid w:val="009A1615"/>
    <w:rsid w:val="009A2065"/>
    <w:rsid w:val="009A29C6"/>
    <w:rsid w:val="009A3056"/>
    <w:rsid w:val="009A3316"/>
    <w:rsid w:val="009A3BAB"/>
    <w:rsid w:val="009A4913"/>
    <w:rsid w:val="009A4AF9"/>
    <w:rsid w:val="009A503E"/>
    <w:rsid w:val="009A5CBA"/>
    <w:rsid w:val="009A5F8D"/>
    <w:rsid w:val="009A606F"/>
    <w:rsid w:val="009A62C5"/>
    <w:rsid w:val="009A67E6"/>
    <w:rsid w:val="009A7020"/>
    <w:rsid w:val="009A76F0"/>
    <w:rsid w:val="009A7D64"/>
    <w:rsid w:val="009B044A"/>
    <w:rsid w:val="009B0B11"/>
    <w:rsid w:val="009B19E7"/>
    <w:rsid w:val="009B22C9"/>
    <w:rsid w:val="009B2D79"/>
    <w:rsid w:val="009B394B"/>
    <w:rsid w:val="009B3D56"/>
    <w:rsid w:val="009B4060"/>
    <w:rsid w:val="009B40CA"/>
    <w:rsid w:val="009B4404"/>
    <w:rsid w:val="009B5539"/>
    <w:rsid w:val="009B5853"/>
    <w:rsid w:val="009B5D89"/>
    <w:rsid w:val="009B5DDA"/>
    <w:rsid w:val="009B63E9"/>
    <w:rsid w:val="009B6D50"/>
    <w:rsid w:val="009B72D9"/>
    <w:rsid w:val="009C0103"/>
    <w:rsid w:val="009C20D9"/>
    <w:rsid w:val="009C2B4C"/>
    <w:rsid w:val="009C36ED"/>
    <w:rsid w:val="009C3D92"/>
    <w:rsid w:val="009C44D5"/>
    <w:rsid w:val="009C4A5D"/>
    <w:rsid w:val="009C5C76"/>
    <w:rsid w:val="009C5ED2"/>
    <w:rsid w:val="009C66A6"/>
    <w:rsid w:val="009C76E7"/>
    <w:rsid w:val="009C77BD"/>
    <w:rsid w:val="009C7A4B"/>
    <w:rsid w:val="009C7B31"/>
    <w:rsid w:val="009C7BDE"/>
    <w:rsid w:val="009C7F38"/>
    <w:rsid w:val="009D0130"/>
    <w:rsid w:val="009D0D89"/>
    <w:rsid w:val="009D0E54"/>
    <w:rsid w:val="009D1370"/>
    <w:rsid w:val="009D184E"/>
    <w:rsid w:val="009D1E06"/>
    <w:rsid w:val="009D24E3"/>
    <w:rsid w:val="009D26AB"/>
    <w:rsid w:val="009D2E02"/>
    <w:rsid w:val="009D3558"/>
    <w:rsid w:val="009D3C11"/>
    <w:rsid w:val="009D4661"/>
    <w:rsid w:val="009D4F59"/>
    <w:rsid w:val="009D51CB"/>
    <w:rsid w:val="009D53E1"/>
    <w:rsid w:val="009D5BED"/>
    <w:rsid w:val="009D6EDB"/>
    <w:rsid w:val="009D6F41"/>
    <w:rsid w:val="009E01BE"/>
    <w:rsid w:val="009E0959"/>
    <w:rsid w:val="009E0A17"/>
    <w:rsid w:val="009E1101"/>
    <w:rsid w:val="009E11EE"/>
    <w:rsid w:val="009E1378"/>
    <w:rsid w:val="009E1DC6"/>
    <w:rsid w:val="009E2B5C"/>
    <w:rsid w:val="009E2D40"/>
    <w:rsid w:val="009E3769"/>
    <w:rsid w:val="009E3FE1"/>
    <w:rsid w:val="009E40DE"/>
    <w:rsid w:val="009E4633"/>
    <w:rsid w:val="009E486B"/>
    <w:rsid w:val="009E48E3"/>
    <w:rsid w:val="009E4A54"/>
    <w:rsid w:val="009E5895"/>
    <w:rsid w:val="009E64B0"/>
    <w:rsid w:val="009E6B52"/>
    <w:rsid w:val="009E7E1D"/>
    <w:rsid w:val="009F0F5F"/>
    <w:rsid w:val="009F14E8"/>
    <w:rsid w:val="009F16AE"/>
    <w:rsid w:val="009F18D2"/>
    <w:rsid w:val="009F1B84"/>
    <w:rsid w:val="009F33F1"/>
    <w:rsid w:val="009F383C"/>
    <w:rsid w:val="009F447D"/>
    <w:rsid w:val="009F50D5"/>
    <w:rsid w:val="009F5768"/>
    <w:rsid w:val="009F5E54"/>
    <w:rsid w:val="009F6C34"/>
    <w:rsid w:val="009F6EE3"/>
    <w:rsid w:val="009F7531"/>
    <w:rsid w:val="009F796A"/>
    <w:rsid w:val="009F7F4B"/>
    <w:rsid w:val="00A00A1B"/>
    <w:rsid w:val="00A011AE"/>
    <w:rsid w:val="00A0123D"/>
    <w:rsid w:val="00A01A3C"/>
    <w:rsid w:val="00A01EC5"/>
    <w:rsid w:val="00A0230D"/>
    <w:rsid w:val="00A02896"/>
    <w:rsid w:val="00A029A2"/>
    <w:rsid w:val="00A032D0"/>
    <w:rsid w:val="00A0560A"/>
    <w:rsid w:val="00A056BD"/>
    <w:rsid w:val="00A06B77"/>
    <w:rsid w:val="00A06E0D"/>
    <w:rsid w:val="00A07CC2"/>
    <w:rsid w:val="00A1036F"/>
    <w:rsid w:val="00A10BC5"/>
    <w:rsid w:val="00A1195B"/>
    <w:rsid w:val="00A11A46"/>
    <w:rsid w:val="00A1214F"/>
    <w:rsid w:val="00A123C7"/>
    <w:rsid w:val="00A128B0"/>
    <w:rsid w:val="00A12B47"/>
    <w:rsid w:val="00A13820"/>
    <w:rsid w:val="00A13F6B"/>
    <w:rsid w:val="00A14994"/>
    <w:rsid w:val="00A14BD3"/>
    <w:rsid w:val="00A14C03"/>
    <w:rsid w:val="00A14C17"/>
    <w:rsid w:val="00A150B8"/>
    <w:rsid w:val="00A15860"/>
    <w:rsid w:val="00A15987"/>
    <w:rsid w:val="00A167B1"/>
    <w:rsid w:val="00A16E55"/>
    <w:rsid w:val="00A17EA1"/>
    <w:rsid w:val="00A20299"/>
    <w:rsid w:val="00A202E5"/>
    <w:rsid w:val="00A2046D"/>
    <w:rsid w:val="00A206C9"/>
    <w:rsid w:val="00A20E54"/>
    <w:rsid w:val="00A2234E"/>
    <w:rsid w:val="00A230F1"/>
    <w:rsid w:val="00A237DF"/>
    <w:rsid w:val="00A24206"/>
    <w:rsid w:val="00A25784"/>
    <w:rsid w:val="00A2589B"/>
    <w:rsid w:val="00A25CC2"/>
    <w:rsid w:val="00A2630C"/>
    <w:rsid w:val="00A26BC6"/>
    <w:rsid w:val="00A27A84"/>
    <w:rsid w:val="00A27F0D"/>
    <w:rsid w:val="00A30194"/>
    <w:rsid w:val="00A3079B"/>
    <w:rsid w:val="00A30E69"/>
    <w:rsid w:val="00A30FD2"/>
    <w:rsid w:val="00A31654"/>
    <w:rsid w:val="00A31AE3"/>
    <w:rsid w:val="00A3385B"/>
    <w:rsid w:val="00A3551A"/>
    <w:rsid w:val="00A35BA9"/>
    <w:rsid w:val="00A362CB"/>
    <w:rsid w:val="00A3637B"/>
    <w:rsid w:val="00A36413"/>
    <w:rsid w:val="00A36AAD"/>
    <w:rsid w:val="00A377E0"/>
    <w:rsid w:val="00A37940"/>
    <w:rsid w:val="00A406C5"/>
    <w:rsid w:val="00A409C5"/>
    <w:rsid w:val="00A414A6"/>
    <w:rsid w:val="00A41D0C"/>
    <w:rsid w:val="00A42026"/>
    <w:rsid w:val="00A42162"/>
    <w:rsid w:val="00A4267C"/>
    <w:rsid w:val="00A431BF"/>
    <w:rsid w:val="00A4342D"/>
    <w:rsid w:val="00A44106"/>
    <w:rsid w:val="00A45D88"/>
    <w:rsid w:val="00A45FFE"/>
    <w:rsid w:val="00A4790F"/>
    <w:rsid w:val="00A47DA5"/>
    <w:rsid w:val="00A50016"/>
    <w:rsid w:val="00A51BCA"/>
    <w:rsid w:val="00A52357"/>
    <w:rsid w:val="00A5256B"/>
    <w:rsid w:val="00A5257B"/>
    <w:rsid w:val="00A52B78"/>
    <w:rsid w:val="00A52C31"/>
    <w:rsid w:val="00A52CF8"/>
    <w:rsid w:val="00A53108"/>
    <w:rsid w:val="00A54ADC"/>
    <w:rsid w:val="00A55F93"/>
    <w:rsid w:val="00A619D9"/>
    <w:rsid w:val="00A630DB"/>
    <w:rsid w:val="00A631B2"/>
    <w:rsid w:val="00A6327D"/>
    <w:rsid w:val="00A633D8"/>
    <w:rsid w:val="00A63CEC"/>
    <w:rsid w:val="00A64980"/>
    <w:rsid w:val="00A6498B"/>
    <w:rsid w:val="00A64C2E"/>
    <w:rsid w:val="00A652BC"/>
    <w:rsid w:val="00A65808"/>
    <w:rsid w:val="00A65BB8"/>
    <w:rsid w:val="00A6628A"/>
    <w:rsid w:val="00A66EA4"/>
    <w:rsid w:val="00A67D4B"/>
    <w:rsid w:val="00A70E86"/>
    <w:rsid w:val="00A717E7"/>
    <w:rsid w:val="00A7188E"/>
    <w:rsid w:val="00A718A7"/>
    <w:rsid w:val="00A72284"/>
    <w:rsid w:val="00A72B77"/>
    <w:rsid w:val="00A72C69"/>
    <w:rsid w:val="00A72CBB"/>
    <w:rsid w:val="00A75551"/>
    <w:rsid w:val="00A75DAE"/>
    <w:rsid w:val="00A762C0"/>
    <w:rsid w:val="00A76648"/>
    <w:rsid w:val="00A7700E"/>
    <w:rsid w:val="00A77173"/>
    <w:rsid w:val="00A77F9E"/>
    <w:rsid w:val="00A800DB"/>
    <w:rsid w:val="00A80A95"/>
    <w:rsid w:val="00A80EC1"/>
    <w:rsid w:val="00A8108E"/>
    <w:rsid w:val="00A8143C"/>
    <w:rsid w:val="00A81B8F"/>
    <w:rsid w:val="00A82809"/>
    <w:rsid w:val="00A8285B"/>
    <w:rsid w:val="00A8355C"/>
    <w:rsid w:val="00A83592"/>
    <w:rsid w:val="00A83AC6"/>
    <w:rsid w:val="00A83D6F"/>
    <w:rsid w:val="00A84932"/>
    <w:rsid w:val="00A85547"/>
    <w:rsid w:val="00A85DF0"/>
    <w:rsid w:val="00A8623D"/>
    <w:rsid w:val="00A86820"/>
    <w:rsid w:val="00A87306"/>
    <w:rsid w:val="00A90136"/>
    <w:rsid w:val="00A90520"/>
    <w:rsid w:val="00A90C21"/>
    <w:rsid w:val="00A910AF"/>
    <w:rsid w:val="00A919AB"/>
    <w:rsid w:val="00A919E8"/>
    <w:rsid w:val="00A91A82"/>
    <w:rsid w:val="00A91B21"/>
    <w:rsid w:val="00A9263A"/>
    <w:rsid w:val="00A928EC"/>
    <w:rsid w:val="00A9306E"/>
    <w:rsid w:val="00A93AEF"/>
    <w:rsid w:val="00A947B8"/>
    <w:rsid w:val="00A94B5C"/>
    <w:rsid w:val="00A95441"/>
    <w:rsid w:val="00A9663D"/>
    <w:rsid w:val="00A9688D"/>
    <w:rsid w:val="00A96CD0"/>
    <w:rsid w:val="00A97EB7"/>
    <w:rsid w:val="00AA06E5"/>
    <w:rsid w:val="00AA122F"/>
    <w:rsid w:val="00AA1320"/>
    <w:rsid w:val="00AA19A2"/>
    <w:rsid w:val="00AA1C0B"/>
    <w:rsid w:val="00AA1E8F"/>
    <w:rsid w:val="00AA25BF"/>
    <w:rsid w:val="00AA288A"/>
    <w:rsid w:val="00AA2EB5"/>
    <w:rsid w:val="00AA300D"/>
    <w:rsid w:val="00AA36B8"/>
    <w:rsid w:val="00AA3A67"/>
    <w:rsid w:val="00AA3DC0"/>
    <w:rsid w:val="00AA41B8"/>
    <w:rsid w:val="00AA470E"/>
    <w:rsid w:val="00AA4B7F"/>
    <w:rsid w:val="00AA4EF9"/>
    <w:rsid w:val="00AA5222"/>
    <w:rsid w:val="00AA5D77"/>
    <w:rsid w:val="00AA5EF5"/>
    <w:rsid w:val="00AA6030"/>
    <w:rsid w:val="00AA6877"/>
    <w:rsid w:val="00AA6A86"/>
    <w:rsid w:val="00AA6C83"/>
    <w:rsid w:val="00AA72BE"/>
    <w:rsid w:val="00AA72D3"/>
    <w:rsid w:val="00AA74BF"/>
    <w:rsid w:val="00AB0940"/>
    <w:rsid w:val="00AB0CCB"/>
    <w:rsid w:val="00AB1053"/>
    <w:rsid w:val="00AB15C5"/>
    <w:rsid w:val="00AB1626"/>
    <w:rsid w:val="00AB1D6C"/>
    <w:rsid w:val="00AB1D74"/>
    <w:rsid w:val="00AB22F4"/>
    <w:rsid w:val="00AB37F2"/>
    <w:rsid w:val="00AB45F6"/>
    <w:rsid w:val="00AB4660"/>
    <w:rsid w:val="00AB6011"/>
    <w:rsid w:val="00AB69F4"/>
    <w:rsid w:val="00AB70D3"/>
    <w:rsid w:val="00AB792B"/>
    <w:rsid w:val="00AB7E0B"/>
    <w:rsid w:val="00AC040F"/>
    <w:rsid w:val="00AC06BE"/>
    <w:rsid w:val="00AC089A"/>
    <w:rsid w:val="00AC0CC6"/>
    <w:rsid w:val="00AC0E43"/>
    <w:rsid w:val="00AC16F5"/>
    <w:rsid w:val="00AC2226"/>
    <w:rsid w:val="00AC362B"/>
    <w:rsid w:val="00AC4C84"/>
    <w:rsid w:val="00AC592A"/>
    <w:rsid w:val="00AC5B6E"/>
    <w:rsid w:val="00AC5FCB"/>
    <w:rsid w:val="00AC5FFB"/>
    <w:rsid w:val="00AC66AB"/>
    <w:rsid w:val="00AC6867"/>
    <w:rsid w:val="00AC6D58"/>
    <w:rsid w:val="00AC7EE6"/>
    <w:rsid w:val="00AC7F13"/>
    <w:rsid w:val="00AD0097"/>
    <w:rsid w:val="00AD0150"/>
    <w:rsid w:val="00AD0AAC"/>
    <w:rsid w:val="00AD0E5C"/>
    <w:rsid w:val="00AD1349"/>
    <w:rsid w:val="00AD14D0"/>
    <w:rsid w:val="00AD2257"/>
    <w:rsid w:val="00AD2457"/>
    <w:rsid w:val="00AD2A9B"/>
    <w:rsid w:val="00AD338E"/>
    <w:rsid w:val="00AD33FE"/>
    <w:rsid w:val="00AD390D"/>
    <w:rsid w:val="00AD3AD1"/>
    <w:rsid w:val="00AD4036"/>
    <w:rsid w:val="00AD57A3"/>
    <w:rsid w:val="00AD58E1"/>
    <w:rsid w:val="00AD5D5A"/>
    <w:rsid w:val="00AD7C82"/>
    <w:rsid w:val="00AD7ED0"/>
    <w:rsid w:val="00AE0912"/>
    <w:rsid w:val="00AE16A0"/>
    <w:rsid w:val="00AE1D50"/>
    <w:rsid w:val="00AE2260"/>
    <w:rsid w:val="00AE2E4B"/>
    <w:rsid w:val="00AE3BA0"/>
    <w:rsid w:val="00AE5222"/>
    <w:rsid w:val="00AE563E"/>
    <w:rsid w:val="00AE59B0"/>
    <w:rsid w:val="00AE5B06"/>
    <w:rsid w:val="00AE634C"/>
    <w:rsid w:val="00AE6FC4"/>
    <w:rsid w:val="00AE7035"/>
    <w:rsid w:val="00AE708E"/>
    <w:rsid w:val="00AE7449"/>
    <w:rsid w:val="00AE786A"/>
    <w:rsid w:val="00AE7C5F"/>
    <w:rsid w:val="00AF07D2"/>
    <w:rsid w:val="00AF1279"/>
    <w:rsid w:val="00AF188A"/>
    <w:rsid w:val="00AF18F9"/>
    <w:rsid w:val="00AF19A2"/>
    <w:rsid w:val="00AF19BB"/>
    <w:rsid w:val="00AF2C0B"/>
    <w:rsid w:val="00AF3A2B"/>
    <w:rsid w:val="00AF4E76"/>
    <w:rsid w:val="00AF4EAD"/>
    <w:rsid w:val="00AF5680"/>
    <w:rsid w:val="00AF5A1A"/>
    <w:rsid w:val="00AF606F"/>
    <w:rsid w:val="00AF6D13"/>
    <w:rsid w:val="00AF71DC"/>
    <w:rsid w:val="00AF72C1"/>
    <w:rsid w:val="00AF7645"/>
    <w:rsid w:val="00B000EB"/>
    <w:rsid w:val="00B0181A"/>
    <w:rsid w:val="00B01970"/>
    <w:rsid w:val="00B01A2B"/>
    <w:rsid w:val="00B01CC2"/>
    <w:rsid w:val="00B01D79"/>
    <w:rsid w:val="00B01E03"/>
    <w:rsid w:val="00B02856"/>
    <w:rsid w:val="00B02FF5"/>
    <w:rsid w:val="00B037C9"/>
    <w:rsid w:val="00B03912"/>
    <w:rsid w:val="00B03D7F"/>
    <w:rsid w:val="00B044BF"/>
    <w:rsid w:val="00B0496C"/>
    <w:rsid w:val="00B04C03"/>
    <w:rsid w:val="00B04E14"/>
    <w:rsid w:val="00B05063"/>
    <w:rsid w:val="00B0542A"/>
    <w:rsid w:val="00B077B8"/>
    <w:rsid w:val="00B100EF"/>
    <w:rsid w:val="00B102D5"/>
    <w:rsid w:val="00B10D82"/>
    <w:rsid w:val="00B1100C"/>
    <w:rsid w:val="00B1122A"/>
    <w:rsid w:val="00B11322"/>
    <w:rsid w:val="00B115DB"/>
    <w:rsid w:val="00B116D6"/>
    <w:rsid w:val="00B1178C"/>
    <w:rsid w:val="00B11F41"/>
    <w:rsid w:val="00B12947"/>
    <w:rsid w:val="00B12965"/>
    <w:rsid w:val="00B12D02"/>
    <w:rsid w:val="00B1332D"/>
    <w:rsid w:val="00B1371D"/>
    <w:rsid w:val="00B1386A"/>
    <w:rsid w:val="00B138A9"/>
    <w:rsid w:val="00B14C52"/>
    <w:rsid w:val="00B151E4"/>
    <w:rsid w:val="00B15B5A"/>
    <w:rsid w:val="00B15C95"/>
    <w:rsid w:val="00B1735F"/>
    <w:rsid w:val="00B17787"/>
    <w:rsid w:val="00B200F5"/>
    <w:rsid w:val="00B20546"/>
    <w:rsid w:val="00B20870"/>
    <w:rsid w:val="00B20AE9"/>
    <w:rsid w:val="00B20C90"/>
    <w:rsid w:val="00B20D5A"/>
    <w:rsid w:val="00B214AE"/>
    <w:rsid w:val="00B223FC"/>
    <w:rsid w:val="00B228CE"/>
    <w:rsid w:val="00B232F5"/>
    <w:rsid w:val="00B237CC"/>
    <w:rsid w:val="00B24A50"/>
    <w:rsid w:val="00B258CE"/>
    <w:rsid w:val="00B26CA4"/>
    <w:rsid w:val="00B27E0D"/>
    <w:rsid w:val="00B27FB8"/>
    <w:rsid w:val="00B301F7"/>
    <w:rsid w:val="00B30365"/>
    <w:rsid w:val="00B307D2"/>
    <w:rsid w:val="00B30C2C"/>
    <w:rsid w:val="00B31063"/>
    <w:rsid w:val="00B316C0"/>
    <w:rsid w:val="00B31DF0"/>
    <w:rsid w:val="00B32385"/>
    <w:rsid w:val="00B33276"/>
    <w:rsid w:val="00B3334B"/>
    <w:rsid w:val="00B3345E"/>
    <w:rsid w:val="00B3376E"/>
    <w:rsid w:val="00B3561B"/>
    <w:rsid w:val="00B35BDF"/>
    <w:rsid w:val="00B367AC"/>
    <w:rsid w:val="00B36CCA"/>
    <w:rsid w:val="00B37318"/>
    <w:rsid w:val="00B37D2C"/>
    <w:rsid w:val="00B37DC5"/>
    <w:rsid w:val="00B4056D"/>
    <w:rsid w:val="00B407E3"/>
    <w:rsid w:val="00B4088B"/>
    <w:rsid w:val="00B40DC2"/>
    <w:rsid w:val="00B40F73"/>
    <w:rsid w:val="00B413D9"/>
    <w:rsid w:val="00B41B11"/>
    <w:rsid w:val="00B41C0B"/>
    <w:rsid w:val="00B42FEE"/>
    <w:rsid w:val="00B437A2"/>
    <w:rsid w:val="00B43B36"/>
    <w:rsid w:val="00B447DB"/>
    <w:rsid w:val="00B44E16"/>
    <w:rsid w:val="00B457FE"/>
    <w:rsid w:val="00B458B7"/>
    <w:rsid w:val="00B45C30"/>
    <w:rsid w:val="00B46B69"/>
    <w:rsid w:val="00B50488"/>
    <w:rsid w:val="00B50FA5"/>
    <w:rsid w:val="00B5104D"/>
    <w:rsid w:val="00B518D7"/>
    <w:rsid w:val="00B51B94"/>
    <w:rsid w:val="00B52366"/>
    <w:rsid w:val="00B5283B"/>
    <w:rsid w:val="00B52C5B"/>
    <w:rsid w:val="00B53024"/>
    <w:rsid w:val="00B5378A"/>
    <w:rsid w:val="00B539B2"/>
    <w:rsid w:val="00B539FC"/>
    <w:rsid w:val="00B53F6C"/>
    <w:rsid w:val="00B5455E"/>
    <w:rsid w:val="00B551C1"/>
    <w:rsid w:val="00B563B2"/>
    <w:rsid w:val="00B564C1"/>
    <w:rsid w:val="00B579A2"/>
    <w:rsid w:val="00B6029A"/>
    <w:rsid w:val="00B602B7"/>
    <w:rsid w:val="00B61D77"/>
    <w:rsid w:val="00B6226B"/>
    <w:rsid w:val="00B622C9"/>
    <w:rsid w:val="00B623EB"/>
    <w:rsid w:val="00B62754"/>
    <w:rsid w:val="00B63447"/>
    <w:rsid w:val="00B6364A"/>
    <w:rsid w:val="00B63B72"/>
    <w:rsid w:val="00B645DA"/>
    <w:rsid w:val="00B6460D"/>
    <w:rsid w:val="00B6466A"/>
    <w:rsid w:val="00B64ED8"/>
    <w:rsid w:val="00B656FF"/>
    <w:rsid w:val="00B65827"/>
    <w:rsid w:val="00B65A44"/>
    <w:rsid w:val="00B67858"/>
    <w:rsid w:val="00B70165"/>
    <w:rsid w:val="00B70241"/>
    <w:rsid w:val="00B7126B"/>
    <w:rsid w:val="00B7197B"/>
    <w:rsid w:val="00B72470"/>
    <w:rsid w:val="00B735FA"/>
    <w:rsid w:val="00B73AAE"/>
    <w:rsid w:val="00B74E18"/>
    <w:rsid w:val="00B74EF8"/>
    <w:rsid w:val="00B7571F"/>
    <w:rsid w:val="00B75767"/>
    <w:rsid w:val="00B75AB8"/>
    <w:rsid w:val="00B76018"/>
    <w:rsid w:val="00B76050"/>
    <w:rsid w:val="00B76497"/>
    <w:rsid w:val="00B76EF8"/>
    <w:rsid w:val="00B774EB"/>
    <w:rsid w:val="00B7773E"/>
    <w:rsid w:val="00B77C40"/>
    <w:rsid w:val="00B80D1F"/>
    <w:rsid w:val="00B80E52"/>
    <w:rsid w:val="00B81218"/>
    <w:rsid w:val="00B8142B"/>
    <w:rsid w:val="00B8282D"/>
    <w:rsid w:val="00B8447B"/>
    <w:rsid w:val="00B849FF"/>
    <w:rsid w:val="00B8534E"/>
    <w:rsid w:val="00B8581D"/>
    <w:rsid w:val="00B861E7"/>
    <w:rsid w:val="00B87381"/>
    <w:rsid w:val="00B874C2"/>
    <w:rsid w:val="00B874E0"/>
    <w:rsid w:val="00B90A69"/>
    <w:rsid w:val="00B90D9C"/>
    <w:rsid w:val="00B9120D"/>
    <w:rsid w:val="00B91A8A"/>
    <w:rsid w:val="00B921A1"/>
    <w:rsid w:val="00B9307C"/>
    <w:rsid w:val="00B932BF"/>
    <w:rsid w:val="00B93DFE"/>
    <w:rsid w:val="00B95417"/>
    <w:rsid w:val="00B95545"/>
    <w:rsid w:val="00B96145"/>
    <w:rsid w:val="00B96B92"/>
    <w:rsid w:val="00B97387"/>
    <w:rsid w:val="00B976B5"/>
    <w:rsid w:val="00B9772E"/>
    <w:rsid w:val="00B97902"/>
    <w:rsid w:val="00BA07B6"/>
    <w:rsid w:val="00BA111A"/>
    <w:rsid w:val="00BA12F1"/>
    <w:rsid w:val="00BA1412"/>
    <w:rsid w:val="00BA15EF"/>
    <w:rsid w:val="00BA2C4D"/>
    <w:rsid w:val="00BA3DF9"/>
    <w:rsid w:val="00BA40EE"/>
    <w:rsid w:val="00BA4367"/>
    <w:rsid w:val="00BA51FB"/>
    <w:rsid w:val="00BA52C5"/>
    <w:rsid w:val="00BA58EB"/>
    <w:rsid w:val="00BA5961"/>
    <w:rsid w:val="00BA5FB3"/>
    <w:rsid w:val="00BA6422"/>
    <w:rsid w:val="00BA66ED"/>
    <w:rsid w:val="00BA738F"/>
    <w:rsid w:val="00BB060C"/>
    <w:rsid w:val="00BB0996"/>
    <w:rsid w:val="00BB09C8"/>
    <w:rsid w:val="00BB1564"/>
    <w:rsid w:val="00BB2710"/>
    <w:rsid w:val="00BB2D58"/>
    <w:rsid w:val="00BB3C15"/>
    <w:rsid w:val="00BB43D8"/>
    <w:rsid w:val="00BB47A6"/>
    <w:rsid w:val="00BB49D2"/>
    <w:rsid w:val="00BB4C24"/>
    <w:rsid w:val="00BB5ECC"/>
    <w:rsid w:val="00BB5FCC"/>
    <w:rsid w:val="00BB66A5"/>
    <w:rsid w:val="00BB7D8B"/>
    <w:rsid w:val="00BB7DCF"/>
    <w:rsid w:val="00BC1698"/>
    <w:rsid w:val="00BC19C1"/>
    <w:rsid w:val="00BC1CA3"/>
    <w:rsid w:val="00BC1F0C"/>
    <w:rsid w:val="00BC35C5"/>
    <w:rsid w:val="00BC3EC1"/>
    <w:rsid w:val="00BC3FE4"/>
    <w:rsid w:val="00BC4CE0"/>
    <w:rsid w:val="00BC5159"/>
    <w:rsid w:val="00BC5555"/>
    <w:rsid w:val="00BC5620"/>
    <w:rsid w:val="00BC5848"/>
    <w:rsid w:val="00BC5D66"/>
    <w:rsid w:val="00BC6557"/>
    <w:rsid w:val="00BC6981"/>
    <w:rsid w:val="00BC6D7A"/>
    <w:rsid w:val="00BC7B4A"/>
    <w:rsid w:val="00BD013D"/>
    <w:rsid w:val="00BD01A0"/>
    <w:rsid w:val="00BD0351"/>
    <w:rsid w:val="00BD046C"/>
    <w:rsid w:val="00BD1030"/>
    <w:rsid w:val="00BD28EE"/>
    <w:rsid w:val="00BD44C6"/>
    <w:rsid w:val="00BD646D"/>
    <w:rsid w:val="00BD655B"/>
    <w:rsid w:val="00BD65E6"/>
    <w:rsid w:val="00BD6974"/>
    <w:rsid w:val="00BD76DB"/>
    <w:rsid w:val="00BD7D58"/>
    <w:rsid w:val="00BD7D8A"/>
    <w:rsid w:val="00BE0471"/>
    <w:rsid w:val="00BE0B5A"/>
    <w:rsid w:val="00BE0E11"/>
    <w:rsid w:val="00BE0F0B"/>
    <w:rsid w:val="00BE11C8"/>
    <w:rsid w:val="00BE1A24"/>
    <w:rsid w:val="00BE1FB4"/>
    <w:rsid w:val="00BE2AA3"/>
    <w:rsid w:val="00BE2BC2"/>
    <w:rsid w:val="00BE2C3D"/>
    <w:rsid w:val="00BE333C"/>
    <w:rsid w:val="00BE39DD"/>
    <w:rsid w:val="00BE51E1"/>
    <w:rsid w:val="00BE5AA2"/>
    <w:rsid w:val="00BE5CB9"/>
    <w:rsid w:val="00BE6872"/>
    <w:rsid w:val="00BE6939"/>
    <w:rsid w:val="00BE6CC3"/>
    <w:rsid w:val="00BE738D"/>
    <w:rsid w:val="00BF041F"/>
    <w:rsid w:val="00BF0793"/>
    <w:rsid w:val="00BF122D"/>
    <w:rsid w:val="00BF2367"/>
    <w:rsid w:val="00BF39AD"/>
    <w:rsid w:val="00BF3AD2"/>
    <w:rsid w:val="00BF3ED9"/>
    <w:rsid w:val="00BF4439"/>
    <w:rsid w:val="00BF4CC2"/>
    <w:rsid w:val="00BF4FC1"/>
    <w:rsid w:val="00BF5191"/>
    <w:rsid w:val="00BF5462"/>
    <w:rsid w:val="00BF5CF0"/>
    <w:rsid w:val="00BF6DFD"/>
    <w:rsid w:val="00BF6E3D"/>
    <w:rsid w:val="00BF732E"/>
    <w:rsid w:val="00C00182"/>
    <w:rsid w:val="00C00803"/>
    <w:rsid w:val="00C009AE"/>
    <w:rsid w:val="00C01B8F"/>
    <w:rsid w:val="00C023F1"/>
    <w:rsid w:val="00C0353E"/>
    <w:rsid w:val="00C035EC"/>
    <w:rsid w:val="00C03A51"/>
    <w:rsid w:val="00C0526D"/>
    <w:rsid w:val="00C056ED"/>
    <w:rsid w:val="00C064F5"/>
    <w:rsid w:val="00C0673F"/>
    <w:rsid w:val="00C06F5B"/>
    <w:rsid w:val="00C0705C"/>
    <w:rsid w:val="00C100B9"/>
    <w:rsid w:val="00C10C2F"/>
    <w:rsid w:val="00C10ED4"/>
    <w:rsid w:val="00C117C0"/>
    <w:rsid w:val="00C1289F"/>
    <w:rsid w:val="00C12A3E"/>
    <w:rsid w:val="00C13A84"/>
    <w:rsid w:val="00C13D96"/>
    <w:rsid w:val="00C141E9"/>
    <w:rsid w:val="00C1510E"/>
    <w:rsid w:val="00C15136"/>
    <w:rsid w:val="00C1610D"/>
    <w:rsid w:val="00C16FFF"/>
    <w:rsid w:val="00C17E1F"/>
    <w:rsid w:val="00C20EA1"/>
    <w:rsid w:val="00C212A8"/>
    <w:rsid w:val="00C2237B"/>
    <w:rsid w:val="00C229BB"/>
    <w:rsid w:val="00C22AD3"/>
    <w:rsid w:val="00C22B36"/>
    <w:rsid w:val="00C22FC3"/>
    <w:rsid w:val="00C2319C"/>
    <w:rsid w:val="00C232B0"/>
    <w:rsid w:val="00C233FC"/>
    <w:rsid w:val="00C24A9A"/>
    <w:rsid w:val="00C25AD1"/>
    <w:rsid w:val="00C2697B"/>
    <w:rsid w:val="00C269A6"/>
    <w:rsid w:val="00C26A8F"/>
    <w:rsid w:val="00C27187"/>
    <w:rsid w:val="00C27649"/>
    <w:rsid w:val="00C27AC6"/>
    <w:rsid w:val="00C3002B"/>
    <w:rsid w:val="00C300F1"/>
    <w:rsid w:val="00C30940"/>
    <w:rsid w:val="00C310DE"/>
    <w:rsid w:val="00C325EA"/>
    <w:rsid w:val="00C32C9C"/>
    <w:rsid w:val="00C330A2"/>
    <w:rsid w:val="00C335F1"/>
    <w:rsid w:val="00C33895"/>
    <w:rsid w:val="00C3393F"/>
    <w:rsid w:val="00C33ABD"/>
    <w:rsid w:val="00C33EEE"/>
    <w:rsid w:val="00C34462"/>
    <w:rsid w:val="00C35B13"/>
    <w:rsid w:val="00C3626A"/>
    <w:rsid w:val="00C36A0D"/>
    <w:rsid w:val="00C400A5"/>
    <w:rsid w:val="00C40164"/>
    <w:rsid w:val="00C405E9"/>
    <w:rsid w:val="00C40667"/>
    <w:rsid w:val="00C406FE"/>
    <w:rsid w:val="00C411D6"/>
    <w:rsid w:val="00C41C2D"/>
    <w:rsid w:val="00C41C39"/>
    <w:rsid w:val="00C41F14"/>
    <w:rsid w:val="00C432B0"/>
    <w:rsid w:val="00C43478"/>
    <w:rsid w:val="00C4364D"/>
    <w:rsid w:val="00C439EF"/>
    <w:rsid w:val="00C4484F"/>
    <w:rsid w:val="00C44D55"/>
    <w:rsid w:val="00C454FB"/>
    <w:rsid w:val="00C455C6"/>
    <w:rsid w:val="00C465B6"/>
    <w:rsid w:val="00C46656"/>
    <w:rsid w:val="00C46A31"/>
    <w:rsid w:val="00C4726D"/>
    <w:rsid w:val="00C50933"/>
    <w:rsid w:val="00C50AEE"/>
    <w:rsid w:val="00C50B47"/>
    <w:rsid w:val="00C511A6"/>
    <w:rsid w:val="00C51EBC"/>
    <w:rsid w:val="00C5270F"/>
    <w:rsid w:val="00C53601"/>
    <w:rsid w:val="00C53618"/>
    <w:rsid w:val="00C536DB"/>
    <w:rsid w:val="00C5388B"/>
    <w:rsid w:val="00C53A4B"/>
    <w:rsid w:val="00C53BE7"/>
    <w:rsid w:val="00C540EF"/>
    <w:rsid w:val="00C542B0"/>
    <w:rsid w:val="00C55921"/>
    <w:rsid w:val="00C56538"/>
    <w:rsid w:val="00C56BD4"/>
    <w:rsid w:val="00C56DE7"/>
    <w:rsid w:val="00C570E8"/>
    <w:rsid w:val="00C578AA"/>
    <w:rsid w:val="00C60111"/>
    <w:rsid w:val="00C60A0F"/>
    <w:rsid w:val="00C60EEB"/>
    <w:rsid w:val="00C618F4"/>
    <w:rsid w:val="00C61CC5"/>
    <w:rsid w:val="00C628F7"/>
    <w:rsid w:val="00C63483"/>
    <w:rsid w:val="00C63E4D"/>
    <w:rsid w:val="00C64953"/>
    <w:rsid w:val="00C6548A"/>
    <w:rsid w:val="00C65556"/>
    <w:rsid w:val="00C65BDF"/>
    <w:rsid w:val="00C65CB7"/>
    <w:rsid w:val="00C65CC1"/>
    <w:rsid w:val="00C663A4"/>
    <w:rsid w:val="00C66470"/>
    <w:rsid w:val="00C66925"/>
    <w:rsid w:val="00C67223"/>
    <w:rsid w:val="00C70E8B"/>
    <w:rsid w:val="00C7161E"/>
    <w:rsid w:val="00C7174F"/>
    <w:rsid w:val="00C7176A"/>
    <w:rsid w:val="00C7303A"/>
    <w:rsid w:val="00C7327E"/>
    <w:rsid w:val="00C7348F"/>
    <w:rsid w:val="00C734ED"/>
    <w:rsid w:val="00C73AC6"/>
    <w:rsid w:val="00C73EC5"/>
    <w:rsid w:val="00C74986"/>
    <w:rsid w:val="00C74A3F"/>
    <w:rsid w:val="00C74C35"/>
    <w:rsid w:val="00C75E43"/>
    <w:rsid w:val="00C75FC1"/>
    <w:rsid w:val="00C76025"/>
    <w:rsid w:val="00C762AA"/>
    <w:rsid w:val="00C763EC"/>
    <w:rsid w:val="00C76426"/>
    <w:rsid w:val="00C772CB"/>
    <w:rsid w:val="00C77819"/>
    <w:rsid w:val="00C8026A"/>
    <w:rsid w:val="00C80D3D"/>
    <w:rsid w:val="00C8119A"/>
    <w:rsid w:val="00C817A1"/>
    <w:rsid w:val="00C829BF"/>
    <w:rsid w:val="00C82B2A"/>
    <w:rsid w:val="00C84D6E"/>
    <w:rsid w:val="00C8509C"/>
    <w:rsid w:val="00C85325"/>
    <w:rsid w:val="00C855F3"/>
    <w:rsid w:val="00C858F6"/>
    <w:rsid w:val="00C87106"/>
    <w:rsid w:val="00C87767"/>
    <w:rsid w:val="00C879A0"/>
    <w:rsid w:val="00C87C5F"/>
    <w:rsid w:val="00C9007F"/>
    <w:rsid w:val="00C90211"/>
    <w:rsid w:val="00C90249"/>
    <w:rsid w:val="00C90455"/>
    <w:rsid w:val="00C9054A"/>
    <w:rsid w:val="00C91A68"/>
    <w:rsid w:val="00C91B84"/>
    <w:rsid w:val="00C91F77"/>
    <w:rsid w:val="00C92B23"/>
    <w:rsid w:val="00C937FC"/>
    <w:rsid w:val="00C9444E"/>
    <w:rsid w:val="00C95118"/>
    <w:rsid w:val="00C952E6"/>
    <w:rsid w:val="00C95713"/>
    <w:rsid w:val="00C95D37"/>
    <w:rsid w:val="00C95EDF"/>
    <w:rsid w:val="00C9630E"/>
    <w:rsid w:val="00C963CD"/>
    <w:rsid w:val="00C968BA"/>
    <w:rsid w:val="00C972E5"/>
    <w:rsid w:val="00CA2162"/>
    <w:rsid w:val="00CA2619"/>
    <w:rsid w:val="00CA2B6F"/>
    <w:rsid w:val="00CA305A"/>
    <w:rsid w:val="00CA3897"/>
    <w:rsid w:val="00CA38FF"/>
    <w:rsid w:val="00CA3ECF"/>
    <w:rsid w:val="00CA5067"/>
    <w:rsid w:val="00CA543D"/>
    <w:rsid w:val="00CA5A4A"/>
    <w:rsid w:val="00CA6176"/>
    <w:rsid w:val="00CA640F"/>
    <w:rsid w:val="00CA7534"/>
    <w:rsid w:val="00CB0580"/>
    <w:rsid w:val="00CB0B27"/>
    <w:rsid w:val="00CB0C48"/>
    <w:rsid w:val="00CB23CE"/>
    <w:rsid w:val="00CB4D46"/>
    <w:rsid w:val="00CB5709"/>
    <w:rsid w:val="00CB6B8D"/>
    <w:rsid w:val="00CB6D18"/>
    <w:rsid w:val="00CB6E33"/>
    <w:rsid w:val="00CB72E1"/>
    <w:rsid w:val="00CB7CED"/>
    <w:rsid w:val="00CC0265"/>
    <w:rsid w:val="00CC0625"/>
    <w:rsid w:val="00CC0E02"/>
    <w:rsid w:val="00CC0E72"/>
    <w:rsid w:val="00CC10AE"/>
    <w:rsid w:val="00CC21D0"/>
    <w:rsid w:val="00CC2261"/>
    <w:rsid w:val="00CC227D"/>
    <w:rsid w:val="00CC25B2"/>
    <w:rsid w:val="00CC2AFA"/>
    <w:rsid w:val="00CC3BD7"/>
    <w:rsid w:val="00CC4A62"/>
    <w:rsid w:val="00CC4B61"/>
    <w:rsid w:val="00CC4BF1"/>
    <w:rsid w:val="00CC61D6"/>
    <w:rsid w:val="00CC7143"/>
    <w:rsid w:val="00CC71A2"/>
    <w:rsid w:val="00CD09B0"/>
    <w:rsid w:val="00CD1B2C"/>
    <w:rsid w:val="00CD208F"/>
    <w:rsid w:val="00CD3A98"/>
    <w:rsid w:val="00CD3A9F"/>
    <w:rsid w:val="00CD42AB"/>
    <w:rsid w:val="00CD42BB"/>
    <w:rsid w:val="00CD4465"/>
    <w:rsid w:val="00CD4A13"/>
    <w:rsid w:val="00CD5041"/>
    <w:rsid w:val="00CD51C7"/>
    <w:rsid w:val="00CD5EB9"/>
    <w:rsid w:val="00CD621A"/>
    <w:rsid w:val="00CD6321"/>
    <w:rsid w:val="00CD67B8"/>
    <w:rsid w:val="00CD6C9B"/>
    <w:rsid w:val="00CD7FC8"/>
    <w:rsid w:val="00CD7FDF"/>
    <w:rsid w:val="00CE16D1"/>
    <w:rsid w:val="00CE183E"/>
    <w:rsid w:val="00CE1B2B"/>
    <w:rsid w:val="00CE1BAE"/>
    <w:rsid w:val="00CE24C9"/>
    <w:rsid w:val="00CE3048"/>
    <w:rsid w:val="00CE36DD"/>
    <w:rsid w:val="00CE459D"/>
    <w:rsid w:val="00CE49F9"/>
    <w:rsid w:val="00CE4EE5"/>
    <w:rsid w:val="00CE5779"/>
    <w:rsid w:val="00CE5BD6"/>
    <w:rsid w:val="00CE62E5"/>
    <w:rsid w:val="00CE6783"/>
    <w:rsid w:val="00CE6DBA"/>
    <w:rsid w:val="00CF087B"/>
    <w:rsid w:val="00CF188E"/>
    <w:rsid w:val="00CF2057"/>
    <w:rsid w:val="00CF260F"/>
    <w:rsid w:val="00CF278F"/>
    <w:rsid w:val="00CF2D2B"/>
    <w:rsid w:val="00CF2DAC"/>
    <w:rsid w:val="00CF3856"/>
    <w:rsid w:val="00CF56B6"/>
    <w:rsid w:val="00CF725A"/>
    <w:rsid w:val="00CF7620"/>
    <w:rsid w:val="00CF789D"/>
    <w:rsid w:val="00CF7FA1"/>
    <w:rsid w:val="00CF7FF5"/>
    <w:rsid w:val="00D003F0"/>
    <w:rsid w:val="00D0099C"/>
    <w:rsid w:val="00D0107E"/>
    <w:rsid w:val="00D01150"/>
    <w:rsid w:val="00D01173"/>
    <w:rsid w:val="00D01360"/>
    <w:rsid w:val="00D0172E"/>
    <w:rsid w:val="00D02039"/>
    <w:rsid w:val="00D02264"/>
    <w:rsid w:val="00D03B7D"/>
    <w:rsid w:val="00D03C91"/>
    <w:rsid w:val="00D0477A"/>
    <w:rsid w:val="00D055A9"/>
    <w:rsid w:val="00D0587A"/>
    <w:rsid w:val="00D05FB4"/>
    <w:rsid w:val="00D06106"/>
    <w:rsid w:val="00D06C3B"/>
    <w:rsid w:val="00D07567"/>
    <w:rsid w:val="00D0770B"/>
    <w:rsid w:val="00D077DF"/>
    <w:rsid w:val="00D07C29"/>
    <w:rsid w:val="00D10DED"/>
    <w:rsid w:val="00D11A0D"/>
    <w:rsid w:val="00D1250E"/>
    <w:rsid w:val="00D12661"/>
    <w:rsid w:val="00D12D64"/>
    <w:rsid w:val="00D13656"/>
    <w:rsid w:val="00D13937"/>
    <w:rsid w:val="00D13C31"/>
    <w:rsid w:val="00D14575"/>
    <w:rsid w:val="00D14E23"/>
    <w:rsid w:val="00D14F35"/>
    <w:rsid w:val="00D154D1"/>
    <w:rsid w:val="00D15C07"/>
    <w:rsid w:val="00D16B60"/>
    <w:rsid w:val="00D17138"/>
    <w:rsid w:val="00D17B85"/>
    <w:rsid w:val="00D20D99"/>
    <w:rsid w:val="00D21CE8"/>
    <w:rsid w:val="00D21D42"/>
    <w:rsid w:val="00D229FF"/>
    <w:rsid w:val="00D22FBA"/>
    <w:rsid w:val="00D235AE"/>
    <w:rsid w:val="00D2366E"/>
    <w:rsid w:val="00D23741"/>
    <w:rsid w:val="00D24228"/>
    <w:rsid w:val="00D2523B"/>
    <w:rsid w:val="00D25C51"/>
    <w:rsid w:val="00D26001"/>
    <w:rsid w:val="00D2703B"/>
    <w:rsid w:val="00D27692"/>
    <w:rsid w:val="00D276B1"/>
    <w:rsid w:val="00D278B0"/>
    <w:rsid w:val="00D30798"/>
    <w:rsid w:val="00D314F6"/>
    <w:rsid w:val="00D31501"/>
    <w:rsid w:val="00D31D40"/>
    <w:rsid w:val="00D31EC4"/>
    <w:rsid w:val="00D3248D"/>
    <w:rsid w:val="00D3269D"/>
    <w:rsid w:val="00D326BB"/>
    <w:rsid w:val="00D329FC"/>
    <w:rsid w:val="00D32BC5"/>
    <w:rsid w:val="00D3327B"/>
    <w:rsid w:val="00D353B3"/>
    <w:rsid w:val="00D356B3"/>
    <w:rsid w:val="00D3574C"/>
    <w:rsid w:val="00D358DC"/>
    <w:rsid w:val="00D35929"/>
    <w:rsid w:val="00D3672D"/>
    <w:rsid w:val="00D36B4F"/>
    <w:rsid w:val="00D3745C"/>
    <w:rsid w:val="00D37702"/>
    <w:rsid w:val="00D37BBA"/>
    <w:rsid w:val="00D40817"/>
    <w:rsid w:val="00D4143B"/>
    <w:rsid w:val="00D417C5"/>
    <w:rsid w:val="00D41BC1"/>
    <w:rsid w:val="00D4214A"/>
    <w:rsid w:val="00D433A9"/>
    <w:rsid w:val="00D43691"/>
    <w:rsid w:val="00D44C27"/>
    <w:rsid w:val="00D4598B"/>
    <w:rsid w:val="00D45DBE"/>
    <w:rsid w:val="00D45E5E"/>
    <w:rsid w:val="00D46845"/>
    <w:rsid w:val="00D46A6C"/>
    <w:rsid w:val="00D46AD9"/>
    <w:rsid w:val="00D4732B"/>
    <w:rsid w:val="00D47455"/>
    <w:rsid w:val="00D47515"/>
    <w:rsid w:val="00D47895"/>
    <w:rsid w:val="00D50E47"/>
    <w:rsid w:val="00D51B99"/>
    <w:rsid w:val="00D5257F"/>
    <w:rsid w:val="00D525FE"/>
    <w:rsid w:val="00D53243"/>
    <w:rsid w:val="00D537FB"/>
    <w:rsid w:val="00D53A93"/>
    <w:rsid w:val="00D5427C"/>
    <w:rsid w:val="00D5439B"/>
    <w:rsid w:val="00D544FE"/>
    <w:rsid w:val="00D54BBE"/>
    <w:rsid w:val="00D55AD8"/>
    <w:rsid w:val="00D55BCF"/>
    <w:rsid w:val="00D55D46"/>
    <w:rsid w:val="00D566C5"/>
    <w:rsid w:val="00D56D3C"/>
    <w:rsid w:val="00D57248"/>
    <w:rsid w:val="00D6097E"/>
    <w:rsid w:val="00D610F9"/>
    <w:rsid w:val="00D61C38"/>
    <w:rsid w:val="00D62172"/>
    <w:rsid w:val="00D6239F"/>
    <w:rsid w:val="00D627C8"/>
    <w:rsid w:val="00D62FE2"/>
    <w:rsid w:val="00D632B0"/>
    <w:rsid w:val="00D6426F"/>
    <w:rsid w:val="00D6451C"/>
    <w:rsid w:val="00D6501C"/>
    <w:rsid w:val="00D664EC"/>
    <w:rsid w:val="00D66699"/>
    <w:rsid w:val="00D66741"/>
    <w:rsid w:val="00D66DB0"/>
    <w:rsid w:val="00D66E21"/>
    <w:rsid w:val="00D673B4"/>
    <w:rsid w:val="00D673C2"/>
    <w:rsid w:val="00D70748"/>
    <w:rsid w:val="00D7094B"/>
    <w:rsid w:val="00D70CCB"/>
    <w:rsid w:val="00D71EE5"/>
    <w:rsid w:val="00D72084"/>
    <w:rsid w:val="00D72B28"/>
    <w:rsid w:val="00D72D04"/>
    <w:rsid w:val="00D73442"/>
    <w:rsid w:val="00D755DF"/>
    <w:rsid w:val="00D77C3F"/>
    <w:rsid w:val="00D80D82"/>
    <w:rsid w:val="00D814B1"/>
    <w:rsid w:val="00D81C87"/>
    <w:rsid w:val="00D822E6"/>
    <w:rsid w:val="00D824BE"/>
    <w:rsid w:val="00D82AB0"/>
    <w:rsid w:val="00D8477D"/>
    <w:rsid w:val="00D84FAF"/>
    <w:rsid w:val="00D868E0"/>
    <w:rsid w:val="00D87DCE"/>
    <w:rsid w:val="00D87F0F"/>
    <w:rsid w:val="00D9050E"/>
    <w:rsid w:val="00D90C13"/>
    <w:rsid w:val="00D91164"/>
    <w:rsid w:val="00D915DD"/>
    <w:rsid w:val="00D9167C"/>
    <w:rsid w:val="00D91D7B"/>
    <w:rsid w:val="00D93F4E"/>
    <w:rsid w:val="00D93FB9"/>
    <w:rsid w:val="00D9405B"/>
    <w:rsid w:val="00D94650"/>
    <w:rsid w:val="00D95EF8"/>
    <w:rsid w:val="00D96462"/>
    <w:rsid w:val="00D9663D"/>
    <w:rsid w:val="00D96739"/>
    <w:rsid w:val="00DA027D"/>
    <w:rsid w:val="00DA0F63"/>
    <w:rsid w:val="00DA1404"/>
    <w:rsid w:val="00DA2504"/>
    <w:rsid w:val="00DA252F"/>
    <w:rsid w:val="00DA2726"/>
    <w:rsid w:val="00DA28B9"/>
    <w:rsid w:val="00DA2E1E"/>
    <w:rsid w:val="00DA3F32"/>
    <w:rsid w:val="00DA4028"/>
    <w:rsid w:val="00DA4BC3"/>
    <w:rsid w:val="00DA510B"/>
    <w:rsid w:val="00DA5C8E"/>
    <w:rsid w:val="00DA5D9D"/>
    <w:rsid w:val="00DA64C0"/>
    <w:rsid w:val="00DA6843"/>
    <w:rsid w:val="00DB04F9"/>
    <w:rsid w:val="00DB2720"/>
    <w:rsid w:val="00DB2802"/>
    <w:rsid w:val="00DB2C50"/>
    <w:rsid w:val="00DB2E62"/>
    <w:rsid w:val="00DB2F62"/>
    <w:rsid w:val="00DB43CC"/>
    <w:rsid w:val="00DB45D3"/>
    <w:rsid w:val="00DB46FE"/>
    <w:rsid w:val="00DB4E53"/>
    <w:rsid w:val="00DB5104"/>
    <w:rsid w:val="00DB5844"/>
    <w:rsid w:val="00DB72D0"/>
    <w:rsid w:val="00DB7DD6"/>
    <w:rsid w:val="00DB7F64"/>
    <w:rsid w:val="00DC0459"/>
    <w:rsid w:val="00DC13BA"/>
    <w:rsid w:val="00DC1AD2"/>
    <w:rsid w:val="00DC1B5E"/>
    <w:rsid w:val="00DC1E19"/>
    <w:rsid w:val="00DC23C1"/>
    <w:rsid w:val="00DC374F"/>
    <w:rsid w:val="00DC4864"/>
    <w:rsid w:val="00DC57A5"/>
    <w:rsid w:val="00DC5831"/>
    <w:rsid w:val="00DC5D84"/>
    <w:rsid w:val="00DC6499"/>
    <w:rsid w:val="00DC661A"/>
    <w:rsid w:val="00DC6C67"/>
    <w:rsid w:val="00DC70F0"/>
    <w:rsid w:val="00DC7363"/>
    <w:rsid w:val="00DD181D"/>
    <w:rsid w:val="00DD1D3D"/>
    <w:rsid w:val="00DD275A"/>
    <w:rsid w:val="00DD2B77"/>
    <w:rsid w:val="00DD2ED9"/>
    <w:rsid w:val="00DD351F"/>
    <w:rsid w:val="00DD38FB"/>
    <w:rsid w:val="00DD3A39"/>
    <w:rsid w:val="00DD4266"/>
    <w:rsid w:val="00DD466E"/>
    <w:rsid w:val="00DD4A1A"/>
    <w:rsid w:val="00DD4E63"/>
    <w:rsid w:val="00DD4FE6"/>
    <w:rsid w:val="00DD5126"/>
    <w:rsid w:val="00DD6591"/>
    <w:rsid w:val="00DD6AAF"/>
    <w:rsid w:val="00DD6C75"/>
    <w:rsid w:val="00DD6D5E"/>
    <w:rsid w:val="00DE0533"/>
    <w:rsid w:val="00DE0657"/>
    <w:rsid w:val="00DE0D78"/>
    <w:rsid w:val="00DE11AB"/>
    <w:rsid w:val="00DE1469"/>
    <w:rsid w:val="00DE1D4D"/>
    <w:rsid w:val="00DE1E6F"/>
    <w:rsid w:val="00DE25BC"/>
    <w:rsid w:val="00DE306B"/>
    <w:rsid w:val="00DE3918"/>
    <w:rsid w:val="00DE47C3"/>
    <w:rsid w:val="00DE64E4"/>
    <w:rsid w:val="00DE76BD"/>
    <w:rsid w:val="00DE7B25"/>
    <w:rsid w:val="00DE7CB1"/>
    <w:rsid w:val="00DE7E19"/>
    <w:rsid w:val="00DF0A64"/>
    <w:rsid w:val="00DF1227"/>
    <w:rsid w:val="00DF190A"/>
    <w:rsid w:val="00DF22E7"/>
    <w:rsid w:val="00DF3056"/>
    <w:rsid w:val="00DF3BD8"/>
    <w:rsid w:val="00DF4A0A"/>
    <w:rsid w:val="00DF4C08"/>
    <w:rsid w:val="00DF4CEE"/>
    <w:rsid w:val="00DF64D0"/>
    <w:rsid w:val="00DF67B6"/>
    <w:rsid w:val="00DF69F7"/>
    <w:rsid w:val="00DF6C94"/>
    <w:rsid w:val="00DF7B8A"/>
    <w:rsid w:val="00E00155"/>
    <w:rsid w:val="00E00599"/>
    <w:rsid w:val="00E009B3"/>
    <w:rsid w:val="00E00D00"/>
    <w:rsid w:val="00E00F5F"/>
    <w:rsid w:val="00E01356"/>
    <w:rsid w:val="00E01BC9"/>
    <w:rsid w:val="00E020B1"/>
    <w:rsid w:val="00E031A3"/>
    <w:rsid w:val="00E03F97"/>
    <w:rsid w:val="00E04090"/>
    <w:rsid w:val="00E04BA4"/>
    <w:rsid w:val="00E04CC1"/>
    <w:rsid w:val="00E04D49"/>
    <w:rsid w:val="00E05327"/>
    <w:rsid w:val="00E055CC"/>
    <w:rsid w:val="00E05ACE"/>
    <w:rsid w:val="00E06E27"/>
    <w:rsid w:val="00E06FC5"/>
    <w:rsid w:val="00E073A8"/>
    <w:rsid w:val="00E07F31"/>
    <w:rsid w:val="00E07FA5"/>
    <w:rsid w:val="00E10B71"/>
    <w:rsid w:val="00E10F33"/>
    <w:rsid w:val="00E10F68"/>
    <w:rsid w:val="00E11698"/>
    <w:rsid w:val="00E12A2D"/>
    <w:rsid w:val="00E12C4C"/>
    <w:rsid w:val="00E12D00"/>
    <w:rsid w:val="00E14224"/>
    <w:rsid w:val="00E1461A"/>
    <w:rsid w:val="00E154A5"/>
    <w:rsid w:val="00E15AD0"/>
    <w:rsid w:val="00E16013"/>
    <w:rsid w:val="00E16142"/>
    <w:rsid w:val="00E161A3"/>
    <w:rsid w:val="00E16460"/>
    <w:rsid w:val="00E1703C"/>
    <w:rsid w:val="00E20004"/>
    <w:rsid w:val="00E20100"/>
    <w:rsid w:val="00E20A68"/>
    <w:rsid w:val="00E20B3D"/>
    <w:rsid w:val="00E20BC2"/>
    <w:rsid w:val="00E20D4A"/>
    <w:rsid w:val="00E20D53"/>
    <w:rsid w:val="00E20EE8"/>
    <w:rsid w:val="00E212D0"/>
    <w:rsid w:val="00E22718"/>
    <w:rsid w:val="00E22F8D"/>
    <w:rsid w:val="00E235BA"/>
    <w:rsid w:val="00E23AE0"/>
    <w:rsid w:val="00E24EFD"/>
    <w:rsid w:val="00E25021"/>
    <w:rsid w:val="00E2624A"/>
    <w:rsid w:val="00E26C06"/>
    <w:rsid w:val="00E272EE"/>
    <w:rsid w:val="00E27D10"/>
    <w:rsid w:val="00E27F4F"/>
    <w:rsid w:val="00E3021C"/>
    <w:rsid w:val="00E306C2"/>
    <w:rsid w:val="00E30D8A"/>
    <w:rsid w:val="00E30F77"/>
    <w:rsid w:val="00E313C6"/>
    <w:rsid w:val="00E31AD9"/>
    <w:rsid w:val="00E32345"/>
    <w:rsid w:val="00E33522"/>
    <w:rsid w:val="00E33951"/>
    <w:rsid w:val="00E34258"/>
    <w:rsid w:val="00E350C5"/>
    <w:rsid w:val="00E35C2B"/>
    <w:rsid w:val="00E36092"/>
    <w:rsid w:val="00E373EA"/>
    <w:rsid w:val="00E40179"/>
    <w:rsid w:val="00E41375"/>
    <w:rsid w:val="00E419AE"/>
    <w:rsid w:val="00E42B3F"/>
    <w:rsid w:val="00E42DF7"/>
    <w:rsid w:val="00E430BC"/>
    <w:rsid w:val="00E444BC"/>
    <w:rsid w:val="00E445CA"/>
    <w:rsid w:val="00E4470A"/>
    <w:rsid w:val="00E4473D"/>
    <w:rsid w:val="00E447A1"/>
    <w:rsid w:val="00E44CB2"/>
    <w:rsid w:val="00E452A5"/>
    <w:rsid w:val="00E458AF"/>
    <w:rsid w:val="00E46266"/>
    <w:rsid w:val="00E475B8"/>
    <w:rsid w:val="00E47C02"/>
    <w:rsid w:val="00E50906"/>
    <w:rsid w:val="00E51BF4"/>
    <w:rsid w:val="00E524EF"/>
    <w:rsid w:val="00E53A00"/>
    <w:rsid w:val="00E55D4D"/>
    <w:rsid w:val="00E56168"/>
    <w:rsid w:val="00E561B0"/>
    <w:rsid w:val="00E567FC"/>
    <w:rsid w:val="00E56C81"/>
    <w:rsid w:val="00E56F96"/>
    <w:rsid w:val="00E57A35"/>
    <w:rsid w:val="00E603FD"/>
    <w:rsid w:val="00E6042F"/>
    <w:rsid w:val="00E60D01"/>
    <w:rsid w:val="00E61451"/>
    <w:rsid w:val="00E61B94"/>
    <w:rsid w:val="00E623B2"/>
    <w:rsid w:val="00E626A0"/>
    <w:rsid w:val="00E6284F"/>
    <w:rsid w:val="00E63121"/>
    <w:rsid w:val="00E632DF"/>
    <w:rsid w:val="00E63606"/>
    <w:rsid w:val="00E63C3E"/>
    <w:rsid w:val="00E63D76"/>
    <w:rsid w:val="00E6409A"/>
    <w:rsid w:val="00E64513"/>
    <w:rsid w:val="00E64685"/>
    <w:rsid w:val="00E64D62"/>
    <w:rsid w:val="00E64E9C"/>
    <w:rsid w:val="00E65191"/>
    <w:rsid w:val="00E65527"/>
    <w:rsid w:val="00E65604"/>
    <w:rsid w:val="00E65F53"/>
    <w:rsid w:val="00E667F4"/>
    <w:rsid w:val="00E701FA"/>
    <w:rsid w:val="00E70705"/>
    <w:rsid w:val="00E71FDC"/>
    <w:rsid w:val="00E73317"/>
    <w:rsid w:val="00E73523"/>
    <w:rsid w:val="00E75371"/>
    <w:rsid w:val="00E75390"/>
    <w:rsid w:val="00E75CD9"/>
    <w:rsid w:val="00E76C7D"/>
    <w:rsid w:val="00E7781B"/>
    <w:rsid w:val="00E80D18"/>
    <w:rsid w:val="00E80DD3"/>
    <w:rsid w:val="00E817AE"/>
    <w:rsid w:val="00E81C4E"/>
    <w:rsid w:val="00E8300C"/>
    <w:rsid w:val="00E832C3"/>
    <w:rsid w:val="00E834CB"/>
    <w:rsid w:val="00E83DB5"/>
    <w:rsid w:val="00E84575"/>
    <w:rsid w:val="00E84622"/>
    <w:rsid w:val="00E8493D"/>
    <w:rsid w:val="00E84A86"/>
    <w:rsid w:val="00E86196"/>
    <w:rsid w:val="00E86559"/>
    <w:rsid w:val="00E86DC9"/>
    <w:rsid w:val="00E86E7E"/>
    <w:rsid w:val="00E86F05"/>
    <w:rsid w:val="00E8730D"/>
    <w:rsid w:val="00E8737C"/>
    <w:rsid w:val="00E87CF3"/>
    <w:rsid w:val="00E87E9F"/>
    <w:rsid w:val="00E9034D"/>
    <w:rsid w:val="00E90A5E"/>
    <w:rsid w:val="00E90FB2"/>
    <w:rsid w:val="00E914B4"/>
    <w:rsid w:val="00E92598"/>
    <w:rsid w:val="00E92C17"/>
    <w:rsid w:val="00E93D71"/>
    <w:rsid w:val="00E94368"/>
    <w:rsid w:val="00E946AF"/>
    <w:rsid w:val="00E94A98"/>
    <w:rsid w:val="00E94DD9"/>
    <w:rsid w:val="00E95BF4"/>
    <w:rsid w:val="00E96E1E"/>
    <w:rsid w:val="00E96FF2"/>
    <w:rsid w:val="00E973AE"/>
    <w:rsid w:val="00E97AD1"/>
    <w:rsid w:val="00E97DEA"/>
    <w:rsid w:val="00EA006F"/>
    <w:rsid w:val="00EA0510"/>
    <w:rsid w:val="00EA06D4"/>
    <w:rsid w:val="00EA12E7"/>
    <w:rsid w:val="00EA1756"/>
    <w:rsid w:val="00EA265D"/>
    <w:rsid w:val="00EA2D50"/>
    <w:rsid w:val="00EA2F9F"/>
    <w:rsid w:val="00EA377F"/>
    <w:rsid w:val="00EA3AE5"/>
    <w:rsid w:val="00EA3EDE"/>
    <w:rsid w:val="00EA4666"/>
    <w:rsid w:val="00EA4F2A"/>
    <w:rsid w:val="00EA58E8"/>
    <w:rsid w:val="00EA5FE9"/>
    <w:rsid w:val="00EA619E"/>
    <w:rsid w:val="00EA6F58"/>
    <w:rsid w:val="00EA723B"/>
    <w:rsid w:val="00EA728E"/>
    <w:rsid w:val="00EB02F4"/>
    <w:rsid w:val="00EB0D1F"/>
    <w:rsid w:val="00EB0EC0"/>
    <w:rsid w:val="00EB1FED"/>
    <w:rsid w:val="00EB2D58"/>
    <w:rsid w:val="00EB3F5C"/>
    <w:rsid w:val="00EB4500"/>
    <w:rsid w:val="00EB483D"/>
    <w:rsid w:val="00EB4BB8"/>
    <w:rsid w:val="00EB581D"/>
    <w:rsid w:val="00EB5E1F"/>
    <w:rsid w:val="00EB5EE2"/>
    <w:rsid w:val="00EB7D79"/>
    <w:rsid w:val="00EB7D98"/>
    <w:rsid w:val="00EC1EE1"/>
    <w:rsid w:val="00EC234A"/>
    <w:rsid w:val="00EC2A25"/>
    <w:rsid w:val="00EC2B18"/>
    <w:rsid w:val="00EC4409"/>
    <w:rsid w:val="00EC4787"/>
    <w:rsid w:val="00EC58AD"/>
    <w:rsid w:val="00EC5B0E"/>
    <w:rsid w:val="00EC6191"/>
    <w:rsid w:val="00EC6283"/>
    <w:rsid w:val="00EC6445"/>
    <w:rsid w:val="00EC64E7"/>
    <w:rsid w:val="00EC6716"/>
    <w:rsid w:val="00EC7CCD"/>
    <w:rsid w:val="00ED038A"/>
    <w:rsid w:val="00ED0983"/>
    <w:rsid w:val="00ED104A"/>
    <w:rsid w:val="00ED12FA"/>
    <w:rsid w:val="00ED1866"/>
    <w:rsid w:val="00ED3423"/>
    <w:rsid w:val="00ED3700"/>
    <w:rsid w:val="00ED3B56"/>
    <w:rsid w:val="00ED442A"/>
    <w:rsid w:val="00ED4F5E"/>
    <w:rsid w:val="00ED620E"/>
    <w:rsid w:val="00ED62A8"/>
    <w:rsid w:val="00ED639B"/>
    <w:rsid w:val="00ED6CAD"/>
    <w:rsid w:val="00ED6F43"/>
    <w:rsid w:val="00ED75A5"/>
    <w:rsid w:val="00ED7649"/>
    <w:rsid w:val="00ED7CD6"/>
    <w:rsid w:val="00ED7F80"/>
    <w:rsid w:val="00EE089B"/>
    <w:rsid w:val="00EE24E9"/>
    <w:rsid w:val="00EE2A7C"/>
    <w:rsid w:val="00EE31F0"/>
    <w:rsid w:val="00EE35F7"/>
    <w:rsid w:val="00EE4361"/>
    <w:rsid w:val="00EE44E1"/>
    <w:rsid w:val="00EE4842"/>
    <w:rsid w:val="00EE4F59"/>
    <w:rsid w:val="00EE5437"/>
    <w:rsid w:val="00EE5CC5"/>
    <w:rsid w:val="00EE6698"/>
    <w:rsid w:val="00EE67BC"/>
    <w:rsid w:val="00EE6A5B"/>
    <w:rsid w:val="00EE704F"/>
    <w:rsid w:val="00EF098A"/>
    <w:rsid w:val="00EF115B"/>
    <w:rsid w:val="00EF1CED"/>
    <w:rsid w:val="00EF253A"/>
    <w:rsid w:val="00EF5132"/>
    <w:rsid w:val="00EF56CB"/>
    <w:rsid w:val="00EF5C73"/>
    <w:rsid w:val="00EF5C99"/>
    <w:rsid w:val="00EF6B0C"/>
    <w:rsid w:val="00EF736A"/>
    <w:rsid w:val="00EF751F"/>
    <w:rsid w:val="00F005AC"/>
    <w:rsid w:val="00F00F6D"/>
    <w:rsid w:val="00F0120F"/>
    <w:rsid w:val="00F0137C"/>
    <w:rsid w:val="00F014C9"/>
    <w:rsid w:val="00F01564"/>
    <w:rsid w:val="00F01C9E"/>
    <w:rsid w:val="00F01D77"/>
    <w:rsid w:val="00F02C05"/>
    <w:rsid w:val="00F03803"/>
    <w:rsid w:val="00F03CB7"/>
    <w:rsid w:val="00F0429D"/>
    <w:rsid w:val="00F0499C"/>
    <w:rsid w:val="00F04B21"/>
    <w:rsid w:val="00F05359"/>
    <w:rsid w:val="00F05844"/>
    <w:rsid w:val="00F059D9"/>
    <w:rsid w:val="00F066E2"/>
    <w:rsid w:val="00F06B23"/>
    <w:rsid w:val="00F06DDB"/>
    <w:rsid w:val="00F07A6B"/>
    <w:rsid w:val="00F07C3F"/>
    <w:rsid w:val="00F07C67"/>
    <w:rsid w:val="00F11592"/>
    <w:rsid w:val="00F12329"/>
    <w:rsid w:val="00F127C0"/>
    <w:rsid w:val="00F12FB3"/>
    <w:rsid w:val="00F136BE"/>
    <w:rsid w:val="00F139F2"/>
    <w:rsid w:val="00F15120"/>
    <w:rsid w:val="00F15B8F"/>
    <w:rsid w:val="00F15F3B"/>
    <w:rsid w:val="00F16383"/>
    <w:rsid w:val="00F16C01"/>
    <w:rsid w:val="00F175EE"/>
    <w:rsid w:val="00F17C5F"/>
    <w:rsid w:val="00F20D74"/>
    <w:rsid w:val="00F20D7C"/>
    <w:rsid w:val="00F20E3D"/>
    <w:rsid w:val="00F20FB2"/>
    <w:rsid w:val="00F228ED"/>
    <w:rsid w:val="00F22A57"/>
    <w:rsid w:val="00F22BC6"/>
    <w:rsid w:val="00F231D3"/>
    <w:rsid w:val="00F2333F"/>
    <w:rsid w:val="00F2457C"/>
    <w:rsid w:val="00F2483D"/>
    <w:rsid w:val="00F24E7A"/>
    <w:rsid w:val="00F24FBF"/>
    <w:rsid w:val="00F2521C"/>
    <w:rsid w:val="00F2573B"/>
    <w:rsid w:val="00F25C6A"/>
    <w:rsid w:val="00F25D3F"/>
    <w:rsid w:val="00F262D1"/>
    <w:rsid w:val="00F2716F"/>
    <w:rsid w:val="00F2729A"/>
    <w:rsid w:val="00F27ECC"/>
    <w:rsid w:val="00F30734"/>
    <w:rsid w:val="00F3098E"/>
    <w:rsid w:val="00F31D68"/>
    <w:rsid w:val="00F32560"/>
    <w:rsid w:val="00F3294C"/>
    <w:rsid w:val="00F33928"/>
    <w:rsid w:val="00F33B89"/>
    <w:rsid w:val="00F34FBC"/>
    <w:rsid w:val="00F35436"/>
    <w:rsid w:val="00F35B64"/>
    <w:rsid w:val="00F35D0A"/>
    <w:rsid w:val="00F3631D"/>
    <w:rsid w:val="00F3632F"/>
    <w:rsid w:val="00F370CB"/>
    <w:rsid w:val="00F37475"/>
    <w:rsid w:val="00F375A3"/>
    <w:rsid w:val="00F378E0"/>
    <w:rsid w:val="00F37F5A"/>
    <w:rsid w:val="00F40BB8"/>
    <w:rsid w:val="00F41795"/>
    <w:rsid w:val="00F41B0E"/>
    <w:rsid w:val="00F421B0"/>
    <w:rsid w:val="00F424C3"/>
    <w:rsid w:val="00F42731"/>
    <w:rsid w:val="00F43214"/>
    <w:rsid w:val="00F4397B"/>
    <w:rsid w:val="00F43BAF"/>
    <w:rsid w:val="00F45BC7"/>
    <w:rsid w:val="00F45FA6"/>
    <w:rsid w:val="00F46B56"/>
    <w:rsid w:val="00F476F8"/>
    <w:rsid w:val="00F47C6F"/>
    <w:rsid w:val="00F5001F"/>
    <w:rsid w:val="00F50083"/>
    <w:rsid w:val="00F504A3"/>
    <w:rsid w:val="00F50EE0"/>
    <w:rsid w:val="00F51657"/>
    <w:rsid w:val="00F5173A"/>
    <w:rsid w:val="00F52190"/>
    <w:rsid w:val="00F52A18"/>
    <w:rsid w:val="00F5317E"/>
    <w:rsid w:val="00F53343"/>
    <w:rsid w:val="00F5348F"/>
    <w:rsid w:val="00F53C4C"/>
    <w:rsid w:val="00F53F3E"/>
    <w:rsid w:val="00F54520"/>
    <w:rsid w:val="00F54913"/>
    <w:rsid w:val="00F5491D"/>
    <w:rsid w:val="00F54E85"/>
    <w:rsid w:val="00F55B1C"/>
    <w:rsid w:val="00F5637B"/>
    <w:rsid w:val="00F5641A"/>
    <w:rsid w:val="00F56B1E"/>
    <w:rsid w:val="00F56B9C"/>
    <w:rsid w:val="00F56EF4"/>
    <w:rsid w:val="00F572EE"/>
    <w:rsid w:val="00F60305"/>
    <w:rsid w:val="00F6054E"/>
    <w:rsid w:val="00F60775"/>
    <w:rsid w:val="00F60DD6"/>
    <w:rsid w:val="00F60F6A"/>
    <w:rsid w:val="00F614EA"/>
    <w:rsid w:val="00F61BE9"/>
    <w:rsid w:val="00F622E4"/>
    <w:rsid w:val="00F62BDD"/>
    <w:rsid w:val="00F63617"/>
    <w:rsid w:val="00F63BC4"/>
    <w:rsid w:val="00F63C7D"/>
    <w:rsid w:val="00F668AE"/>
    <w:rsid w:val="00F66A8B"/>
    <w:rsid w:val="00F66CC0"/>
    <w:rsid w:val="00F66D7A"/>
    <w:rsid w:val="00F70EA8"/>
    <w:rsid w:val="00F70FC6"/>
    <w:rsid w:val="00F710A5"/>
    <w:rsid w:val="00F71587"/>
    <w:rsid w:val="00F7169E"/>
    <w:rsid w:val="00F72311"/>
    <w:rsid w:val="00F7376F"/>
    <w:rsid w:val="00F739F8"/>
    <w:rsid w:val="00F73E5F"/>
    <w:rsid w:val="00F73FDE"/>
    <w:rsid w:val="00F74546"/>
    <w:rsid w:val="00F74BF3"/>
    <w:rsid w:val="00F76612"/>
    <w:rsid w:val="00F76D0D"/>
    <w:rsid w:val="00F77193"/>
    <w:rsid w:val="00F772F9"/>
    <w:rsid w:val="00F778EB"/>
    <w:rsid w:val="00F77CD1"/>
    <w:rsid w:val="00F77F03"/>
    <w:rsid w:val="00F80166"/>
    <w:rsid w:val="00F8038B"/>
    <w:rsid w:val="00F80D0F"/>
    <w:rsid w:val="00F80D54"/>
    <w:rsid w:val="00F821E9"/>
    <w:rsid w:val="00F8258C"/>
    <w:rsid w:val="00F82B88"/>
    <w:rsid w:val="00F832DB"/>
    <w:rsid w:val="00F835BC"/>
    <w:rsid w:val="00F837B1"/>
    <w:rsid w:val="00F841DF"/>
    <w:rsid w:val="00F84444"/>
    <w:rsid w:val="00F844B8"/>
    <w:rsid w:val="00F84E38"/>
    <w:rsid w:val="00F85596"/>
    <w:rsid w:val="00F85CF5"/>
    <w:rsid w:val="00F85F05"/>
    <w:rsid w:val="00F863D0"/>
    <w:rsid w:val="00F87F19"/>
    <w:rsid w:val="00F903D4"/>
    <w:rsid w:val="00F90785"/>
    <w:rsid w:val="00F9174B"/>
    <w:rsid w:val="00F918DF"/>
    <w:rsid w:val="00F91B2D"/>
    <w:rsid w:val="00F92342"/>
    <w:rsid w:val="00F92D9E"/>
    <w:rsid w:val="00F93781"/>
    <w:rsid w:val="00F937D3"/>
    <w:rsid w:val="00F93CEC"/>
    <w:rsid w:val="00F94147"/>
    <w:rsid w:val="00F944B3"/>
    <w:rsid w:val="00F94BD1"/>
    <w:rsid w:val="00F95233"/>
    <w:rsid w:val="00F956DF"/>
    <w:rsid w:val="00F966F5"/>
    <w:rsid w:val="00F96D28"/>
    <w:rsid w:val="00F9798D"/>
    <w:rsid w:val="00FA0040"/>
    <w:rsid w:val="00FA05C3"/>
    <w:rsid w:val="00FA1A90"/>
    <w:rsid w:val="00FA1CB9"/>
    <w:rsid w:val="00FA2F79"/>
    <w:rsid w:val="00FA3F56"/>
    <w:rsid w:val="00FA4316"/>
    <w:rsid w:val="00FA47DE"/>
    <w:rsid w:val="00FA4D75"/>
    <w:rsid w:val="00FA6491"/>
    <w:rsid w:val="00FA6BAC"/>
    <w:rsid w:val="00FA7F9A"/>
    <w:rsid w:val="00FB0713"/>
    <w:rsid w:val="00FB0837"/>
    <w:rsid w:val="00FB0B7D"/>
    <w:rsid w:val="00FB1AFA"/>
    <w:rsid w:val="00FB1BC3"/>
    <w:rsid w:val="00FB1ECA"/>
    <w:rsid w:val="00FB2786"/>
    <w:rsid w:val="00FB2A1E"/>
    <w:rsid w:val="00FB2BCB"/>
    <w:rsid w:val="00FB36DC"/>
    <w:rsid w:val="00FB3A57"/>
    <w:rsid w:val="00FB3C87"/>
    <w:rsid w:val="00FB3F3E"/>
    <w:rsid w:val="00FB4DEA"/>
    <w:rsid w:val="00FB6897"/>
    <w:rsid w:val="00FB6C08"/>
    <w:rsid w:val="00FB6C42"/>
    <w:rsid w:val="00FB6E5B"/>
    <w:rsid w:val="00FC092E"/>
    <w:rsid w:val="00FC15D1"/>
    <w:rsid w:val="00FC20D4"/>
    <w:rsid w:val="00FC27A5"/>
    <w:rsid w:val="00FC27B3"/>
    <w:rsid w:val="00FC379F"/>
    <w:rsid w:val="00FC3D11"/>
    <w:rsid w:val="00FC439F"/>
    <w:rsid w:val="00FC4684"/>
    <w:rsid w:val="00FC57E0"/>
    <w:rsid w:val="00FC58DE"/>
    <w:rsid w:val="00FC5E5D"/>
    <w:rsid w:val="00FC63F9"/>
    <w:rsid w:val="00FC6C1D"/>
    <w:rsid w:val="00FC7E53"/>
    <w:rsid w:val="00FD0531"/>
    <w:rsid w:val="00FD0604"/>
    <w:rsid w:val="00FD1C63"/>
    <w:rsid w:val="00FD2923"/>
    <w:rsid w:val="00FD33F3"/>
    <w:rsid w:val="00FD3585"/>
    <w:rsid w:val="00FD40E6"/>
    <w:rsid w:val="00FD458C"/>
    <w:rsid w:val="00FD6E33"/>
    <w:rsid w:val="00FD716F"/>
    <w:rsid w:val="00FD7301"/>
    <w:rsid w:val="00FD76C7"/>
    <w:rsid w:val="00FD795C"/>
    <w:rsid w:val="00FD7F0A"/>
    <w:rsid w:val="00FE03B0"/>
    <w:rsid w:val="00FE0620"/>
    <w:rsid w:val="00FE1826"/>
    <w:rsid w:val="00FE198F"/>
    <w:rsid w:val="00FE1ECE"/>
    <w:rsid w:val="00FE29BF"/>
    <w:rsid w:val="00FE2C7E"/>
    <w:rsid w:val="00FE35D6"/>
    <w:rsid w:val="00FE38C6"/>
    <w:rsid w:val="00FE39AC"/>
    <w:rsid w:val="00FE4267"/>
    <w:rsid w:val="00FE4AA9"/>
    <w:rsid w:val="00FE4D9A"/>
    <w:rsid w:val="00FE58A2"/>
    <w:rsid w:val="00FE5F29"/>
    <w:rsid w:val="00FE60DC"/>
    <w:rsid w:val="00FE615D"/>
    <w:rsid w:val="00FE6161"/>
    <w:rsid w:val="00FE6826"/>
    <w:rsid w:val="00FE70D4"/>
    <w:rsid w:val="00FE72CC"/>
    <w:rsid w:val="00FE734D"/>
    <w:rsid w:val="00FE7695"/>
    <w:rsid w:val="00FE78EC"/>
    <w:rsid w:val="00FF083A"/>
    <w:rsid w:val="00FF1027"/>
    <w:rsid w:val="00FF1702"/>
    <w:rsid w:val="00FF1D5D"/>
    <w:rsid w:val="00FF26E8"/>
    <w:rsid w:val="00FF2D2E"/>
    <w:rsid w:val="00FF36C6"/>
    <w:rsid w:val="00FF37E9"/>
    <w:rsid w:val="00FF3D3E"/>
    <w:rsid w:val="00FF464C"/>
    <w:rsid w:val="00FF4738"/>
    <w:rsid w:val="00FF4F2E"/>
    <w:rsid w:val="00FF538E"/>
    <w:rsid w:val="00FF5BB7"/>
    <w:rsid w:val="00FF6429"/>
    <w:rsid w:val="00FF6C32"/>
    <w:rsid w:val="00FF6CD3"/>
    <w:rsid w:val="00FF739C"/>
    <w:rsid w:val="00FF7703"/>
    <w:rsid w:val="00FF78F9"/>
    <w:rsid w:val="00FF7A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D602F-6D0D-4565-8107-969C1521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10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B044BF"/>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2F25"/>
    <w:pPr>
      <w:tabs>
        <w:tab w:val="center" w:pos="707"/>
      </w:tabs>
      <w:ind w:firstLine="707"/>
      <w:jc w:val="both"/>
    </w:pPr>
    <w:rPr>
      <w:sz w:val="26"/>
    </w:rPr>
  </w:style>
  <w:style w:type="character" w:customStyle="1" w:styleId="BodyTextIndentChar">
    <w:name w:val="Body Text Indent Char"/>
    <w:basedOn w:val="DefaultParagraphFont"/>
    <w:link w:val="BodyTextIndent"/>
    <w:rsid w:val="003A2F25"/>
    <w:rPr>
      <w:rFonts w:ascii="Times New Roman" w:eastAsia="Times New Roman" w:hAnsi="Times New Roman" w:cs="Times New Roman"/>
      <w:sz w:val="26"/>
      <w:szCs w:val="24"/>
    </w:rPr>
  </w:style>
  <w:style w:type="paragraph" w:styleId="ListParagraph">
    <w:name w:val="List Paragraph"/>
    <w:basedOn w:val="Normal"/>
    <w:uiPriority w:val="34"/>
    <w:qFormat/>
    <w:rsid w:val="0026434A"/>
    <w:pPr>
      <w:ind w:left="720"/>
      <w:contextualSpacing/>
    </w:pPr>
  </w:style>
  <w:style w:type="paragraph" w:styleId="NormalWeb">
    <w:name w:val="Normal (Web)"/>
    <w:basedOn w:val="Normal"/>
    <w:uiPriority w:val="99"/>
    <w:unhideWhenUsed/>
    <w:rsid w:val="0026434A"/>
    <w:pPr>
      <w:spacing w:before="100" w:beforeAutospacing="1" w:after="100" w:afterAutospacing="1"/>
    </w:pPr>
  </w:style>
  <w:style w:type="character" w:styleId="Strong">
    <w:name w:val="Strong"/>
    <w:basedOn w:val="DefaultParagraphFont"/>
    <w:uiPriority w:val="22"/>
    <w:qFormat/>
    <w:rsid w:val="005F3B35"/>
    <w:rPr>
      <w:b/>
      <w:bCs/>
    </w:rPr>
  </w:style>
  <w:style w:type="character" w:customStyle="1" w:styleId="Vnbnnidung2">
    <w:name w:val="Văn bản nội dung (2)_"/>
    <w:basedOn w:val="DefaultParagraphFont"/>
    <w:link w:val="Vnbnnidung21"/>
    <w:uiPriority w:val="99"/>
    <w:rsid w:val="00024496"/>
    <w:rPr>
      <w:sz w:val="28"/>
      <w:szCs w:val="28"/>
      <w:shd w:val="clear" w:color="auto" w:fill="FFFFFF"/>
    </w:rPr>
  </w:style>
  <w:style w:type="character" w:customStyle="1" w:styleId="Vnbnnidung213pt">
    <w:name w:val="Văn bản nội dung (2) + 13 pt"/>
    <w:basedOn w:val="Vnbnnidung2"/>
    <w:uiPriority w:val="99"/>
    <w:rsid w:val="00024496"/>
    <w:rPr>
      <w:sz w:val="26"/>
      <w:szCs w:val="26"/>
      <w:shd w:val="clear" w:color="auto" w:fill="FFFFFF"/>
    </w:rPr>
  </w:style>
  <w:style w:type="paragraph" w:customStyle="1" w:styleId="Vnbnnidung21">
    <w:name w:val="Văn bản nội dung (2)1"/>
    <w:basedOn w:val="Normal"/>
    <w:link w:val="Vnbnnidung2"/>
    <w:uiPriority w:val="99"/>
    <w:rsid w:val="00024496"/>
    <w:pPr>
      <w:widowControl w:val="0"/>
      <w:shd w:val="clear" w:color="auto" w:fill="FFFFFF"/>
      <w:spacing w:before="540" w:after="360" w:line="240" w:lineRule="atLeast"/>
      <w:jc w:val="center"/>
    </w:pPr>
    <w:rPr>
      <w:rFonts w:asciiTheme="minorHAnsi" w:eastAsiaTheme="minorHAnsi" w:hAnsiTheme="minorHAnsi" w:cstheme="minorBidi"/>
      <w:sz w:val="28"/>
      <w:szCs w:val="28"/>
    </w:rPr>
  </w:style>
  <w:style w:type="character" w:customStyle="1" w:styleId="Bodytext">
    <w:name w:val="Body text_"/>
    <w:link w:val="BodyText4"/>
    <w:locked/>
    <w:rsid w:val="00413079"/>
    <w:rPr>
      <w:sz w:val="27"/>
      <w:szCs w:val="27"/>
      <w:shd w:val="clear" w:color="auto" w:fill="FFFFFF"/>
    </w:rPr>
  </w:style>
  <w:style w:type="paragraph" w:customStyle="1" w:styleId="BodyText4">
    <w:name w:val="Body Text4"/>
    <w:basedOn w:val="Normal"/>
    <w:link w:val="Bodytext"/>
    <w:rsid w:val="00413079"/>
    <w:pPr>
      <w:widowControl w:val="0"/>
      <w:shd w:val="clear" w:color="auto" w:fill="FFFFFF"/>
      <w:spacing w:before="780" w:after="1020" w:line="0" w:lineRule="atLeast"/>
      <w:jc w:val="center"/>
    </w:pPr>
    <w:rPr>
      <w:rFonts w:asciiTheme="minorHAnsi" w:eastAsiaTheme="minorHAnsi" w:hAnsiTheme="minorHAnsi" w:cstheme="minorBidi"/>
      <w:sz w:val="27"/>
      <w:szCs w:val="27"/>
    </w:rPr>
  </w:style>
  <w:style w:type="paragraph" w:styleId="Header">
    <w:name w:val="header"/>
    <w:basedOn w:val="Normal"/>
    <w:link w:val="HeaderChar"/>
    <w:uiPriority w:val="99"/>
    <w:unhideWhenUsed/>
    <w:rsid w:val="00CF188E"/>
    <w:pPr>
      <w:tabs>
        <w:tab w:val="center" w:pos="4680"/>
        <w:tab w:val="right" w:pos="9360"/>
      </w:tabs>
    </w:pPr>
  </w:style>
  <w:style w:type="character" w:customStyle="1" w:styleId="HeaderChar">
    <w:name w:val="Header Char"/>
    <w:basedOn w:val="DefaultParagraphFont"/>
    <w:link w:val="Header"/>
    <w:uiPriority w:val="99"/>
    <w:rsid w:val="00CF18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188E"/>
    <w:pPr>
      <w:tabs>
        <w:tab w:val="center" w:pos="4680"/>
        <w:tab w:val="right" w:pos="9360"/>
      </w:tabs>
    </w:pPr>
  </w:style>
  <w:style w:type="character" w:customStyle="1" w:styleId="FooterChar">
    <w:name w:val="Footer Char"/>
    <w:basedOn w:val="DefaultParagraphFont"/>
    <w:link w:val="Footer"/>
    <w:uiPriority w:val="99"/>
    <w:rsid w:val="00CF188E"/>
    <w:rPr>
      <w:rFonts w:ascii="Times New Roman" w:eastAsia="Times New Roman" w:hAnsi="Times New Roman" w:cs="Times New Roman"/>
      <w:sz w:val="24"/>
      <w:szCs w:val="24"/>
    </w:rPr>
  </w:style>
  <w:style w:type="table" w:styleId="TableGrid">
    <w:name w:val="Table Grid"/>
    <w:basedOn w:val="TableNormal"/>
    <w:uiPriority w:val="59"/>
    <w:rsid w:val="00841D4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3F3"/>
    <w:rPr>
      <w:rFonts w:ascii="Tahoma" w:hAnsi="Tahoma" w:cs="Tahoma"/>
      <w:sz w:val="16"/>
      <w:szCs w:val="16"/>
    </w:rPr>
  </w:style>
  <w:style w:type="character" w:customStyle="1" w:styleId="BalloonTextChar">
    <w:name w:val="Balloon Text Char"/>
    <w:basedOn w:val="DefaultParagraphFont"/>
    <w:link w:val="BalloonText"/>
    <w:uiPriority w:val="99"/>
    <w:semiHidden/>
    <w:rsid w:val="00FD33F3"/>
    <w:rPr>
      <w:rFonts w:ascii="Tahoma" w:eastAsia="Times New Roman" w:hAnsi="Tahoma" w:cs="Tahoma"/>
      <w:sz w:val="16"/>
      <w:szCs w:val="16"/>
    </w:rPr>
  </w:style>
  <w:style w:type="paragraph" w:styleId="BodyText2">
    <w:name w:val="Body Text 2"/>
    <w:basedOn w:val="Normal"/>
    <w:link w:val="BodyText2Char"/>
    <w:uiPriority w:val="99"/>
    <w:semiHidden/>
    <w:unhideWhenUsed/>
    <w:rsid w:val="00571B5F"/>
    <w:pPr>
      <w:spacing w:after="120" w:line="480" w:lineRule="auto"/>
    </w:pPr>
  </w:style>
  <w:style w:type="character" w:customStyle="1" w:styleId="BodyText2Char">
    <w:name w:val="Body Text 2 Char"/>
    <w:basedOn w:val="DefaultParagraphFont"/>
    <w:link w:val="BodyText2"/>
    <w:uiPriority w:val="99"/>
    <w:semiHidden/>
    <w:rsid w:val="00571B5F"/>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044BF"/>
    <w:rPr>
      <w:rFonts w:ascii="Calibri" w:eastAsia="Times New Roman" w:hAnsi="Calibri" w:cs="Times New Roman"/>
      <w:b/>
      <w:bCs/>
      <w:lang w:val="x-none" w:eastAsia="x-none"/>
    </w:rPr>
  </w:style>
  <w:style w:type="character" w:customStyle="1" w:styleId="Bodytext20">
    <w:name w:val="Body text (2)_"/>
    <w:link w:val="Bodytext21"/>
    <w:uiPriority w:val="99"/>
    <w:locked/>
    <w:rsid w:val="00A2234E"/>
    <w:rPr>
      <w:sz w:val="26"/>
      <w:szCs w:val="26"/>
      <w:shd w:val="clear" w:color="auto" w:fill="FFFFFF"/>
    </w:rPr>
  </w:style>
  <w:style w:type="paragraph" w:customStyle="1" w:styleId="Bodytext21">
    <w:name w:val="Body text (2)1"/>
    <w:basedOn w:val="Normal"/>
    <w:link w:val="Bodytext20"/>
    <w:uiPriority w:val="99"/>
    <w:rsid w:val="00A2234E"/>
    <w:pPr>
      <w:widowControl w:val="0"/>
      <w:shd w:val="clear" w:color="auto" w:fill="FFFFFF"/>
      <w:spacing w:line="312" w:lineRule="exact"/>
      <w:ind w:hanging="220"/>
      <w:jc w:val="both"/>
    </w:pPr>
    <w:rPr>
      <w:rFonts w:asciiTheme="minorHAnsi" w:eastAsiaTheme="minorHAnsi" w:hAnsiTheme="minorHAnsi" w:cstheme="minorBidi"/>
      <w:sz w:val="26"/>
      <w:szCs w:val="26"/>
    </w:rPr>
  </w:style>
  <w:style w:type="character" w:customStyle="1" w:styleId="Bodytext22">
    <w:name w:val="Body text (2)"/>
    <w:uiPriority w:val="99"/>
    <w:rsid w:val="00A2234E"/>
    <w:rPr>
      <w:rFonts w:ascii="Times New Roman" w:hAnsi="Times New Roman" w:cs="Times New Roman" w:hint="default"/>
      <w:strike w:val="0"/>
      <w:dstrike w:val="0"/>
      <w:sz w:val="26"/>
      <w:szCs w:val="26"/>
      <w:u w:val="none"/>
      <w:effect w:val="none"/>
    </w:rPr>
  </w:style>
  <w:style w:type="paragraph" w:customStyle="1" w:styleId="CharCharCharCharCharCharCharCharChar">
    <w:name w:val="Char Char Char Char Char Char Char Char Char"/>
    <w:basedOn w:val="Normal"/>
    <w:semiHidden/>
    <w:rsid w:val="008B37DF"/>
    <w:pPr>
      <w:spacing w:after="160" w:line="240" w:lineRule="exact"/>
    </w:pPr>
    <w:rPr>
      <w:rFonts w:ascii="Arial" w:hAnsi="Arial"/>
      <w:sz w:val="22"/>
      <w:szCs w:val="22"/>
    </w:rPr>
  </w:style>
  <w:style w:type="paragraph" w:styleId="NoSpacing">
    <w:name w:val="No Spacing"/>
    <w:basedOn w:val="Normal"/>
    <w:uiPriority w:val="1"/>
    <w:qFormat/>
    <w:rsid w:val="00235C31"/>
    <w:pPr>
      <w:pBdr>
        <w:top w:val="none" w:sz="4" w:space="0" w:color="000000"/>
        <w:left w:val="none" w:sz="4" w:space="0" w:color="000000"/>
        <w:bottom w:val="none" w:sz="4" w:space="0" w:color="000000"/>
        <w:right w:val="none" w:sz="4" w:space="0" w:color="000000"/>
        <w:between w:val="none" w:sz="4" w:space="0" w:color="000000"/>
      </w:pBdr>
    </w:pPr>
    <w:rPr>
      <w:color w:val="000000"/>
    </w:rPr>
  </w:style>
  <w:style w:type="paragraph" w:styleId="Subtitle">
    <w:name w:val="Subtitle"/>
    <w:basedOn w:val="Normal"/>
    <w:next w:val="Normal"/>
    <w:link w:val="SubtitleChar"/>
    <w:uiPriority w:val="11"/>
    <w:qFormat/>
    <w:rsid w:val="00E20A68"/>
    <w:pPr>
      <w:pBdr>
        <w:top w:val="none" w:sz="4" w:space="0" w:color="000000"/>
        <w:left w:val="none" w:sz="4" w:space="0" w:color="000000"/>
        <w:bottom w:val="none" w:sz="4" w:space="0" w:color="000000"/>
        <w:right w:val="none" w:sz="4" w:space="0" w:color="000000"/>
        <w:between w:val="none" w:sz="4" w:space="0" w:color="000000"/>
      </w:pBdr>
    </w:pPr>
    <w:rPr>
      <w:i/>
      <w:color w:val="444444"/>
      <w:sz w:val="52"/>
    </w:rPr>
  </w:style>
  <w:style w:type="character" w:customStyle="1" w:styleId="SubtitleChar">
    <w:name w:val="Subtitle Char"/>
    <w:basedOn w:val="DefaultParagraphFont"/>
    <w:link w:val="Subtitle"/>
    <w:uiPriority w:val="11"/>
    <w:rsid w:val="00E20A68"/>
    <w:rPr>
      <w:rFonts w:ascii="Times New Roman" w:eastAsia="Times New Roman" w:hAnsi="Times New Roman" w:cs="Times New Roman"/>
      <w:i/>
      <w:color w:val="444444"/>
      <w:sz w:val="52"/>
      <w:szCs w:val="24"/>
    </w:rPr>
  </w:style>
  <w:style w:type="paragraph" w:customStyle="1" w:styleId="pbody">
    <w:name w:val="pbody"/>
    <w:basedOn w:val="Normal"/>
    <w:rsid w:val="00625BC6"/>
    <w:pPr>
      <w:spacing w:before="100" w:beforeAutospacing="1" w:after="100" w:afterAutospacing="1"/>
    </w:pPr>
  </w:style>
  <w:style w:type="character" w:styleId="FootnoteReference">
    <w:name w:val="footnote reference"/>
    <w:rsid w:val="00161C6C"/>
    <w:rPr>
      <w:vertAlign w:val="superscript"/>
    </w:rPr>
  </w:style>
  <w:style w:type="paragraph" w:styleId="FootnoteText">
    <w:name w:val="footnote text"/>
    <w:basedOn w:val="Normal"/>
    <w:link w:val="FootnoteTextChar"/>
    <w:rsid w:val="00161C6C"/>
    <w:rPr>
      <w:sz w:val="20"/>
      <w:szCs w:val="20"/>
    </w:rPr>
  </w:style>
  <w:style w:type="character" w:customStyle="1" w:styleId="FootnoteTextChar">
    <w:name w:val="Footnote Text Char"/>
    <w:basedOn w:val="DefaultParagraphFont"/>
    <w:link w:val="FootnoteText"/>
    <w:rsid w:val="00161C6C"/>
    <w:rPr>
      <w:rFonts w:ascii="Times New Roman" w:eastAsia="Times New Roman" w:hAnsi="Times New Roman" w:cs="Times New Roman"/>
      <w:sz w:val="20"/>
      <w:szCs w:val="20"/>
    </w:rPr>
  </w:style>
  <w:style w:type="character" w:customStyle="1" w:styleId="ff7">
    <w:name w:val="ff7"/>
    <w:basedOn w:val="DefaultParagraphFont"/>
    <w:rsid w:val="00161C6C"/>
  </w:style>
  <w:style w:type="character" w:customStyle="1" w:styleId="Vnbnnidung20">
    <w:name w:val="Văn bản nội dung (2)"/>
    <w:basedOn w:val="DefaultParagraphFont"/>
    <w:rsid w:val="00161C6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Vnbnnidung2Inm">
    <w:name w:val="Văn bản nội dung (2) + In đậm"/>
    <w:aliases w:val="In nghiêng"/>
    <w:basedOn w:val="DefaultParagraphFont"/>
    <w:rsid w:val="00161C6C"/>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5877">
      <w:bodyDiv w:val="1"/>
      <w:marLeft w:val="0"/>
      <w:marRight w:val="0"/>
      <w:marTop w:val="0"/>
      <w:marBottom w:val="0"/>
      <w:divBdr>
        <w:top w:val="none" w:sz="0" w:space="0" w:color="auto"/>
        <w:left w:val="none" w:sz="0" w:space="0" w:color="auto"/>
        <w:bottom w:val="none" w:sz="0" w:space="0" w:color="auto"/>
        <w:right w:val="none" w:sz="0" w:space="0" w:color="auto"/>
      </w:divBdr>
    </w:div>
    <w:div w:id="228884441">
      <w:bodyDiv w:val="1"/>
      <w:marLeft w:val="0"/>
      <w:marRight w:val="0"/>
      <w:marTop w:val="0"/>
      <w:marBottom w:val="0"/>
      <w:divBdr>
        <w:top w:val="none" w:sz="0" w:space="0" w:color="auto"/>
        <w:left w:val="none" w:sz="0" w:space="0" w:color="auto"/>
        <w:bottom w:val="none" w:sz="0" w:space="0" w:color="auto"/>
        <w:right w:val="none" w:sz="0" w:space="0" w:color="auto"/>
      </w:divBdr>
      <w:divsChild>
        <w:div w:id="133446840">
          <w:marLeft w:val="0"/>
          <w:marRight w:val="0"/>
          <w:marTop w:val="0"/>
          <w:marBottom w:val="225"/>
          <w:divBdr>
            <w:top w:val="none" w:sz="0" w:space="0" w:color="auto"/>
            <w:left w:val="none" w:sz="0" w:space="0" w:color="auto"/>
            <w:bottom w:val="none" w:sz="0" w:space="0" w:color="auto"/>
            <w:right w:val="none" w:sz="0" w:space="0" w:color="auto"/>
          </w:divBdr>
        </w:div>
        <w:div w:id="167529471">
          <w:marLeft w:val="0"/>
          <w:marRight w:val="0"/>
          <w:marTop w:val="0"/>
          <w:marBottom w:val="225"/>
          <w:divBdr>
            <w:top w:val="none" w:sz="0" w:space="0" w:color="auto"/>
            <w:left w:val="none" w:sz="0" w:space="0" w:color="auto"/>
            <w:bottom w:val="none" w:sz="0" w:space="0" w:color="auto"/>
            <w:right w:val="none" w:sz="0" w:space="0" w:color="auto"/>
          </w:divBdr>
        </w:div>
        <w:div w:id="1490294629">
          <w:marLeft w:val="0"/>
          <w:marRight w:val="0"/>
          <w:marTop w:val="0"/>
          <w:marBottom w:val="225"/>
          <w:divBdr>
            <w:top w:val="none" w:sz="0" w:space="0" w:color="auto"/>
            <w:left w:val="none" w:sz="0" w:space="0" w:color="auto"/>
            <w:bottom w:val="none" w:sz="0" w:space="0" w:color="auto"/>
            <w:right w:val="none" w:sz="0" w:space="0" w:color="auto"/>
          </w:divBdr>
        </w:div>
      </w:divsChild>
    </w:div>
    <w:div w:id="258104260">
      <w:bodyDiv w:val="1"/>
      <w:marLeft w:val="0"/>
      <w:marRight w:val="0"/>
      <w:marTop w:val="0"/>
      <w:marBottom w:val="0"/>
      <w:divBdr>
        <w:top w:val="none" w:sz="0" w:space="0" w:color="auto"/>
        <w:left w:val="none" w:sz="0" w:space="0" w:color="auto"/>
        <w:bottom w:val="none" w:sz="0" w:space="0" w:color="auto"/>
        <w:right w:val="none" w:sz="0" w:space="0" w:color="auto"/>
      </w:divBdr>
    </w:div>
    <w:div w:id="452483356">
      <w:bodyDiv w:val="1"/>
      <w:marLeft w:val="0"/>
      <w:marRight w:val="0"/>
      <w:marTop w:val="0"/>
      <w:marBottom w:val="0"/>
      <w:divBdr>
        <w:top w:val="none" w:sz="0" w:space="0" w:color="auto"/>
        <w:left w:val="none" w:sz="0" w:space="0" w:color="auto"/>
        <w:bottom w:val="none" w:sz="0" w:space="0" w:color="auto"/>
        <w:right w:val="none" w:sz="0" w:space="0" w:color="auto"/>
      </w:divBdr>
    </w:div>
    <w:div w:id="499809661">
      <w:bodyDiv w:val="1"/>
      <w:marLeft w:val="0"/>
      <w:marRight w:val="0"/>
      <w:marTop w:val="0"/>
      <w:marBottom w:val="0"/>
      <w:divBdr>
        <w:top w:val="none" w:sz="0" w:space="0" w:color="auto"/>
        <w:left w:val="none" w:sz="0" w:space="0" w:color="auto"/>
        <w:bottom w:val="none" w:sz="0" w:space="0" w:color="auto"/>
        <w:right w:val="none" w:sz="0" w:space="0" w:color="auto"/>
      </w:divBdr>
    </w:div>
    <w:div w:id="612328784">
      <w:bodyDiv w:val="1"/>
      <w:marLeft w:val="0"/>
      <w:marRight w:val="0"/>
      <w:marTop w:val="0"/>
      <w:marBottom w:val="0"/>
      <w:divBdr>
        <w:top w:val="none" w:sz="0" w:space="0" w:color="auto"/>
        <w:left w:val="none" w:sz="0" w:space="0" w:color="auto"/>
        <w:bottom w:val="none" w:sz="0" w:space="0" w:color="auto"/>
        <w:right w:val="none" w:sz="0" w:space="0" w:color="auto"/>
      </w:divBdr>
      <w:divsChild>
        <w:div w:id="724912762">
          <w:marLeft w:val="0"/>
          <w:marRight w:val="0"/>
          <w:marTop w:val="0"/>
          <w:marBottom w:val="225"/>
          <w:divBdr>
            <w:top w:val="none" w:sz="0" w:space="0" w:color="auto"/>
            <w:left w:val="none" w:sz="0" w:space="0" w:color="auto"/>
            <w:bottom w:val="none" w:sz="0" w:space="0" w:color="auto"/>
            <w:right w:val="none" w:sz="0" w:space="0" w:color="auto"/>
          </w:divBdr>
        </w:div>
        <w:div w:id="1297417357">
          <w:marLeft w:val="0"/>
          <w:marRight w:val="0"/>
          <w:marTop w:val="0"/>
          <w:marBottom w:val="225"/>
          <w:divBdr>
            <w:top w:val="none" w:sz="0" w:space="0" w:color="auto"/>
            <w:left w:val="none" w:sz="0" w:space="0" w:color="auto"/>
            <w:bottom w:val="none" w:sz="0" w:space="0" w:color="auto"/>
            <w:right w:val="none" w:sz="0" w:space="0" w:color="auto"/>
          </w:divBdr>
        </w:div>
        <w:div w:id="1454249996">
          <w:marLeft w:val="0"/>
          <w:marRight w:val="0"/>
          <w:marTop w:val="0"/>
          <w:marBottom w:val="225"/>
          <w:divBdr>
            <w:top w:val="none" w:sz="0" w:space="0" w:color="auto"/>
            <w:left w:val="none" w:sz="0" w:space="0" w:color="auto"/>
            <w:bottom w:val="none" w:sz="0" w:space="0" w:color="auto"/>
            <w:right w:val="none" w:sz="0" w:space="0" w:color="auto"/>
          </w:divBdr>
        </w:div>
      </w:divsChild>
    </w:div>
    <w:div w:id="706299529">
      <w:bodyDiv w:val="1"/>
      <w:marLeft w:val="0"/>
      <w:marRight w:val="0"/>
      <w:marTop w:val="0"/>
      <w:marBottom w:val="0"/>
      <w:divBdr>
        <w:top w:val="none" w:sz="0" w:space="0" w:color="auto"/>
        <w:left w:val="none" w:sz="0" w:space="0" w:color="auto"/>
        <w:bottom w:val="none" w:sz="0" w:space="0" w:color="auto"/>
        <w:right w:val="none" w:sz="0" w:space="0" w:color="auto"/>
      </w:divBdr>
      <w:divsChild>
        <w:div w:id="350422946">
          <w:marLeft w:val="0"/>
          <w:marRight w:val="0"/>
          <w:marTop w:val="0"/>
          <w:marBottom w:val="225"/>
          <w:divBdr>
            <w:top w:val="none" w:sz="0" w:space="0" w:color="auto"/>
            <w:left w:val="none" w:sz="0" w:space="0" w:color="auto"/>
            <w:bottom w:val="none" w:sz="0" w:space="0" w:color="auto"/>
            <w:right w:val="none" w:sz="0" w:space="0" w:color="auto"/>
          </w:divBdr>
        </w:div>
        <w:div w:id="718669789">
          <w:marLeft w:val="0"/>
          <w:marRight w:val="0"/>
          <w:marTop w:val="0"/>
          <w:marBottom w:val="225"/>
          <w:divBdr>
            <w:top w:val="none" w:sz="0" w:space="0" w:color="auto"/>
            <w:left w:val="none" w:sz="0" w:space="0" w:color="auto"/>
            <w:bottom w:val="none" w:sz="0" w:space="0" w:color="auto"/>
            <w:right w:val="none" w:sz="0" w:space="0" w:color="auto"/>
          </w:divBdr>
        </w:div>
        <w:div w:id="1302537818">
          <w:marLeft w:val="0"/>
          <w:marRight w:val="0"/>
          <w:marTop w:val="0"/>
          <w:marBottom w:val="225"/>
          <w:divBdr>
            <w:top w:val="none" w:sz="0" w:space="0" w:color="auto"/>
            <w:left w:val="none" w:sz="0" w:space="0" w:color="auto"/>
            <w:bottom w:val="none" w:sz="0" w:space="0" w:color="auto"/>
            <w:right w:val="none" w:sz="0" w:space="0" w:color="auto"/>
          </w:divBdr>
        </w:div>
        <w:div w:id="1665667308">
          <w:marLeft w:val="0"/>
          <w:marRight w:val="0"/>
          <w:marTop w:val="0"/>
          <w:marBottom w:val="225"/>
          <w:divBdr>
            <w:top w:val="none" w:sz="0" w:space="0" w:color="auto"/>
            <w:left w:val="none" w:sz="0" w:space="0" w:color="auto"/>
            <w:bottom w:val="none" w:sz="0" w:space="0" w:color="auto"/>
            <w:right w:val="none" w:sz="0" w:space="0" w:color="auto"/>
          </w:divBdr>
        </w:div>
      </w:divsChild>
    </w:div>
    <w:div w:id="727924841">
      <w:bodyDiv w:val="1"/>
      <w:marLeft w:val="0"/>
      <w:marRight w:val="0"/>
      <w:marTop w:val="0"/>
      <w:marBottom w:val="0"/>
      <w:divBdr>
        <w:top w:val="none" w:sz="0" w:space="0" w:color="auto"/>
        <w:left w:val="none" w:sz="0" w:space="0" w:color="auto"/>
        <w:bottom w:val="none" w:sz="0" w:space="0" w:color="auto"/>
        <w:right w:val="none" w:sz="0" w:space="0" w:color="auto"/>
      </w:divBdr>
    </w:div>
    <w:div w:id="775635081">
      <w:bodyDiv w:val="1"/>
      <w:marLeft w:val="0"/>
      <w:marRight w:val="0"/>
      <w:marTop w:val="0"/>
      <w:marBottom w:val="0"/>
      <w:divBdr>
        <w:top w:val="none" w:sz="0" w:space="0" w:color="auto"/>
        <w:left w:val="none" w:sz="0" w:space="0" w:color="auto"/>
        <w:bottom w:val="none" w:sz="0" w:space="0" w:color="auto"/>
        <w:right w:val="none" w:sz="0" w:space="0" w:color="auto"/>
      </w:divBdr>
    </w:div>
    <w:div w:id="872958212">
      <w:bodyDiv w:val="1"/>
      <w:marLeft w:val="0"/>
      <w:marRight w:val="0"/>
      <w:marTop w:val="0"/>
      <w:marBottom w:val="0"/>
      <w:divBdr>
        <w:top w:val="none" w:sz="0" w:space="0" w:color="auto"/>
        <w:left w:val="none" w:sz="0" w:space="0" w:color="auto"/>
        <w:bottom w:val="none" w:sz="0" w:space="0" w:color="auto"/>
        <w:right w:val="none" w:sz="0" w:space="0" w:color="auto"/>
      </w:divBdr>
    </w:div>
    <w:div w:id="1058094827">
      <w:bodyDiv w:val="1"/>
      <w:marLeft w:val="0"/>
      <w:marRight w:val="0"/>
      <w:marTop w:val="0"/>
      <w:marBottom w:val="0"/>
      <w:divBdr>
        <w:top w:val="none" w:sz="0" w:space="0" w:color="auto"/>
        <w:left w:val="none" w:sz="0" w:space="0" w:color="auto"/>
        <w:bottom w:val="none" w:sz="0" w:space="0" w:color="auto"/>
        <w:right w:val="none" w:sz="0" w:space="0" w:color="auto"/>
      </w:divBdr>
    </w:div>
    <w:div w:id="1108962778">
      <w:bodyDiv w:val="1"/>
      <w:marLeft w:val="0"/>
      <w:marRight w:val="0"/>
      <w:marTop w:val="0"/>
      <w:marBottom w:val="0"/>
      <w:divBdr>
        <w:top w:val="none" w:sz="0" w:space="0" w:color="auto"/>
        <w:left w:val="none" w:sz="0" w:space="0" w:color="auto"/>
        <w:bottom w:val="none" w:sz="0" w:space="0" w:color="auto"/>
        <w:right w:val="none" w:sz="0" w:space="0" w:color="auto"/>
      </w:divBdr>
    </w:div>
    <w:div w:id="1161894431">
      <w:bodyDiv w:val="1"/>
      <w:marLeft w:val="0"/>
      <w:marRight w:val="0"/>
      <w:marTop w:val="0"/>
      <w:marBottom w:val="0"/>
      <w:divBdr>
        <w:top w:val="none" w:sz="0" w:space="0" w:color="auto"/>
        <w:left w:val="none" w:sz="0" w:space="0" w:color="auto"/>
        <w:bottom w:val="none" w:sz="0" w:space="0" w:color="auto"/>
        <w:right w:val="none" w:sz="0" w:space="0" w:color="auto"/>
      </w:divBdr>
    </w:div>
    <w:div w:id="1196961417">
      <w:bodyDiv w:val="1"/>
      <w:marLeft w:val="0"/>
      <w:marRight w:val="0"/>
      <w:marTop w:val="0"/>
      <w:marBottom w:val="0"/>
      <w:divBdr>
        <w:top w:val="none" w:sz="0" w:space="0" w:color="auto"/>
        <w:left w:val="none" w:sz="0" w:space="0" w:color="auto"/>
        <w:bottom w:val="none" w:sz="0" w:space="0" w:color="auto"/>
        <w:right w:val="none" w:sz="0" w:space="0" w:color="auto"/>
      </w:divBdr>
    </w:div>
    <w:div w:id="1249388509">
      <w:bodyDiv w:val="1"/>
      <w:marLeft w:val="0"/>
      <w:marRight w:val="0"/>
      <w:marTop w:val="0"/>
      <w:marBottom w:val="0"/>
      <w:divBdr>
        <w:top w:val="none" w:sz="0" w:space="0" w:color="auto"/>
        <w:left w:val="none" w:sz="0" w:space="0" w:color="auto"/>
        <w:bottom w:val="none" w:sz="0" w:space="0" w:color="auto"/>
        <w:right w:val="none" w:sz="0" w:space="0" w:color="auto"/>
      </w:divBdr>
    </w:div>
    <w:div w:id="1504248399">
      <w:bodyDiv w:val="1"/>
      <w:marLeft w:val="0"/>
      <w:marRight w:val="0"/>
      <w:marTop w:val="0"/>
      <w:marBottom w:val="0"/>
      <w:divBdr>
        <w:top w:val="none" w:sz="0" w:space="0" w:color="auto"/>
        <w:left w:val="none" w:sz="0" w:space="0" w:color="auto"/>
        <w:bottom w:val="none" w:sz="0" w:space="0" w:color="auto"/>
        <w:right w:val="none" w:sz="0" w:space="0" w:color="auto"/>
      </w:divBdr>
    </w:div>
    <w:div w:id="1806653122">
      <w:bodyDiv w:val="1"/>
      <w:marLeft w:val="0"/>
      <w:marRight w:val="0"/>
      <w:marTop w:val="0"/>
      <w:marBottom w:val="0"/>
      <w:divBdr>
        <w:top w:val="none" w:sz="0" w:space="0" w:color="auto"/>
        <w:left w:val="none" w:sz="0" w:space="0" w:color="auto"/>
        <w:bottom w:val="none" w:sz="0" w:space="0" w:color="auto"/>
        <w:right w:val="none" w:sz="0" w:space="0" w:color="auto"/>
      </w:divBdr>
    </w:div>
    <w:div w:id="1831679707">
      <w:bodyDiv w:val="1"/>
      <w:marLeft w:val="0"/>
      <w:marRight w:val="0"/>
      <w:marTop w:val="0"/>
      <w:marBottom w:val="0"/>
      <w:divBdr>
        <w:top w:val="none" w:sz="0" w:space="0" w:color="auto"/>
        <w:left w:val="none" w:sz="0" w:space="0" w:color="auto"/>
        <w:bottom w:val="none" w:sz="0" w:space="0" w:color="auto"/>
        <w:right w:val="none" w:sz="0" w:space="0" w:color="auto"/>
      </w:divBdr>
      <w:divsChild>
        <w:div w:id="2075395999">
          <w:marLeft w:val="0"/>
          <w:marRight w:val="0"/>
          <w:marTop w:val="0"/>
          <w:marBottom w:val="225"/>
          <w:divBdr>
            <w:top w:val="none" w:sz="0" w:space="0" w:color="auto"/>
            <w:left w:val="none" w:sz="0" w:space="0" w:color="auto"/>
            <w:bottom w:val="none" w:sz="0" w:space="0" w:color="auto"/>
            <w:right w:val="none" w:sz="0" w:space="0" w:color="auto"/>
          </w:divBdr>
        </w:div>
      </w:divsChild>
    </w:div>
    <w:div w:id="2037924700">
      <w:bodyDiv w:val="1"/>
      <w:marLeft w:val="0"/>
      <w:marRight w:val="0"/>
      <w:marTop w:val="0"/>
      <w:marBottom w:val="0"/>
      <w:divBdr>
        <w:top w:val="none" w:sz="0" w:space="0" w:color="auto"/>
        <w:left w:val="none" w:sz="0" w:space="0" w:color="auto"/>
        <w:bottom w:val="none" w:sz="0" w:space="0" w:color="auto"/>
        <w:right w:val="none" w:sz="0" w:space="0" w:color="auto"/>
      </w:divBdr>
    </w:div>
    <w:div w:id="2064021774">
      <w:bodyDiv w:val="1"/>
      <w:marLeft w:val="0"/>
      <w:marRight w:val="0"/>
      <w:marTop w:val="0"/>
      <w:marBottom w:val="0"/>
      <w:divBdr>
        <w:top w:val="none" w:sz="0" w:space="0" w:color="auto"/>
        <w:left w:val="none" w:sz="0" w:space="0" w:color="auto"/>
        <w:bottom w:val="none" w:sz="0" w:space="0" w:color="auto"/>
        <w:right w:val="none" w:sz="0" w:space="0" w:color="auto"/>
      </w:divBdr>
      <w:divsChild>
        <w:div w:id="654190628">
          <w:marLeft w:val="0"/>
          <w:marRight w:val="0"/>
          <w:marTop w:val="0"/>
          <w:marBottom w:val="225"/>
          <w:divBdr>
            <w:top w:val="none" w:sz="0" w:space="0" w:color="auto"/>
            <w:left w:val="none" w:sz="0" w:space="0" w:color="auto"/>
            <w:bottom w:val="none" w:sz="0" w:space="0" w:color="auto"/>
            <w:right w:val="none" w:sz="0" w:space="0" w:color="auto"/>
          </w:divBdr>
        </w:div>
        <w:div w:id="711157264">
          <w:marLeft w:val="0"/>
          <w:marRight w:val="0"/>
          <w:marTop w:val="0"/>
          <w:marBottom w:val="225"/>
          <w:divBdr>
            <w:top w:val="none" w:sz="0" w:space="0" w:color="auto"/>
            <w:left w:val="none" w:sz="0" w:space="0" w:color="auto"/>
            <w:bottom w:val="none" w:sz="0" w:space="0" w:color="auto"/>
            <w:right w:val="none" w:sz="0" w:space="0" w:color="auto"/>
          </w:divBdr>
        </w:div>
        <w:div w:id="10372407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C9616-2C65-434B-A780-C8241179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7336</Words>
  <Characters>41819</Characters>
  <Application>Microsoft Office Word</Application>
  <DocSecurity>0</DocSecurity>
  <Lines>348</Lines>
  <Paragraphs>98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49057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welcome</cp:lastModifiedBy>
  <cp:revision>15</cp:revision>
  <cp:lastPrinted>2022-12-12T07:40:00Z</cp:lastPrinted>
  <dcterms:created xsi:type="dcterms:W3CDTF">2022-12-27T08:02:00Z</dcterms:created>
  <dcterms:modified xsi:type="dcterms:W3CDTF">2023-01-09T03:45:00Z</dcterms:modified>
</cp:coreProperties>
</file>