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1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2"/>
        <w:gridCol w:w="2769"/>
        <w:gridCol w:w="2755"/>
        <w:gridCol w:w="2620"/>
      </w:tblGrid>
      <w:tr w:rsidR="00A15260" w:rsidTr="00A15260">
        <w:trPr>
          <w:trHeight w:val="286"/>
        </w:trPr>
        <w:tc>
          <w:tcPr>
            <w:tcW w:w="10618" w:type="dxa"/>
            <w:gridSpan w:val="4"/>
          </w:tcPr>
          <w:p w:rsidR="00A15260" w:rsidRPr="00A15260" w:rsidRDefault="00A15260" w:rsidP="00A15260">
            <w:pPr>
              <w:spacing w:after="360" w:line="240" w:lineRule="auto"/>
              <w:contextualSpacing w:val="0"/>
              <w:jc w:val="center"/>
              <w:rPr>
                <w:b/>
                <w:noProof/>
              </w:rPr>
            </w:pPr>
            <w:r w:rsidRPr="00A074E8">
              <w:rPr>
                <w:b/>
                <w:noProof/>
                <w:color w:val="FFFF00"/>
                <w:sz w:val="72"/>
              </w:rPr>
              <w:t>BẢNG NIÊM YẾT</w:t>
            </w:r>
          </w:p>
        </w:tc>
      </w:tr>
      <w:tr w:rsidR="00A15260" w:rsidTr="00A15260">
        <w:trPr>
          <w:trHeight w:val="859"/>
        </w:trPr>
        <w:tc>
          <w:tcPr>
            <w:tcW w:w="10618" w:type="dxa"/>
            <w:gridSpan w:val="4"/>
          </w:tcPr>
          <w:p w:rsidR="00A15260" w:rsidRPr="00A15260" w:rsidRDefault="00A074E8" w:rsidP="00A15260">
            <w:pPr>
              <w:spacing w:after="360" w:line="240" w:lineRule="auto"/>
              <w:contextualSpacing w:val="0"/>
              <w:jc w:val="center"/>
              <w:rPr>
                <w:b/>
                <w:noProof/>
              </w:rPr>
            </w:pPr>
            <w:r w:rsidRPr="00A074E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D6F922" wp14:editId="76208190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556607</wp:posOffset>
                      </wp:positionV>
                      <wp:extent cx="1035170" cy="0"/>
                      <wp:effectExtent l="0" t="0" r="317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51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50887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pt,43.85pt" to="310.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15260" w:rsidRPr="00A074E8">
              <w:rPr>
                <w:b/>
                <w:noProof/>
                <w:color w:val="FFFFFF" w:themeColor="background1"/>
                <w:sz w:val="36"/>
              </w:rPr>
              <w:t>DANH MỤC TTHC THUỘC THẨM QUYỀN GIẢI QUYẾT CỦA SỞ TÀI NGUYÊN VÀ MÔI TRƯỜNG TỈNH ĐẮK NÔNG</w:t>
            </w:r>
          </w:p>
        </w:tc>
      </w:tr>
      <w:tr w:rsidR="00A15260" w:rsidTr="00A15260">
        <w:trPr>
          <w:trHeight w:val="1052"/>
        </w:trPr>
        <w:tc>
          <w:tcPr>
            <w:tcW w:w="10618" w:type="dxa"/>
            <w:gridSpan w:val="4"/>
          </w:tcPr>
          <w:p w:rsidR="00A15260" w:rsidRPr="0067587E" w:rsidRDefault="00A15260" w:rsidP="00A074E8">
            <w:pPr>
              <w:spacing w:after="360" w:line="240" w:lineRule="auto"/>
              <w:contextualSpacing w:val="0"/>
              <w:jc w:val="center"/>
              <w:rPr>
                <w:noProof/>
              </w:rPr>
            </w:pPr>
            <w:r w:rsidRPr="00A074E8">
              <w:rPr>
                <w:noProof/>
                <w:color w:val="FFFF00"/>
                <w:sz w:val="32"/>
              </w:rPr>
              <w:t>(</w:t>
            </w:r>
            <w:r w:rsidRPr="00A074E8">
              <w:rPr>
                <w:b/>
                <w:i/>
                <w:noProof/>
                <w:color w:val="FFFF00"/>
                <w:sz w:val="32"/>
              </w:rPr>
              <w:t>Hướng dẫn sử dụng: dùng tính năng chụp hình của điện thoại thông minh hoặc quyết mã QR</w:t>
            </w:r>
            <w:r w:rsidR="00A074E8" w:rsidRPr="00A074E8">
              <w:rPr>
                <w:b/>
                <w:i/>
                <w:noProof/>
                <w:color w:val="FFFF00"/>
                <w:sz w:val="32"/>
              </w:rPr>
              <w:t xml:space="preserve"> </w:t>
            </w:r>
            <w:r w:rsidRPr="00A074E8">
              <w:rPr>
                <w:b/>
                <w:i/>
                <w:noProof/>
                <w:color w:val="FFFF00"/>
                <w:sz w:val="32"/>
              </w:rPr>
              <w:t xml:space="preserve"> của Zalo,… quét vào mã QR tương ứng với lĩnh vực TTHC cần tra cứu, bấm vào đường link hiện ra để tra cứu)</w:t>
            </w:r>
          </w:p>
        </w:tc>
      </w:tr>
      <w:tr w:rsidR="00A15260" w:rsidTr="00A15260">
        <w:trPr>
          <w:trHeight w:val="2635"/>
        </w:trPr>
        <w:tc>
          <w:tcPr>
            <w:tcW w:w="2694" w:type="dxa"/>
          </w:tcPr>
          <w:p w:rsidR="00A15260" w:rsidRDefault="00A15260" w:rsidP="00FF08E8">
            <w:r w:rsidRPr="0067587E">
              <w:rPr>
                <w:noProof/>
              </w:rPr>
              <w:drawing>
                <wp:inline distT="0" distB="0" distL="0" distR="0" wp14:anchorId="05E9EB2D" wp14:editId="79EFD039">
                  <wp:extent cx="1578634" cy="1578634"/>
                  <wp:effectExtent l="0" t="0" r="2540" b="2540"/>
                  <wp:docPr id="4" name="Picture 4" descr="C:\Users\huong\Downloads\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uong\Downloads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199" cy="167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</w:tcPr>
          <w:p w:rsidR="00A15260" w:rsidRDefault="00A15260" w:rsidP="00FF08E8">
            <w:r w:rsidRPr="0067587E">
              <w:rPr>
                <w:noProof/>
              </w:rPr>
              <w:drawing>
                <wp:inline distT="0" distB="0" distL="0" distR="0" wp14:anchorId="0014015D" wp14:editId="1A84FA92">
                  <wp:extent cx="1552755" cy="1552755"/>
                  <wp:effectExtent l="0" t="0" r="9525" b="9525"/>
                  <wp:docPr id="5" name="Picture 5" descr="C:\Users\huong\Downloads\qr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uong\Downloads\qr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79" cy="162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</w:tcPr>
          <w:p w:rsidR="00A15260" w:rsidRDefault="00A15260" w:rsidP="00A15260">
            <w:pPr>
              <w:ind w:left="131" w:hanging="53"/>
            </w:pPr>
            <w:r w:rsidRPr="0067587E">
              <w:rPr>
                <w:noProof/>
              </w:rPr>
              <w:drawing>
                <wp:inline distT="0" distB="0" distL="0" distR="0" wp14:anchorId="7A8D65D7" wp14:editId="1D88D672">
                  <wp:extent cx="1552575" cy="1552575"/>
                  <wp:effectExtent l="0" t="0" r="9525" b="9525"/>
                  <wp:docPr id="6" name="Picture 6" descr="C:\Users\huong\Downloads\qrcod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uong\Downloads\qrcod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421" cy="160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A15260" w:rsidRDefault="00A15260" w:rsidP="00FF08E8">
            <w:r w:rsidRPr="0067587E">
              <w:rPr>
                <w:noProof/>
              </w:rPr>
              <w:drawing>
                <wp:inline distT="0" distB="0" distL="0" distR="0" wp14:anchorId="2597A610" wp14:editId="45CA74B3">
                  <wp:extent cx="1526876" cy="1526876"/>
                  <wp:effectExtent l="0" t="0" r="0" b="0"/>
                  <wp:docPr id="7" name="Picture 7" descr="C:\Users\huong\Downloads\qrcod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uong\Downloads\qrcod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920" cy="156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260" w:rsidTr="00A15260">
        <w:trPr>
          <w:trHeight w:val="440"/>
        </w:trPr>
        <w:tc>
          <w:tcPr>
            <w:tcW w:w="2694" w:type="dxa"/>
            <w:vAlign w:val="center"/>
          </w:tcPr>
          <w:p w:rsidR="00A15260" w:rsidRPr="00A15260" w:rsidRDefault="00A15260" w:rsidP="00A15260">
            <w:pPr>
              <w:jc w:val="center"/>
              <w:rPr>
                <w:b/>
                <w:sz w:val="32"/>
              </w:rPr>
            </w:pPr>
            <w:r w:rsidRPr="00A15260">
              <w:rPr>
                <w:b/>
                <w:color w:val="FFFF00"/>
                <w:sz w:val="32"/>
              </w:rPr>
              <w:t>Lĩnh vực đất đai</w:t>
            </w:r>
          </w:p>
        </w:tc>
        <w:tc>
          <w:tcPr>
            <w:tcW w:w="2564" w:type="dxa"/>
            <w:vAlign w:val="center"/>
          </w:tcPr>
          <w:p w:rsidR="00A15260" w:rsidRPr="00A15260" w:rsidRDefault="00A15260" w:rsidP="00A15260">
            <w:pPr>
              <w:jc w:val="center"/>
              <w:rPr>
                <w:b/>
                <w:sz w:val="32"/>
              </w:rPr>
            </w:pPr>
            <w:r w:rsidRPr="00A15260">
              <w:rPr>
                <w:b/>
                <w:color w:val="FFFF00"/>
                <w:sz w:val="32"/>
              </w:rPr>
              <w:t>Lĩnh vực khí tượng thủy văn</w:t>
            </w:r>
          </w:p>
        </w:tc>
        <w:tc>
          <w:tcPr>
            <w:tcW w:w="2733" w:type="dxa"/>
            <w:vAlign w:val="center"/>
          </w:tcPr>
          <w:p w:rsidR="00A15260" w:rsidRPr="00A15260" w:rsidRDefault="00A15260" w:rsidP="00A15260">
            <w:pPr>
              <w:jc w:val="center"/>
              <w:rPr>
                <w:b/>
                <w:color w:val="FFFF00"/>
                <w:sz w:val="32"/>
              </w:rPr>
            </w:pPr>
            <w:r w:rsidRPr="00A15260">
              <w:rPr>
                <w:b/>
                <w:color w:val="FFFF00"/>
                <w:sz w:val="32"/>
              </w:rPr>
              <w:t>Lĩnh vực</w:t>
            </w:r>
          </w:p>
          <w:p w:rsidR="00A15260" w:rsidRPr="00A15260" w:rsidRDefault="00A15260" w:rsidP="00A15260">
            <w:pPr>
              <w:jc w:val="center"/>
              <w:rPr>
                <w:b/>
                <w:sz w:val="32"/>
              </w:rPr>
            </w:pPr>
            <w:r w:rsidRPr="00A15260">
              <w:rPr>
                <w:b/>
                <w:color w:val="FFFF00"/>
                <w:sz w:val="32"/>
              </w:rPr>
              <w:t>Môi trường</w:t>
            </w:r>
          </w:p>
        </w:tc>
        <w:tc>
          <w:tcPr>
            <w:tcW w:w="2602" w:type="dxa"/>
            <w:vAlign w:val="center"/>
          </w:tcPr>
          <w:p w:rsidR="00A15260" w:rsidRPr="00A15260" w:rsidRDefault="00A15260" w:rsidP="00A15260">
            <w:pPr>
              <w:jc w:val="center"/>
              <w:rPr>
                <w:b/>
                <w:sz w:val="32"/>
              </w:rPr>
            </w:pPr>
            <w:r w:rsidRPr="00A15260">
              <w:rPr>
                <w:b/>
                <w:color w:val="FFFF00"/>
                <w:sz w:val="32"/>
              </w:rPr>
              <w:t>Lĩnh vực tài nguyên nước</w:t>
            </w:r>
          </w:p>
        </w:tc>
      </w:tr>
      <w:tr w:rsidR="00A15260" w:rsidTr="00A15260">
        <w:trPr>
          <w:trHeight w:val="2571"/>
        </w:trPr>
        <w:tc>
          <w:tcPr>
            <w:tcW w:w="2694" w:type="dxa"/>
          </w:tcPr>
          <w:p w:rsidR="00A15260" w:rsidRPr="005F4FB5" w:rsidRDefault="00A15260" w:rsidP="00FF08E8">
            <w:pPr>
              <w:rPr>
                <w:noProof/>
              </w:rPr>
            </w:pPr>
            <w:r w:rsidRPr="005F4FB5">
              <w:rPr>
                <w:noProof/>
              </w:rPr>
              <w:drawing>
                <wp:inline distT="0" distB="0" distL="0" distR="0" wp14:anchorId="02EBDC69" wp14:editId="2D735268">
                  <wp:extent cx="1604513" cy="1604513"/>
                  <wp:effectExtent l="0" t="0" r="0" b="0"/>
                  <wp:docPr id="1" name="Picture 1" descr="C:\Users\huong\Downloads\qrcod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uong\Downloads\qrcod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44830" cy="16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</w:tcPr>
          <w:p w:rsidR="00A15260" w:rsidRPr="005F4FB5" w:rsidRDefault="00A15260" w:rsidP="00FF08E8">
            <w:pPr>
              <w:rPr>
                <w:noProof/>
              </w:rPr>
            </w:pPr>
            <w:r w:rsidRPr="005F4FB5">
              <w:rPr>
                <w:noProof/>
              </w:rPr>
              <w:drawing>
                <wp:inline distT="0" distB="0" distL="0" distR="0" wp14:anchorId="3C2D2458" wp14:editId="2AD8162B">
                  <wp:extent cx="1621766" cy="1621766"/>
                  <wp:effectExtent l="0" t="0" r="0" b="0"/>
                  <wp:docPr id="2" name="Picture 2" descr="C:\Users\huong\Downloads\qrcod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ong\Downloads\qrcod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06279" cy="170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</w:tcPr>
          <w:p w:rsidR="00A15260" w:rsidRDefault="00A15260" w:rsidP="00FF08E8">
            <w:r w:rsidRPr="005F4FB5">
              <w:rPr>
                <w:noProof/>
              </w:rPr>
              <w:drawing>
                <wp:inline distT="0" distB="0" distL="0" distR="0" wp14:anchorId="3ED72D10" wp14:editId="5FE8968D">
                  <wp:extent cx="1578634" cy="1651581"/>
                  <wp:effectExtent l="0" t="0" r="2540" b="6350"/>
                  <wp:docPr id="3" name="Picture 3" descr="C:\Users\huong\Downloads\qrcod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uong\Downloads\qrcod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585" cy="189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A15260" w:rsidRPr="00543C63" w:rsidRDefault="00A15260" w:rsidP="00FF08E8">
            <w:pPr>
              <w:jc w:val="center"/>
              <w:rPr>
                <w:b/>
              </w:rPr>
            </w:pPr>
          </w:p>
        </w:tc>
      </w:tr>
      <w:tr w:rsidR="00A15260" w:rsidTr="00A15260">
        <w:trPr>
          <w:trHeight w:val="440"/>
        </w:trPr>
        <w:tc>
          <w:tcPr>
            <w:tcW w:w="2694" w:type="dxa"/>
            <w:vAlign w:val="center"/>
          </w:tcPr>
          <w:p w:rsidR="00A15260" w:rsidRPr="00A15260" w:rsidRDefault="00A15260" w:rsidP="00A15260">
            <w:pPr>
              <w:jc w:val="center"/>
              <w:rPr>
                <w:b/>
                <w:sz w:val="32"/>
              </w:rPr>
            </w:pPr>
            <w:r w:rsidRPr="00A15260">
              <w:rPr>
                <w:b/>
                <w:color w:val="FFFF00"/>
                <w:sz w:val="32"/>
              </w:rPr>
              <w:t>Lĩnh vực địa chất và khoáng sản</w:t>
            </w:r>
          </w:p>
        </w:tc>
        <w:tc>
          <w:tcPr>
            <w:tcW w:w="2564" w:type="dxa"/>
            <w:vAlign w:val="center"/>
          </w:tcPr>
          <w:p w:rsidR="00A15260" w:rsidRPr="00A15260" w:rsidRDefault="00A15260" w:rsidP="00A15260">
            <w:pPr>
              <w:jc w:val="center"/>
              <w:rPr>
                <w:b/>
                <w:sz w:val="32"/>
              </w:rPr>
            </w:pPr>
            <w:r w:rsidRPr="00A15260">
              <w:rPr>
                <w:b/>
                <w:color w:val="FFFF00"/>
                <w:sz w:val="32"/>
              </w:rPr>
              <w:t>Lĩnh vực giao dịch bảo đảm</w:t>
            </w:r>
          </w:p>
        </w:tc>
        <w:tc>
          <w:tcPr>
            <w:tcW w:w="2733" w:type="dxa"/>
            <w:vAlign w:val="center"/>
          </w:tcPr>
          <w:p w:rsidR="00A15260" w:rsidRPr="00A15260" w:rsidRDefault="00A15260" w:rsidP="00A15260">
            <w:pPr>
              <w:jc w:val="center"/>
              <w:rPr>
                <w:b/>
                <w:color w:val="FFFF00"/>
                <w:sz w:val="32"/>
              </w:rPr>
            </w:pPr>
            <w:r w:rsidRPr="00A15260">
              <w:rPr>
                <w:b/>
                <w:color w:val="FFFF00"/>
                <w:sz w:val="32"/>
              </w:rPr>
              <w:t>Lĩnh vực</w:t>
            </w:r>
          </w:p>
          <w:p w:rsidR="00A15260" w:rsidRPr="00A15260" w:rsidRDefault="00A15260" w:rsidP="00A15260">
            <w:pPr>
              <w:jc w:val="center"/>
              <w:rPr>
                <w:b/>
                <w:sz w:val="32"/>
              </w:rPr>
            </w:pPr>
            <w:r w:rsidRPr="00A15260">
              <w:rPr>
                <w:b/>
                <w:color w:val="FFFF00"/>
                <w:sz w:val="32"/>
              </w:rPr>
              <w:t>đo đạc và bản đồ</w:t>
            </w:r>
          </w:p>
        </w:tc>
        <w:tc>
          <w:tcPr>
            <w:tcW w:w="2602" w:type="dxa"/>
          </w:tcPr>
          <w:p w:rsidR="00A15260" w:rsidRPr="00543C63" w:rsidRDefault="00A15260" w:rsidP="00FF08E8">
            <w:pPr>
              <w:jc w:val="center"/>
              <w:rPr>
                <w:b/>
              </w:rPr>
            </w:pPr>
          </w:p>
        </w:tc>
      </w:tr>
    </w:tbl>
    <w:p w:rsidR="002D7D65" w:rsidRDefault="00A074E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67E3FE" wp14:editId="63A25652">
                <wp:simplePos x="0" y="0"/>
                <wp:positionH relativeFrom="page">
                  <wp:align>left</wp:align>
                </wp:positionH>
                <wp:positionV relativeFrom="paragraph">
                  <wp:posOffset>-7579623</wp:posOffset>
                </wp:positionV>
                <wp:extent cx="7659957" cy="11747944"/>
                <wp:effectExtent l="0" t="0" r="1778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957" cy="1174794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62A0A" id="Rectangle 9" o:spid="_x0000_s1026" style="position:absolute;margin-left:0;margin-top:-596.8pt;width:603.15pt;height:925.0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" fillcolor="#002060" strokecolor="#1f4d78 [1604]" strokeweight="1pt">
                <w10:wrap anchorx="page"/>
              </v:rect>
            </w:pict>
          </mc:Fallback>
        </mc:AlternateContent>
      </w:r>
      <w:bookmarkEnd w:id="0"/>
    </w:p>
    <w:sectPr w:rsidR="002D7D65" w:rsidSect="00371A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60"/>
    <w:rsid w:val="002D7D65"/>
    <w:rsid w:val="00371A55"/>
    <w:rsid w:val="00A074E8"/>
    <w:rsid w:val="00A1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054F"/>
  <w15:chartTrackingRefBased/>
  <w15:docId w15:val="{0EF831E3-5185-4B49-9DBE-D4DC3286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60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table" w:styleId="TableGrid">
    <w:name w:val="Table Grid"/>
    <w:basedOn w:val="TableNormal"/>
    <w:uiPriority w:val="39"/>
    <w:rsid w:val="00A1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2022-09-05T02:03:00Z</dcterms:created>
  <dcterms:modified xsi:type="dcterms:W3CDTF">2022-09-05T02:18:00Z</dcterms:modified>
</cp:coreProperties>
</file>