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6" w:type="dxa"/>
        <w:tblCellSpacing w:w="0" w:type="dxa"/>
        <w:tblInd w:w="-998" w:type="dxa"/>
        <w:shd w:val="clear" w:color="auto" w:fill="FFFFFF"/>
        <w:tblCellMar>
          <w:left w:w="0" w:type="dxa"/>
          <w:right w:w="0" w:type="dxa"/>
        </w:tblCellMar>
        <w:tblLook w:val="0000" w:firstRow="0" w:lastRow="0" w:firstColumn="0" w:lastColumn="0" w:noHBand="0" w:noVBand="0"/>
      </w:tblPr>
      <w:tblGrid>
        <w:gridCol w:w="4679"/>
        <w:gridCol w:w="6027"/>
      </w:tblGrid>
      <w:tr w:rsidR="005745B6" w:rsidRPr="005745B6" w:rsidTr="004962AA">
        <w:trPr>
          <w:tblCellSpacing w:w="0" w:type="dxa"/>
        </w:trPr>
        <w:tc>
          <w:tcPr>
            <w:tcW w:w="4679" w:type="dxa"/>
            <w:shd w:val="clear" w:color="auto" w:fill="FFFFFF"/>
            <w:tcMar>
              <w:top w:w="0" w:type="dxa"/>
              <w:left w:w="108" w:type="dxa"/>
              <w:bottom w:w="0" w:type="dxa"/>
              <w:right w:w="108" w:type="dxa"/>
            </w:tcMar>
          </w:tcPr>
          <w:p w:rsidR="004C6A07" w:rsidRPr="005745B6" w:rsidRDefault="004C6A07" w:rsidP="004962AA">
            <w:pPr>
              <w:pStyle w:val="NormalWeb"/>
              <w:spacing w:before="0" w:beforeAutospacing="0" w:after="0" w:afterAutospacing="0" w:line="260" w:lineRule="atLeast"/>
              <w:jc w:val="center"/>
              <w:rPr>
                <w:bCs/>
                <w:sz w:val="26"/>
                <w:szCs w:val="26"/>
              </w:rPr>
            </w:pPr>
            <w:r w:rsidRPr="005745B6">
              <w:rPr>
                <w:bCs/>
                <w:noProof/>
                <w:sz w:val="26"/>
                <w:szCs w:val="26"/>
              </w:rPr>
              <mc:AlternateContent>
                <mc:Choice Requires="wps">
                  <w:drawing>
                    <wp:anchor distT="0" distB="0" distL="114300" distR="114300" simplePos="0" relativeHeight="251659264" behindDoc="0" locked="0" layoutInCell="1" allowOverlap="1" wp14:anchorId="1199F5DE" wp14:editId="5A7A0749">
                      <wp:simplePos x="0" y="0"/>
                      <wp:positionH relativeFrom="column">
                        <wp:posOffset>1089660</wp:posOffset>
                      </wp:positionH>
                      <wp:positionV relativeFrom="paragraph">
                        <wp:posOffset>400685</wp:posOffset>
                      </wp:positionV>
                      <wp:extent cx="509905" cy="0"/>
                      <wp:effectExtent l="9525" t="10795" r="1397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F981"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31.55pt" to="125.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"/>
                  </w:pict>
                </mc:Fallback>
              </mc:AlternateContent>
            </w:r>
            <w:r w:rsidRPr="005745B6">
              <w:rPr>
                <w:bCs/>
                <w:sz w:val="26"/>
                <w:szCs w:val="26"/>
              </w:rPr>
              <w:t>UBND TỈNH ĐẮK NÔNG</w:t>
            </w:r>
          </w:p>
          <w:p w:rsidR="004C6A07" w:rsidRPr="005745B6" w:rsidRDefault="004C6A07" w:rsidP="004962AA">
            <w:pPr>
              <w:pStyle w:val="NormalWeb"/>
              <w:spacing w:before="0" w:beforeAutospacing="0" w:after="0" w:afterAutospacing="0" w:line="260" w:lineRule="atLeast"/>
              <w:jc w:val="center"/>
              <w:rPr>
                <w:sz w:val="26"/>
                <w:szCs w:val="26"/>
              </w:rPr>
            </w:pPr>
            <w:r w:rsidRPr="005745B6">
              <w:rPr>
                <w:b/>
                <w:bCs/>
                <w:sz w:val="26"/>
                <w:szCs w:val="26"/>
              </w:rPr>
              <w:t>SỞ TÀI NGUYÊN VÀ MÔI TRƯỜNG</w:t>
            </w:r>
          </w:p>
        </w:tc>
        <w:tc>
          <w:tcPr>
            <w:tcW w:w="6027" w:type="dxa"/>
            <w:shd w:val="clear" w:color="auto" w:fill="FFFFFF"/>
            <w:tcMar>
              <w:top w:w="0" w:type="dxa"/>
              <w:left w:w="108" w:type="dxa"/>
              <w:bottom w:w="0" w:type="dxa"/>
              <w:right w:w="108" w:type="dxa"/>
            </w:tcMar>
          </w:tcPr>
          <w:p w:rsidR="004C6A07" w:rsidRPr="005745B6" w:rsidRDefault="004C6A07" w:rsidP="004962AA">
            <w:pPr>
              <w:pStyle w:val="NormalWeb"/>
              <w:spacing w:before="0" w:beforeAutospacing="0" w:after="0" w:afterAutospacing="0" w:line="260" w:lineRule="atLeast"/>
              <w:jc w:val="center"/>
              <w:rPr>
                <w:b/>
                <w:bCs/>
                <w:sz w:val="26"/>
                <w:szCs w:val="26"/>
              </w:rPr>
            </w:pPr>
            <w:r w:rsidRPr="005745B6">
              <w:rPr>
                <w:b/>
                <w:bCs/>
                <w:noProof/>
                <w:sz w:val="26"/>
                <w:szCs w:val="26"/>
              </w:rPr>
              <mc:AlternateContent>
                <mc:Choice Requires="wps">
                  <w:drawing>
                    <wp:anchor distT="0" distB="0" distL="114300" distR="114300" simplePos="0" relativeHeight="251660288" behindDoc="0" locked="0" layoutInCell="1" allowOverlap="1" wp14:anchorId="167659DB" wp14:editId="5561F455">
                      <wp:simplePos x="0" y="0"/>
                      <wp:positionH relativeFrom="column">
                        <wp:posOffset>821055</wp:posOffset>
                      </wp:positionH>
                      <wp:positionV relativeFrom="paragraph">
                        <wp:posOffset>419735</wp:posOffset>
                      </wp:positionV>
                      <wp:extent cx="1967865" cy="0"/>
                      <wp:effectExtent l="9525" t="10795" r="1333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82C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33.05pt" to="219.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L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zp8Wc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"/>
                  </w:pict>
                </mc:Fallback>
              </mc:AlternateContent>
            </w:r>
            <w:r w:rsidRPr="005745B6">
              <w:rPr>
                <w:b/>
                <w:bCs/>
                <w:sz w:val="26"/>
                <w:szCs w:val="26"/>
              </w:rPr>
              <w:t>CỘNG HÒA XÃ HỘI CHỦ NGHĨA VIỆT NAM</w:t>
            </w:r>
          </w:p>
          <w:p w:rsidR="004C6A07" w:rsidRPr="005745B6" w:rsidRDefault="004C6A07" w:rsidP="004962AA">
            <w:pPr>
              <w:pStyle w:val="NormalWeb"/>
              <w:spacing w:before="0" w:beforeAutospacing="0" w:after="0" w:afterAutospacing="0" w:line="260" w:lineRule="atLeast"/>
              <w:jc w:val="center"/>
              <w:rPr>
                <w:b/>
                <w:bCs/>
                <w:sz w:val="26"/>
                <w:szCs w:val="26"/>
              </w:rPr>
            </w:pPr>
            <w:r w:rsidRPr="005745B6">
              <w:rPr>
                <w:b/>
                <w:bCs/>
                <w:sz w:val="26"/>
                <w:szCs w:val="26"/>
              </w:rPr>
              <w:t>Độc lập - Tự do - Hạnh phúc</w:t>
            </w:r>
          </w:p>
          <w:p w:rsidR="004C6A07" w:rsidRPr="005745B6" w:rsidRDefault="004C6A07" w:rsidP="004962AA">
            <w:pPr>
              <w:pStyle w:val="NormalWeb"/>
              <w:spacing w:before="0" w:beforeAutospacing="0" w:after="0" w:afterAutospacing="0" w:line="260" w:lineRule="atLeast"/>
              <w:jc w:val="center"/>
              <w:rPr>
                <w:sz w:val="26"/>
                <w:szCs w:val="26"/>
              </w:rPr>
            </w:pPr>
          </w:p>
        </w:tc>
      </w:tr>
      <w:tr w:rsidR="005745B6" w:rsidRPr="005745B6" w:rsidTr="004962AA">
        <w:trPr>
          <w:tblCellSpacing w:w="0" w:type="dxa"/>
        </w:trPr>
        <w:tc>
          <w:tcPr>
            <w:tcW w:w="4679" w:type="dxa"/>
            <w:shd w:val="clear" w:color="auto" w:fill="FFFFFF"/>
            <w:tcMar>
              <w:top w:w="0" w:type="dxa"/>
              <w:left w:w="108" w:type="dxa"/>
              <w:bottom w:w="0" w:type="dxa"/>
              <w:right w:w="108" w:type="dxa"/>
            </w:tcMar>
          </w:tcPr>
          <w:p w:rsidR="004C6A07" w:rsidRPr="005745B6" w:rsidRDefault="004C6A07" w:rsidP="004962AA">
            <w:pPr>
              <w:pStyle w:val="NormalWeb"/>
              <w:spacing w:before="0" w:beforeAutospacing="0" w:after="0" w:afterAutospacing="0" w:line="260" w:lineRule="atLeast"/>
              <w:jc w:val="center"/>
              <w:rPr>
                <w:bCs/>
                <w:noProof/>
                <w:sz w:val="28"/>
                <w:szCs w:val="28"/>
              </w:rPr>
            </w:pPr>
            <w:r w:rsidRPr="005745B6">
              <w:rPr>
                <w:bCs/>
                <w:noProof/>
                <w:sz w:val="28"/>
                <w:szCs w:val="28"/>
              </w:rPr>
              <w:t>Số:          /KH-STNMT</w:t>
            </w:r>
          </w:p>
        </w:tc>
        <w:tc>
          <w:tcPr>
            <w:tcW w:w="6027" w:type="dxa"/>
            <w:shd w:val="clear" w:color="auto" w:fill="FFFFFF"/>
            <w:tcMar>
              <w:top w:w="0" w:type="dxa"/>
              <w:left w:w="108" w:type="dxa"/>
              <w:bottom w:w="0" w:type="dxa"/>
              <w:right w:w="108" w:type="dxa"/>
            </w:tcMar>
          </w:tcPr>
          <w:p w:rsidR="004C6A07" w:rsidRPr="005745B6" w:rsidRDefault="004C6A07" w:rsidP="004D17A7">
            <w:pPr>
              <w:pStyle w:val="NormalWeb"/>
              <w:spacing w:before="0" w:beforeAutospacing="0" w:after="0" w:afterAutospacing="0" w:line="260" w:lineRule="atLeast"/>
              <w:jc w:val="center"/>
              <w:rPr>
                <w:bCs/>
                <w:i/>
                <w:noProof/>
                <w:sz w:val="28"/>
                <w:szCs w:val="28"/>
              </w:rPr>
            </w:pPr>
            <w:r w:rsidRPr="005745B6">
              <w:rPr>
                <w:bCs/>
                <w:i/>
                <w:noProof/>
                <w:sz w:val="28"/>
                <w:szCs w:val="28"/>
              </w:rPr>
              <w:t xml:space="preserve">Đắk Nông, ngày      tháng </w:t>
            </w:r>
            <w:r w:rsidR="004D17A7">
              <w:rPr>
                <w:bCs/>
                <w:i/>
                <w:noProof/>
                <w:sz w:val="28"/>
                <w:szCs w:val="28"/>
              </w:rPr>
              <w:t xml:space="preserve">6 </w:t>
            </w:r>
            <w:r w:rsidRPr="005745B6">
              <w:rPr>
                <w:bCs/>
                <w:i/>
                <w:noProof/>
                <w:sz w:val="28"/>
                <w:szCs w:val="28"/>
              </w:rPr>
              <w:t>năm 2024</w:t>
            </w:r>
          </w:p>
        </w:tc>
      </w:tr>
    </w:tbl>
    <w:p w:rsidR="004C6A07" w:rsidRPr="005745B6" w:rsidRDefault="004C6A07" w:rsidP="00837A41">
      <w:pPr>
        <w:spacing w:before="480"/>
        <w:jc w:val="center"/>
        <w:rPr>
          <w:b/>
          <w:bCs/>
          <w:sz w:val="28"/>
          <w:szCs w:val="28"/>
        </w:rPr>
      </w:pPr>
      <w:r w:rsidRPr="005745B6">
        <w:rPr>
          <w:b/>
          <w:bCs/>
          <w:sz w:val="28"/>
          <w:szCs w:val="28"/>
        </w:rPr>
        <w:t>KẾ HOẠCH</w:t>
      </w:r>
    </w:p>
    <w:p w:rsidR="00837A41" w:rsidRDefault="00AF57E2" w:rsidP="00837A41">
      <w:pPr>
        <w:jc w:val="center"/>
        <w:rPr>
          <w:b/>
          <w:bCs/>
          <w:noProof/>
          <w:sz w:val="28"/>
          <w:szCs w:val="28"/>
        </w:rPr>
      </w:pPr>
      <w:r w:rsidRPr="005745B6">
        <w:rPr>
          <w:b/>
          <w:bCs/>
          <w:noProof/>
          <w:sz w:val="28"/>
          <w:szCs w:val="28"/>
        </w:rPr>
        <mc:AlternateContent>
          <mc:Choice Requires="wps">
            <w:drawing>
              <wp:anchor distT="0" distB="0" distL="114300" distR="114300" simplePos="0" relativeHeight="251661312" behindDoc="0" locked="0" layoutInCell="1" allowOverlap="1" wp14:anchorId="29E74F8D" wp14:editId="29E39291">
                <wp:simplePos x="0" y="0"/>
                <wp:positionH relativeFrom="margin">
                  <wp:align>center</wp:align>
                </wp:positionH>
                <wp:positionV relativeFrom="paragraph">
                  <wp:posOffset>473710</wp:posOffset>
                </wp:positionV>
                <wp:extent cx="11906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2B865"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3pt" to="93.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" strokecolor="black [3213]" strokeweight=".5pt">
                <v:stroke joinstyle="miter"/>
                <w10:wrap anchorx="margin"/>
              </v:line>
            </w:pict>
          </mc:Fallback>
        </mc:AlternateContent>
      </w:r>
      <w:r w:rsidR="004C6A07" w:rsidRPr="005745B6">
        <w:rPr>
          <w:b/>
          <w:bCs/>
          <w:noProof/>
          <w:sz w:val="28"/>
          <w:szCs w:val="28"/>
        </w:rPr>
        <w:t xml:space="preserve">Khảo sát sự đo lường sự hài lòng của người dân đối với sự phục vụ của </w:t>
      </w:r>
    </w:p>
    <w:p w:rsidR="004C6A07" w:rsidRPr="005745B6" w:rsidRDefault="00837A41" w:rsidP="00837A41">
      <w:pPr>
        <w:spacing w:after="480"/>
        <w:jc w:val="center"/>
        <w:rPr>
          <w:b/>
          <w:bCs/>
          <w:noProof/>
          <w:sz w:val="28"/>
          <w:szCs w:val="28"/>
        </w:rPr>
      </w:pPr>
      <w:r w:rsidRPr="00837A41">
        <w:rPr>
          <w:b/>
          <w:bCs/>
          <w:noProof/>
          <w:sz w:val="28"/>
          <w:szCs w:val="28"/>
        </w:rPr>
        <w:t xml:space="preserve">Sở Tài nguyên và Môi trường </w:t>
      </w:r>
      <w:r w:rsidR="004C6A07" w:rsidRPr="005745B6">
        <w:rPr>
          <w:b/>
          <w:bCs/>
          <w:noProof/>
          <w:sz w:val="28"/>
          <w:szCs w:val="28"/>
        </w:rPr>
        <w:t xml:space="preserve">tỉnh Đắk Nông </w:t>
      </w:r>
      <w:r w:rsidR="00104387" w:rsidRPr="005745B6">
        <w:rPr>
          <w:b/>
          <w:bCs/>
          <w:noProof/>
          <w:sz w:val="28"/>
          <w:szCs w:val="28"/>
        </w:rPr>
        <w:t>năm 2024</w:t>
      </w:r>
    </w:p>
    <w:p w:rsidR="00AF57E2" w:rsidRPr="005745B6" w:rsidRDefault="00AF57E2" w:rsidP="00D00D2E">
      <w:pPr>
        <w:pStyle w:val="NormalWeb"/>
        <w:shd w:val="clear" w:color="auto" w:fill="FFFFFF"/>
        <w:spacing w:before="0" w:beforeAutospacing="0" w:after="120" w:afterAutospacing="0"/>
        <w:ind w:firstLine="709"/>
        <w:jc w:val="both"/>
        <w:rPr>
          <w:bCs/>
          <w:sz w:val="28"/>
          <w:szCs w:val="28"/>
        </w:rPr>
      </w:pPr>
      <w:r w:rsidRPr="005745B6">
        <w:rPr>
          <w:sz w:val="28"/>
          <w:szCs w:val="28"/>
        </w:rPr>
        <w:t xml:space="preserve">Căn cứ </w:t>
      </w:r>
      <w:r w:rsidRPr="005745B6">
        <w:rPr>
          <w:sz w:val="28"/>
          <w:szCs w:val="28"/>
          <w:lang w:val="vi-VN"/>
        </w:rPr>
        <w:t>Nghị quyết số 76/</w:t>
      </w:r>
      <w:r w:rsidRPr="005745B6">
        <w:rPr>
          <w:bCs/>
          <w:sz w:val="28"/>
          <w:szCs w:val="28"/>
          <w:shd w:val="clear" w:color="auto" w:fill="FFFFFF"/>
          <w:lang w:val="vi-VN"/>
        </w:rPr>
        <w:t>NQ-CP ngày 15</w:t>
      </w:r>
      <w:r w:rsidRPr="005745B6">
        <w:rPr>
          <w:bCs/>
          <w:sz w:val="28"/>
          <w:szCs w:val="28"/>
          <w:shd w:val="clear" w:color="auto" w:fill="FFFFFF"/>
        </w:rPr>
        <w:t>/</w:t>
      </w:r>
      <w:r w:rsidRPr="005745B6">
        <w:rPr>
          <w:bCs/>
          <w:sz w:val="28"/>
          <w:szCs w:val="28"/>
          <w:shd w:val="clear" w:color="auto" w:fill="FFFFFF"/>
          <w:lang w:val="vi-VN"/>
        </w:rPr>
        <w:t>7</w:t>
      </w:r>
      <w:r w:rsidRPr="005745B6">
        <w:rPr>
          <w:bCs/>
          <w:sz w:val="28"/>
          <w:szCs w:val="28"/>
          <w:shd w:val="clear" w:color="auto" w:fill="FFFFFF"/>
        </w:rPr>
        <w:t>/</w:t>
      </w:r>
      <w:r w:rsidRPr="005745B6">
        <w:rPr>
          <w:bCs/>
          <w:sz w:val="28"/>
          <w:szCs w:val="28"/>
          <w:shd w:val="clear" w:color="auto" w:fill="FFFFFF"/>
          <w:lang w:val="vi-VN"/>
        </w:rPr>
        <w:t xml:space="preserve">2021 của Chính phủ ban hành Chương trình tổng thể cải cách hành chính </w:t>
      </w:r>
      <w:r w:rsidRPr="005745B6">
        <w:rPr>
          <w:bCs/>
          <w:sz w:val="28"/>
          <w:szCs w:val="28"/>
          <w:shd w:val="clear" w:color="auto" w:fill="FFFFFF"/>
        </w:rPr>
        <w:t xml:space="preserve">(CCHC) </w:t>
      </w:r>
      <w:r w:rsidRPr="005745B6">
        <w:rPr>
          <w:bCs/>
          <w:sz w:val="28"/>
          <w:szCs w:val="28"/>
          <w:shd w:val="clear" w:color="auto" w:fill="FFFFFF"/>
          <w:lang w:val="vi-VN"/>
        </w:rPr>
        <w:t>nhà nước giai đoạn 2021 - 2030;</w:t>
      </w:r>
      <w:r w:rsidRPr="005745B6">
        <w:rPr>
          <w:sz w:val="28"/>
          <w:szCs w:val="28"/>
        </w:rPr>
        <w:t xml:space="preserve"> </w:t>
      </w:r>
      <w:r w:rsidRPr="005745B6">
        <w:rPr>
          <w:sz w:val="28"/>
        </w:rPr>
        <w:t xml:space="preserve">Quyết định số 1001/QĐ-BNV ngày 11/12/2023 của Bộ trưởng Bộ Nội </w:t>
      </w:r>
      <w:r w:rsidRPr="005745B6">
        <w:rPr>
          <w:sz w:val="28"/>
          <w:szCs w:val="28"/>
        </w:rPr>
        <w:t>vụ ban hành Phương pháp Đo lường sự hài lòng của người dân đối với sự phục vụ của cơ quan hành chính nhà nước giai đoạn 2023 - 2026</w:t>
      </w:r>
    </w:p>
    <w:p w:rsidR="004C6A07" w:rsidRPr="005745B6" w:rsidRDefault="00AF57E2" w:rsidP="00D00D2E">
      <w:pPr>
        <w:pStyle w:val="NormalWeb"/>
        <w:shd w:val="clear" w:color="auto" w:fill="FFFFFF"/>
        <w:spacing w:before="0" w:beforeAutospacing="0" w:after="120" w:afterAutospacing="0"/>
        <w:ind w:firstLine="709"/>
        <w:jc w:val="both"/>
        <w:rPr>
          <w:bCs/>
          <w:sz w:val="28"/>
          <w:szCs w:val="28"/>
        </w:rPr>
      </w:pPr>
      <w:r w:rsidRPr="005745B6">
        <w:rPr>
          <w:bCs/>
          <w:sz w:val="28"/>
          <w:szCs w:val="28"/>
        </w:rPr>
        <w:t>Căn cứ Kế hoạch số 314/KH-UBND, ngày 14/5/2024 của UBND tỉnh Đắk Nông khảo sát đo lường sự hài lòng của người dân đối với sự phục vụ của cơ quan hành chính nhà nước tỉn</w:t>
      </w:r>
      <w:r w:rsidR="00DB3653" w:rsidRPr="005745B6">
        <w:rPr>
          <w:bCs/>
          <w:sz w:val="28"/>
          <w:szCs w:val="28"/>
        </w:rPr>
        <w:t>h Đắk Nông, giai đoạn 2024-2026. Sở Tài nguyên và Môi trường ban hành Kế hoạch khảo sát sự đo lường sự hài lòng của người dân đối với sự phục vụ của cơ quan hành chính nhà nước tỉnh Đắk Nông giai đoạn 2024 - 2026 cụ thể như sau:</w:t>
      </w:r>
    </w:p>
    <w:p w:rsidR="0097754D" w:rsidRPr="00414FD4" w:rsidRDefault="00D648C8" w:rsidP="00D00D2E">
      <w:pPr>
        <w:pStyle w:val="NormalWeb"/>
        <w:shd w:val="clear" w:color="auto" w:fill="FFFFFF"/>
        <w:spacing w:before="0" w:beforeAutospacing="0" w:after="120" w:afterAutospacing="0"/>
        <w:ind w:firstLine="709"/>
        <w:jc w:val="both"/>
        <w:rPr>
          <w:b/>
          <w:bCs/>
          <w:sz w:val="28"/>
          <w:szCs w:val="28"/>
        </w:rPr>
      </w:pPr>
      <w:r w:rsidRPr="00414FD4">
        <w:rPr>
          <w:b/>
          <w:bCs/>
          <w:sz w:val="28"/>
          <w:szCs w:val="28"/>
        </w:rPr>
        <w:t xml:space="preserve">1. </w:t>
      </w:r>
      <w:r w:rsidR="0097754D" w:rsidRPr="00414FD4">
        <w:rPr>
          <w:b/>
          <w:bCs/>
          <w:sz w:val="28"/>
          <w:szCs w:val="28"/>
        </w:rPr>
        <w:t>Mục tiêu chung</w:t>
      </w:r>
    </w:p>
    <w:p w:rsidR="0097754D" w:rsidRPr="005745B6" w:rsidRDefault="0097754D" w:rsidP="00D00D2E">
      <w:pPr>
        <w:pStyle w:val="NormalWeb"/>
        <w:shd w:val="clear" w:color="auto" w:fill="FFFFFF"/>
        <w:spacing w:before="0" w:beforeAutospacing="0" w:after="120" w:afterAutospacing="0"/>
        <w:ind w:firstLine="709"/>
        <w:jc w:val="both"/>
        <w:rPr>
          <w:bCs/>
          <w:sz w:val="28"/>
          <w:szCs w:val="28"/>
        </w:rPr>
      </w:pPr>
      <w:r w:rsidRPr="005745B6">
        <w:rPr>
          <w:bCs/>
          <w:sz w:val="28"/>
          <w:szCs w:val="28"/>
        </w:rPr>
        <w:t>Nhằm đánh giá khách quan chất lượng phục vụ người dân của</w:t>
      </w:r>
      <w:r w:rsidR="00D648C8" w:rsidRPr="005745B6">
        <w:rPr>
          <w:bCs/>
          <w:sz w:val="28"/>
          <w:szCs w:val="28"/>
        </w:rPr>
        <w:t xml:space="preserve"> Sở Tài nguyên và Môi trường</w:t>
      </w:r>
      <w:r w:rsidRPr="005745B6">
        <w:rPr>
          <w:bCs/>
          <w:sz w:val="28"/>
          <w:szCs w:val="28"/>
        </w:rPr>
        <w:t>, góp phần xây dựng nền hành chính phục vụ, lấy người dân làm trung tâm, công khai, minh bạch, nâng cao trách nhiệm giải trình theo các mục tiêu của của Chương trình tổng thể cải cách hành chính nhà nước giai đoạn 2021 - 2030.</w:t>
      </w:r>
    </w:p>
    <w:p w:rsidR="00D648C8" w:rsidRPr="00414FD4" w:rsidRDefault="00D648C8" w:rsidP="00D00D2E">
      <w:pPr>
        <w:pStyle w:val="NormalWeb"/>
        <w:shd w:val="clear" w:color="auto" w:fill="FFFFFF"/>
        <w:spacing w:before="0" w:beforeAutospacing="0" w:after="120" w:afterAutospacing="0"/>
        <w:ind w:firstLine="709"/>
        <w:jc w:val="both"/>
        <w:rPr>
          <w:b/>
          <w:bCs/>
          <w:sz w:val="28"/>
          <w:szCs w:val="28"/>
        </w:rPr>
      </w:pPr>
      <w:r w:rsidRPr="00414FD4">
        <w:rPr>
          <w:b/>
          <w:bCs/>
          <w:sz w:val="28"/>
          <w:szCs w:val="28"/>
        </w:rPr>
        <w:t>2. Mục tiêu cụ thể</w:t>
      </w:r>
    </w:p>
    <w:p w:rsidR="00D648C8" w:rsidRPr="005745B6" w:rsidRDefault="00D648C8" w:rsidP="00D00D2E">
      <w:pPr>
        <w:pStyle w:val="NormalWeb"/>
        <w:widowControl w:val="0"/>
        <w:shd w:val="clear" w:color="auto" w:fill="FFFFFF"/>
        <w:spacing w:before="0" w:beforeAutospacing="0" w:after="120" w:afterAutospacing="0"/>
        <w:ind w:firstLine="709"/>
        <w:jc w:val="both"/>
        <w:rPr>
          <w:bCs/>
          <w:sz w:val="28"/>
          <w:szCs w:val="28"/>
        </w:rPr>
      </w:pPr>
      <w:r w:rsidRPr="005745B6">
        <w:rPr>
          <w:bCs/>
          <w:sz w:val="28"/>
          <w:szCs w:val="28"/>
        </w:rPr>
        <w:t xml:space="preserve">- Cung cấp các thông tin khách quan về nhận định, đánh giá, mức độ hài lòng, nhu cầu, mong đợi của người dân đối với sự phục vụ của </w:t>
      </w:r>
      <w:r w:rsidR="00E24BC6" w:rsidRPr="005745B6">
        <w:rPr>
          <w:bCs/>
          <w:sz w:val="28"/>
          <w:szCs w:val="28"/>
        </w:rPr>
        <w:t>Sở Tài nguyên và Môi trường</w:t>
      </w:r>
      <w:r w:rsidRPr="005745B6">
        <w:rPr>
          <w:bCs/>
          <w:sz w:val="28"/>
          <w:szCs w:val="28"/>
        </w:rPr>
        <w:t xml:space="preserve"> dựa trên cảm nhận của người dân. Tham mưu cho Chính phủ, kiến nghị đối với chính quyền địa phương, cơ quan hành chính nhà nước các cấp các giải pháp phù hợp, hiệu quả nhằm cải thiện, nâng cao chất lượng phục vụ của cơ quan hành chính nhà nước và sự hài lòng của người dân.</w:t>
      </w:r>
    </w:p>
    <w:p w:rsidR="00D648C8" w:rsidRPr="005745B6" w:rsidRDefault="00D648C8" w:rsidP="00D00D2E">
      <w:pPr>
        <w:pStyle w:val="NormalWeb"/>
        <w:widowControl w:val="0"/>
        <w:shd w:val="clear" w:color="auto" w:fill="FFFFFF"/>
        <w:spacing w:before="0" w:beforeAutospacing="0" w:after="120" w:afterAutospacing="0"/>
        <w:ind w:firstLine="709"/>
        <w:jc w:val="both"/>
        <w:rPr>
          <w:bCs/>
          <w:sz w:val="28"/>
          <w:szCs w:val="28"/>
        </w:rPr>
      </w:pPr>
      <w:r w:rsidRPr="005745B6">
        <w:rPr>
          <w:bCs/>
          <w:sz w:val="28"/>
          <w:szCs w:val="28"/>
        </w:rPr>
        <w:t>- Nâng cao nhận thức, văn hóa thực thi công vụ lấy người dân làm trung tâm trong đội ngũ cán bộ, công chức, viên chức.</w:t>
      </w:r>
    </w:p>
    <w:p w:rsidR="00920E95" w:rsidRPr="005745B6" w:rsidRDefault="00D648C8" w:rsidP="00D00D2E">
      <w:pPr>
        <w:pStyle w:val="NormalWeb"/>
        <w:shd w:val="clear" w:color="auto" w:fill="FFFFFF"/>
        <w:spacing w:before="0" w:beforeAutospacing="0" w:after="120" w:afterAutospacing="0"/>
        <w:ind w:firstLine="709"/>
        <w:jc w:val="both"/>
        <w:rPr>
          <w:bCs/>
          <w:sz w:val="28"/>
          <w:szCs w:val="28"/>
        </w:rPr>
      </w:pPr>
      <w:r w:rsidRPr="005745B6">
        <w:rPr>
          <w:bCs/>
          <w:sz w:val="28"/>
          <w:szCs w:val="28"/>
        </w:rPr>
        <w:t>- Tạo điều kiện, cơ hội để người dân tham gia vào quá trình xây dựng, tổ chức thực hiện chính sách và giám sát đối với hoạt động của các cơ quan hành chính nhà nước.</w:t>
      </w:r>
    </w:p>
    <w:p w:rsidR="00936BBA" w:rsidRPr="00414FD4" w:rsidRDefault="00936BBA" w:rsidP="00D00D2E">
      <w:pPr>
        <w:spacing w:after="120"/>
        <w:ind w:right="144" w:firstLine="709"/>
        <w:jc w:val="both"/>
        <w:rPr>
          <w:b/>
          <w:sz w:val="28"/>
          <w:szCs w:val="28"/>
        </w:rPr>
      </w:pPr>
      <w:r w:rsidRPr="00414FD4">
        <w:rPr>
          <w:b/>
          <w:sz w:val="28"/>
          <w:szCs w:val="28"/>
        </w:rPr>
        <w:t>3. Yêu cầu</w:t>
      </w:r>
    </w:p>
    <w:p w:rsidR="00104387" w:rsidRPr="005745B6" w:rsidRDefault="00104387" w:rsidP="00D00D2E">
      <w:pPr>
        <w:spacing w:after="120"/>
        <w:ind w:right="144" w:firstLine="709"/>
        <w:jc w:val="both"/>
        <w:rPr>
          <w:sz w:val="28"/>
          <w:szCs w:val="28"/>
        </w:rPr>
      </w:pPr>
      <w:r w:rsidRPr="005745B6">
        <w:rPr>
          <w:sz w:val="28"/>
          <w:szCs w:val="28"/>
        </w:rPr>
        <w:t xml:space="preserve">Việc đo lường, đánh giá mức độ hài lòng của người dân đối với dịch vụ phục vụ của Sở Tài nguyên và Môi trường phải được tiến hành một cách khoa </w:t>
      </w:r>
      <w:r w:rsidRPr="005745B6">
        <w:rPr>
          <w:sz w:val="28"/>
          <w:szCs w:val="28"/>
        </w:rPr>
        <w:lastRenderedPageBreak/>
        <w:t xml:space="preserve">học, khách quan, tuân thủ nghiêm túc quy trình chọn mẫu, xác định cỡ mẫu, hướng dẫn trả lời phiếu hỏi, thu phiếu, chỉnh lí, xử lí, phân tích phiếu và viết báo cáo tổng kết. </w:t>
      </w:r>
    </w:p>
    <w:p w:rsidR="00936BBA" w:rsidRPr="00414FD4" w:rsidRDefault="00936BBA" w:rsidP="00D00D2E">
      <w:pPr>
        <w:spacing w:after="120"/>
        <w:ind w:right="144" w:firstLine="709"/>
        <w:jc w:val="both"/>
        <w:rPr>
          <w:b/>
          <w:sz w:val="28"/>
          <w:szCs w:val="28"/>
        </w:rPr>
      </w:pPr>
      <w:r w:rsidRPr="00414FD4">
        <w:rPr>
          <w:b/>
          <w:sz w:val="28"/>
          <w:szCs w:val="28"/>
        </w:rPr>
        <w:t>3. Đối tượng, phạm vi</w:t>
      </w:r>
    </w:p>
    <w:p w:rsidR="00936BBA" w:rsidRPr="005745B6" w:rsidRDefault="00936BBA" w:rsidP="00D00D2E">
      <w:pPr>
        <w:spacing w:after="120"/>
        <w:ind w:right="144" w:firstLine="709"/>
        <w:jc w:val="both"/>
        <w:rPr>
          <w:sz w:val="28"/>
          <w:szCs w:val="28"/>
        </w:rPr>
      </w:pPr>
      <w:r w:rsidRPr="005745B6">
        <w:rPr>
          <w:sz w:val="28"/>
          <w:szCs w:val="28"/>
        </w:rPr>
        <w:t xml:space="preserve">- Đối tượng: </w:t>
      </w:r>
      <w:r w:rsidR="00104387" w:rsidRPr="005745B6">
        <w:rPr>
          <w:sz w:val="28"/>
          <w:szCs w:val="28"/>
        </w:rPr>
        <w:t>Tổ chức, cá nhân tham gia giải quyết hồ sơ thủ tục hành chính tại Sở Tài nguyên và Môi trường, Chi nhánh Văn phòng Đăng ký đất đai các huyện, thành phố Gia Nghĩa.</w:t>
      </w:r>
    </w:p>
    <w:p w:rsidR="003D04F2" w:rsidRPr="005745B6" w:rsidRDefault="00936BBA" w:rsidP="00D00D2E">
      <w:pPr>
        <w:spacing w:after="120"/>
        <w:ind w:right="144" w:firstLine="709"/>
        <w:jc w:val="both"/>
        <w:rPr>
          <w:sz w:val="28"/>
          <w:szCs w:val="28"/>
        </w:rPr>
      </w:pPr>
      <w:r w:rsidRPr="005745B6">
        <w:rPr>
          <w:sz w:val="28"/>
          <w:szCs w:val="28"/>
        </w:rPr>
        <w:t xml:space="preserve">- Phạm vi: </w:t>
      </w:r>
      <w:r w:rsidR="003D04F2" w:rsidRPr="005745B6">
        <w:rPr>
          <w:sz w:val="28"/>
          <w:szCs w:val="28"/>
        </w:rPr>
        <w:t>Địa bàn tỉnh Đắk Nông</w:t>
      </w:r>
    </w:p>
    <w:p w:rsidR="00936BBA" w:rsidRPr="005745B6" w:rsidRDefault="00936BBA" w:rsidP="00D00D2E">
      <w:pPr>
        <w:spacing w:after="120"/>
        <w:ind w:right="144" w:firstLine="709"/>
        <w:jc w:val="both"/>
        <w:rPr>
          <w:b/>
          <w:i/>
          <w:sz w:val="28"/>
          <w:szCs w:val="28"/>
        </w:rPr>
      </w:pPr>
      <w:r w:rsidRPr="00414FD4">
        <w:rPr>
          <w:b/>
          <w:sz w:val="28"/>
          <w:szCs w:val="28"/>
        </w:rPr>
        <w:t>4. Nội dung</w:t>
      </w:r>
      <w:r w:rsidR="00BD6976" w:rsidRPr="00E0441B">
        <w:rPr>
          <w:sz w:val="28"/>
          <w:szCs w:val="28"/>
        </w:rPr>
        <w:t>:</w:t>
      </w:r>
      <w:r w:rsidR="00BD6976" w:rsidRPr="005745B6">
        <w:rPr>
          <w:b/>
          <w:sz w:val="28"/>
          <w:szCs w:val="28"/>
        </w:rPr>
        <w:t xml:space="preserve"> </w:t>
      </w:r>
      <w:r w:rsidRPr="005745B6">
        <w:rPr>
          <w:i/>
          <w:sz w:val="28"/>
          <w:szCs w:val="28"/>
        </w:rPr>
        <w:t>Đo lường sự hài lòng của người dân đối với việc c</w:t>
      </w:r>
      <w:r w:rsidR="00BD6976" w:rsidRPr="005745B6">
        <w:rPr>
          <w:i/>
          <w:sz w:val="28"/>
          <w:szCs w:val="28"/>
        </w:rPr>
        <w:t>ung ứng dịch vụ hành chính công</w:t>
      </w:r>
    </w:p>
    <w:p w:rsidR="00936BBA" w:rsidRPr="005745B6" w:rsidRDefault="00936BBA" w:rsidP="00D00D2E">
      <w:pPr>
        <w:spacing w:after="120"/>
        <w:ind w:right="144" w:firstLine="709"/>
        <w:jc w:val="both"/>
        <w:rPr>
          <w:sz w:val="28"/>
          <w:szCs w:val="28"/>
        </w:rPr>
      </w:pPr>
      <w:r w:rsidRPr="005745B6">
        <w:rPr>
          <w:sz w:val="28"/>
          <w:szCs w:val="28"/>
        </w:rPr>
        <w:t>- Các dịch vụ hành chính công được lựa chọn để đo lường sự hài lòng của người dân là các dịch vụ hành chính công phổ biến được cung ứng tại các cấp chính quyền địa phương.</w:t>
      </w:r>
    </w:p>
    <w:p w:rsidR="00936BBA" w:rsidRPr="005745B6" w:rsidRDefault="00936BBA" w:rsidP="00D00D2E">
      <w:pPr>
        <w:spacing w:after="120"/>
        <w:ind w:right="144" w:firstLine="709"/>
        <w:jc w:val="both"/>
        <w:rPr>
          <w:sz w:val="28"/>
          <w:szCs w:val="28"/>
        </w:rPr>
      </w:pPr>
      <w:r w:rsidRPr="005745B6">
        <w:rPr>
          <w:sz w:val="28"/>
          <w:szCs w:val="28"/>
        </w:rPr>
        <w:t>- 05 yếu tố quan trọng của nội dung cung ứng dịch vụ hành chính công được lựa chọn để đo lường sự hài lòng của người dân, gồm: (i) Tiếp cận dịch vụ; (ii) Thủ tục hành chính; (iii) Công chức trực tiếp giải quyết công việc; (iv) Kết quả dịch vụ; (v) Việc tiếp nhận, xử lý phản ánh, kiến nghị của người dân.</w:t>
      </w:r>
    </w:p>
    <w:p w:rsidR="00936BBA" w:rsidRPr="005745B6" w:rsidRDefault="00936BBA" w:rsidP="00D00D2E">
      <w:pPr>
        <w:spacing w:after="120"/>
        <w:ind w:right="144" w:firstLine="709"/>
        <w:jc w:val="both"/>
        <w:rPr>
          <w:b/>
          <w:sz w:val="10"/>
        </w:rPr>
      </w:pPr>
      <w:r w:rsidRPr="005745B6">
        <w:rPr>
          <w:b/>
          <w:sz w:val="28"/>
          <w:szCs w:val="28"/>
        </w:rPr>
        <w:t>Bảng nội dung, yếu tố, tiêu chí đo lường sự hài lòng của người dân đối với sự phục vụ của cơ quan hành chính nhà nước</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073"/>
        <w:gridCol w:w="5508"/>
      </w:tblGrid>
      <w:tr w:rsidR="005745B6" w:rsidRPr="005745B6" w:rsidTr="005271F3">
        <w:trPr>
          <w:cantSplit/>
          <w:trHeight w:val="484"/>
          <w:tblHeader/>
        </w:trPr>
        <w:tc>
          <w:tcPr>
            <w:tcW w:w="1350" w:type="dxa"/>
            <w:vAlign w:val="center"/>
          </w:tcPr>
          <w:p w:rsidR="00936BBA" w:rsidRPr="005745B6" w:rsidRDefault="00936BBA" w:rsidP="00D00D2E">
            <w:pPr>
              <w:pStyle w:val="TableParagraph"/>
              <w:spacing w:after="120"/>
              <w:ind w:right="144"/>
              <w:jc w:val="center"/>
              <w:rPr>
                <w:b/>
                <w:sz w:val="28"/>
              </w:rPr>
            </w:pPr>
            <w:r w:rsidRPr="005745B6">
              <w:rPr>
                <w:b/>
                <w:spacing w:val="-14"/>
                <w:sz w:val="28"/>
              </w:rPr>
              <w:t>Nội</w:t>
            </w:r>
            <w:r w:rsidRPr="005745B6">
              <w:rPr>
                <w:b/>
                <w:spacing w:val="-40"/>
                <w:sz w:val="28"/>
              </w:rPr>
              <w:t xml:space="preserve"> </w:t>
            </w:r>
            <w:r w:rsidRPr="005745B6">
              <w:rPr>
                <w:b/>
                <w:spacing w:val="-4"/>
                <w:sz w:val="28"/>
              </w:rPr>
              <w:t>dung</w:t>
            </w:r>
          </w:p>
        </w:tc>
        <w:tc>
          <w:tcPr>
            <w:tcW w:w="2073" w:type="dxa"/>
            <w:vAlign w:val="center"/>
          </w:tcPr>
          <w:p w:rsidR="00936BBA" w:rsidRPr="005745B6" w:rsidRDefault="00936BBA" w:rsidP="00D00D2E">
            <w:pPr>
              <w:pStyle w:val="TableParagraph"/>
              <w:spacing w:after="120"/>
              <w:ind w:right="144"/>
              <w:jc w:val="center"/>
              <w:rPr>
                <w:b/>
                <w:sz w:val="28"/>
              </w:rPr>
            </w:pPr>
            <w:r w:rsidRPr="005745B6">
              <w:rPr>
                <w:b/>
                <w:sz w:val="28"/>
              </w:rPr>
              <w:t>Yếu</w:t>
            </w:r>
            <w:r w:rsidRPr="005745B6">
              <w:rPr>
                <w:b/>
                <w:spacing w:val="1"/>
                <w:sz w:val="28"/>
              </w:rPr>
              <w:t xml:space="preserve"> </w:t>
            </w:r>
            <w:r w:rsidRPr="005745B6">
              <w:rPr>
                <w:b/>
                <w:spacing w:val="-5"/>
                <w:sz w:val="28"/>
              </w:rPr>
              <w:t>tố</w:t>
            </w:r>
          </w:p>
        </w:tc>
        <w:tc>
          <w:tcPr>
            <w:tcW w:w="5508" w:type="dxa"/>
            <w:vAlign w:val="center"/>
          </w:tcPr>
          <w:p w:rsidR="00936BBA" w:rsidRPr="005745B6" w:rsidRDefault="00936BBA" w:rsidP="00D00D2E">
            <w:pPr>
              <w:pStyle w:val="TableParagraph"/>
              <w:spacing w:after="120"/>
              <w:ind w:right="144" w:firstLine="709"/>
              <w:jc w:val="center"/>
              <w:rPr>
                <w:b/>
                <w:sz w:val="28"/>
              </w:rPr>
            </w:pPr>
            <w:r w:rsidRPr="005745B6">
              <w:rPr>
                <w:b/>
                <w:sz w:val="28"/>
              </w:rPr>
              <w:t>Tiêu</w:t>
            </w:r>
            <w:r w:rsidRPr="005745B6">
              <w:rPr>
                <w:b/>
                <w:spacing w:val="-2"/>
                <w:sz w:val="28"/>
              </w:rPr>
              <w:t xml:space="preserve"> </w:t>
            </w:r>
            <w:r w:rsidRPr="005745B6">
              <w:rPr>
                <w:b/>
                <w:sz w:val="28"/>
              </w:rPr>
              <w:t>chí</w:t>
            </w:r>
            <w:r w:rsidRPr="005745B6">
              <w:rPr>
                <w:b/>
                <w:spacing w:val="-2"/>
                <w:sz w:val="28"/>
              </w:rPr>
              <w:t xml:space="preserve"> </w:t>
            </w:r>
            <w:r w:rsidRPr="005745B6">
              <w:rPr>
                <w:b/>
                <w:sz w:val="28"/>
              </w:rPr>
              <w:t>đo</w:t>
            </w:r>
            <w:r w:rsidRPr="005745B6">
              <w:rPr>
                <w:b/>
                <w:spacing w:val="-3"/>
                <w:sz w:val="28"/>
              </w:rPr>
              <w:t xml:space="preserve"> </w:t>
            </w:r>
            <w:r w:rsidRPr="005745B6">
              <w:rPr>
                <w:b/>
                <w:spacing w:val="-4"/>
                <w:sz w:val="28"/>
              </w:rPr>
              <w:t>lường</w:t>
            </w:r>
          </w:p>
        </w:tc>
      </w:tr>
      <w:tr w:rsidR="005745B6" w:rsidRPr="005745B6" w:rsidTr="005271F3">
        <w:trPr>
          <w:trHeight w:val="911"/>
        </w:trPr>
        <w:tc>
          <w:tcPr>
            <w:tcW w:w="1350" w:type="dxa"/>
            <w:vMerge w:val="restart"/>
            <w:vAlign w:val="center"/>
          </w:tcPr>
          <w:p w:rsidR="00936BBA" w:rsidRPr="005745B6" w:rsidRDefault="00936BBA" w:rsidP="00D00D2E">
            <w:pPr>
              <w:pStyle w:val="TableParagraph"/>
              <w:spacing w:after="120"/>
              <w:ind w:right="144"/>
              <w:jc w:val="center"/>
              <w:rPr>
                <w:b/>
                <w:sz w:val="28"/>
              </w:rPr>
            </w:pPr>
            <w:r w:rsidRPr="005745B6">
              <w:rPr>
                <w:b/>
                <w:spacing w:val="-12"/>
                <w:sz w:val="28"/>
              </w:rPr>
              <w:t>Việc</w:t>
            </w:r>
            <w:r w:rsidRPr="005745B6">
              <w:rPr>
                <w:b/>
                <w:spacing w:val="-29"/>
                <w:sz w:val="28"/>
              </w:rPr>
              <w:t xml:space="preserve"> </w:t>
            </w:r>
            <w:r w:rsidRPr="005745B6">
              <w:rPr>
                <w:b/>
                <w:spacing w:val="-12"/>
                <w:sz w:val="28"/>
              </w:rPr>
              <w:t xml:space="preserve">cung </w:t>
            </w:r>
            <w:r w:rsidRPr="005745B6">
              <w:rPr>
                <w:b/>
                <w:sz w:val="28"/>
              </w:rPr>
              <w:t>ứng</w:t>
            </w:r>
            <w:r w:rsidRPr="005745B6">
              <w:rPr>
                <w:b/>
                <w:spacing w:val="-27"/>
                <w:sz w:val="28"/>
              </w:rPr>
              <w:t xml:space="preserve"> </w:t>
            </w:r>
            <w:r w:rsidRPr="005745B6">
              <w:rPr>
                <w:b/>
                <w:sz w:val="28"/>
              </w:rPr>
              <w:t>dịch vụ</w:t>
            </w:r>
            <w:r w:rsidRPr="005745B6">
              <w:rPr>
                <w:b/>
                <w:spacing w:val="-30"/>
                <w:sz w:val="28"/>
              </w:rPr>
              <w:t xml:space="preserve"> </w:t>
            </w:r>
            <w:r w:rsidRPr="005745B6">
              <w:rPr>
                <w:b/>
                <w:sz w:val="28"/>
              </w:rPr>
              <w:t xml:space="preserve">hành </w:t>
            </w:r>
            <w:r w:rsidRPr="005745B6">
              <w:rPr>
                <w:b/>
                <w:spacing w:val="-2"/>
                <w:sz w:val="28"/>
              </w:rPr>
              <w:t xml:space="preserve">chính </w:t>
            </w:r>
            <w:r w:rsidRPr="005745B6">
              <w:rPr>
                <w:b/>
                <w:spacing w:val="-4"/>
                <w:sz w:val="28"/>
              </w:rPr>
              <w:t>công</w:t>
            </w:r>
          </w:p>
        </w:tc>
        <w:tc>
          <w:tcPr>
            <w:tcW w:w="2073" w:type="dxa"/>
            <w:vMerge w:val="restart"/>
            <w:vAlign w:val="center"/>
          </w:tcPr>
          <w:p w:rsidR="00936BBA" w:rsidRPr="005745B6" w:rsidRDefault="00936BBA" w:rsidP="00D00D2E">
            <w:pPr>
              <w:pStyle w:val="TableParagraph"/>
              <w:spacing w:after="120"/>
              <w:ind w:right="144"/>
              <w:jc w:val="center"/>
              <w:rPr>
                <w:b/>
                <w:sz w:val="28"/>
              </w:rPr>
            </w:pPr>
            <w:r w:rsidRPr="005745B6">
              <w:rPr>
                <w:b/>
                <w:sz w:val="28"/>
              </w:rPr>
              <w:t>Tiếp</w:t>
            </w:r>
            <w:r w:rsidRPr="005745B6">
              <w:rPr>
                <w:b/>
                <w:spacing w:val="-18"/>
                <w:sz w:val="28"/>
              </w:rPr>
              <w:t xml:space="preserve"> </w:t>
            </w:r>
            <w:r w:rsidRPr="005745B6">
              <w:rPr>
                <w:b/>
                <w:sz w:val="28"/>
              </w:rPr>
              <w:t>cận</w:t>
            </w:r>
          </w:p>
          <w:p w:rsidR="00936BBA" w:rsidRPr="005745B6" w:rsidRDefault="00936BBA" w:rsidP="00D00D2E">
            <w:pPr>
              <w:pStyle w:val="TableParagraph"/>
              <w:spacing w:after="120"/>
              <w:ind w:right="144"/>
              <w:jc w:val="center"/>
              <w:rPr>
                <w:b/>
                <w:sz w:val="28"/>
              </w:rPr>
            </w:pPr>
            <w:r w:rsidRPr="005745B6">
              <w:rPr>
                <w:b/>
                <w:sz w:val="28"/>
              </w:rPr>
              <w:t>dịch vụ</w:t>
            </w:r>
          </w:p>
        </w:tc>
        <w:tc>
          <w:tcPr>
            <w:tcW w:w="5508" w:type="dxa"/>
          </w:tcPr>
          <w:p w:rsidR="00936BBA" w:rsidRPr="005745B6" w:rsidRDefault="00936BBA" w:rsidP="00D00D2E">
            <w:pPr>
              <w:pStyle w:val="TableParagraph"/>
              <w:spacing w:after="120"/>
              <w:ind w:right="144" w:firstLine="709"/>
              <w:jc w:val="both"/>
              <w:rPr>
                <w:sz w:val="28"/>
              </w:rPr>
            </w:pPr>
            <w:r w:rsidRPr="005745B6">
              <w:rPr>
                <w:sz w:val="28"/>
              </w:rPr>
              <w:t>Trung tâm Phục vụ hành chính công/Bộ phận Tiếp nhận và trả kết quả có biển hiệu, hướng dẫn rõ ràng, giúp người dân dễ tìm, dễ thấy.</w:t>
            </w:r>
          </w:p>
        </w:tc>
      </w:tr>
      <w:tr w:rsidR="00936BBA" w:rsidRPr="00F91EB1" w:rsidTr="004F065D">
        <w:trPr>
          <w:trHeight w:val="415"/>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Trung tâm Phục vụ hành chính công/Bộ phận Tiếp nhận và trả kết quả có đủ ghế ngồi chờ, ghế ngồi giải quyết công việc và bàn viết cho người dân.</w:t>
            </w:r>
          </w:p>
        </w:tc>
      </w:tr>
      <w:tr w:rsidR="00936BBA" w:rsidRPr="00F91EB1" w:rsidTr="004F065D">
        <w:trPr>
          <w:trHeight w:val="1217"/>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Trung tâm Phục vụ hành chính công/Bộ phận Tiếp nhận và trả kết quả có trang thiết bị phục vụ người dân đầy đủ, chất lượng tốt, giúp người dân giải quyết công việc dễ dàng hơn.</w:t>
            </w:r>
          </w:p>
        </w:tc>
      </w:tr>
      <w:tr w:rsidR="00936BBA" w:rsidRPr="00F91EB1" w:rsidTr="005271F3">
        <w:trPr>
          <w:trHeight w:val="913"/>
        </w:trPr>
        <w:tc>
          <w:tcPr>
            <w:tcW w:w="1350" w:type="dxa"/>
            <w:vMerge/>
          </w:tcPr>
          <w:p w:rsidR="00936BBA" w:rsidRPr="00F91EB1" w:rsidRDefault="00936BBA" w:rsidP="00D00D2E">
            <w:pPr>
              <w:spacing w:after="120"/>
              <w:ind w:right="144" w:firstLine="709"/>
              <w:rPr>
                <w:sz w:val="2"/>
                <w:szCs w:val="2"/>
              </w:rPr>
            </w:pPr>
          </w:p>
        </w:tc>
        <w:tc>
          <w:tcPr>
            <w:tcW w:w="2073" w:type="dxa"/>
            <w:vMerge w:val="restart"/>
            <w:vAlign w:val="center"/>
          </w:tcPr>
          <w:p w:rsidR="00936BBA" w:rsidRPr="00F91EB1" w:rsidRDefault="00936BBA" w:rsidP="00D00D2E">
            <w:pPr>
              <w:pStyle w:val="TableParagraph"/>
              <w:spacing w:after="120"/>
              <w:ind w:right="144"/>
              <w:jc w:val="center"/>
              <w:rPr>
                <w:b/>
                <w:sz w:val="28"/>
              </w:rPr>
            </w:pPr>
            <w:r w:rsidRPr="00F91EB1">
              <w:rPr>
                <w:b/>
                <w:sz w:val="28"/>
              </w:rPr>
              <w:t>Thủ</w:t>
            </w:r>
            <w:r w:rsidRPr="00F91EB1">
              <w:rPr>
                <w:b/>
                <w:spacing w:val="-18"/>
                <w:sz w:val="28"/>
              </w:rPr>
              <w:t xml:space="preserve"> </w:t>
            </w:r>
            <w:r w:rsidRPr="00F91EB1">
              <w:rPr>
                <w:b/>
                <w:sz w:val="28"/>
              </w:rPr>
              <w:t xml:space="preserve">tục </w:t>
            </w:r>
            <w:r w:rsidRPr="00F91EB1">
              <w:rPr>
                <w:b/>
                <w:spacing w:val="-4"/>
                <w:sz w:val="28"/>
              </w:rPr>
              <w:t xml:space="preserve">hành </w:t>
            </w:r>
            <w:r w:rsidRPr="00F91EB1">
              <w:rPr>
                <w:b/>
                <w:spacing w:val="-2"/>
                <w:sz w:val="28"/>
              </w:rPr>
              <w:t>chính</w:t>
            </w: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Quy định thủ tục hành chính được niêm yết công khai tại Trung tâm Phục vụ hành chính công/Bộ phận Tiếp nhận và trả kết quả, giúp người dân dễ thấy, dễ đọc.</w:t>
            </w:r>
          </w:p>
        </w:tc>
      </w:tr>
      <w:tr w:rsidR="00936BBA" w:rsidRPr="00F91EB1" w:rsidTr="004F065D">
        <w:trPr>
          <w:trHeight w:val="913"/>
        </w:trPr>
        <w:tc>
          <w:tcPr>
            <w:tcW w:w="1350" w:type="dxa"/>
            <w:vMerge/>
          </w:tcPr>
          <w:p w:rsidR="00936BBA" w:rsidRPr="00F91EB1" w:rsidRDefault="00936BBA" w:rsidP="00D00D2E">
            <w:pPr>
              <w:spacing w:after="120"/>
              <w:ind w:right="144" w:firstLine="709"/>
              <w:rPr>
                <w:sz w:val="2"/>
                <w:szCs w:val="2"/>
              </w:rPr>
            </w:pPr>
          </w:p>
        </w:tc>
        <w:tc>
          <w:tcPr>
            <w:tcW w:w="2073" w:type="dxa"/>
            <w:vMerge/>
          </w:tcPr>
          <w:p w:rsidR="00936BBA" w:rsidRPr="00F91EB1" w:rsidRDefault="00936BBA" w:rsidP="00D00D2E">
            <w:pPr>
              <w:pStyle w:val="TableParagraph"/>
              <w:spacing w:after="120"/>
              <w:ind w:right="144" w:firstLine="709"/>
              <w:rPr>
                <w:b/>
                <w:sz w:val="28"/>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Công chức yêu cầu người dân nộp hồ sơ giải quyết thủ tục hành chính đúng theo quy định.</w:t>
            </w:r>
          </w:p>
        </w:tc>
      </w:tr>
      <w:tr w:rsidR="00936BBA" w:rsidRPr="00F91EB1" w:rsidTr="004F065D">
        <w:trPr>
          <w:trHeight w:val="913"/>
        </w:trPr>
        <w:tc>
          <w:tcPr>
            <w:tcW w:w="1350" w:type="dxa"/>
            <w:vMerge/>
          </w:tcPr>
          <w:p w:rsidR="00936BBA" w:rsidRPr="00F91EB1" w:rsidRDefault="00936BBA" w:rsidP="00D00D2E">
            <w:pPr>
              <w:spacing w:after="120"/>
              <w:ind w:right="144" w:firstLine="709"/>
              <w:rPr>
                <w:sz w:val="2"/>
                <w:szCs w:val="2"/>
              </w:rPr>
            </w:pPr>
          </w:p>
        </w:tc>
        <w:tc>
          <w:tcPr>
            <w:tcW w:w="2073" w:type="dxa"/>
            <w:vMerge/>
          </w:tcPr>
          <w:p w:rsidR="00936BBA" w:rsidRPr="00F91EB1" w:rsidRDefault="00936BBA" w:rsidP="00D00D2E">
            <w:pPr>
              <w:pStyle w:val="TableParagraph"/>
              <w:spacing w:after="120"/>
              <w:ind w:right="144" w:firstLine="709"/>
              <w:rPr>
                <w:b/>
                <w:sz w:val="28"/>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Công chức yêu cầu người dân nộp phí/lệ phí giải quyết thủ tục hành chính đúng theo quy định.</w:t>
            </w:r>
          </w:p>
        </w:tc>
      </w:tr>
      <w:tr w:rsidR="00936BBA" w:rsidRPr="00F91EB1" w:rsidTr="004F065D">
        <w:trPr>
          <w:trHeight w:val="913"/>
        </w:trPr>
        <w:tc>
          <w:tcPr>
            <w:tcW w:w="1350" w:type="dxa"/>
            <w:vMerge/>
          </w:tcPr>
          <w:p w:rsidR="00936BBA" w:rsidRPr="00F91EB1" w:rsidRDefault="00936BBA" w:rsidP="00D00D2E">
            <w:pPr>
              <w:spacing w:after="120"/>
              <w:ind w:right="144" w:firstLine="709"/>
              <w:rPr>
                <w:sz w:val="2"/>
                <w:szCs w:val="2"/>
              </w:rPr>
            </w:pPr>
          </w:p>
        </w:tc>
        <w:tc>
          <w:tcPr>
            <w:tcW w:w="2073" w:type="dxa"/>
            <w:vMerge/>
          </w:tcPr>
          <w:p w:rsidR="00936BBA" w:rsidRPr="00F91EB1" w:rsidRDefault="00936BBA" w:rsidP="00D00D2E">
            <w:pPr>
              <w:pStyle w:val="TableParagraph"/>
              <w:spacing w:after="120"/>
              <w:ind w:right="144" w:firstLine="709"/>
              <w:rPr>
                <w:b/>
                <w:sz w:val="28"/>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Thời hạn giải quyết thủ tục hành chính cho người dân đúng theo quy định.</w:t>
            </w:r>
          </w:p>
        </w:tc>
      </w:tr>
      <w:tr w:rsidR="00936BBA" w:rsidRPr="00F91EB1" w:rsidTr="005271F3">
        <w:trPr>
          <w:trHeight w:val="912"/>
        </w:trPr>
        <w:tc>
          <w:tcPr>
            <w:tcW w:w="1350" w:type="dxa"/>
            <w:vMerge/>
          </w:tcPr>
          <w:p w:rsidR="00936BBA" w:rsidRPr="00F91EB1" w:rsidRDefault="00936BBA" w:rsidP="00D00D2E">
            <w:pPr>
              <w:spacing w:after="120"/>
              <w:ind w:right="144" w:firstLine="709"/>
              <w:rPr>
                <w:sz w:val="2"/>
                <w:szCs w:val="2"/>
              </w:rPr>
            </w:pPr>
          </w:p>
        </w:tc>
        <w:tc>
          <w:tcPr>
            <w:tcW w:w="2073" w:type="dxa"/>
            <w:vMerge w:val="restart"/>
            <w:tcBorders>
              <w:top w:val="nil"/>
            </w:tcBorders>
            <w:vAlign w:val="center"/>
          </w:tcPr>
          <w:p w:rsidR="00936BBA" w:rsidRPr="00F91EB1" w:rsidRDefault="00936BBA" w:rsidP="00D00D2E">
            <w:pPr>
              <w:spacing w:after="120"/>
              <w:ind w:right="144"/>
              <w:jc w:val="center"/>
              <w:rPr>
                <w:sz w:val="2"/>
                <w:szCs w:val="2"/>
              </w:rPr>
            </w:pPr>
            <w:r w:rsidRPr="00F91EB1">
              <w:rPr>
                <w:b/>
                <w:sz w:val="28"/>
              </w:rPr>
              <w:t>Công</w:t>
            </w:r>
            <w:r w:rsidRPr="00F91EB1">
              <w:rPr>
                <w:b/>
                <w:spacing w:val="-2"/>
                <w:sz w:val="28"/>
              </w:rPr>
              <w:t xml:space="preserve"> </w:t>
            </w:r>
            <w:r w:rsidRPr="00F91EB1">
              <w:rPr>
                <w:b/>
                <w:sz w:val="28"/>
              </w:rPr>
              <w:t>chức</w:t>
            </w:r>
            <w:r w:rsidRPr="00F91EB1">
              <w:rPr>
                <w:b/>
                <w:spacing w:val="-3"/>
                <w:sz w:val="28"/>
              </w:rPr>
              <w:t xml:space="preserve"> </w:t>
            </w:r>
            <w:r w:rsidRPr="00F91EB1">
              <w:rPr>
                <w:b/>
                <w:sz w:val="28"/>
              </w:rPr>
              <w:t>trực</w:t>
            </w:r>
            <w:r w:rsidRPr="00F91EB1">
              <w:rPr>
                <w:b/>
                <w:spacing w:val="-3"/>
                <w:sz w:val="28"/>
              </w:rPr>
              <w:t xml:space="preserve"> </w:t>
            </w:r>
            <w:r w:rsidRPr="00F91EB1">
              <w:rPr>
                <w:b/>
                <w:sz w:val="28"/>
              </w:rPr>
              <w:t>tiếp</w:t>
            </w:r>
            <w:r w:rsidRPr="00F91EB1">
              <w:rPr>
                <w:b/>
                <w:spacing w:val="-3"/>
                <w:sz w:val="28"/>
              </w:rPr>
              <w:t xml:space="preserve"> </w:t>
            </w:r>
            <w:r w:rsidRPr="00F91EB1">
              <w:rPr>
                <w:b/>
                <w:sz w:val="28"/>
              </w:rPr>
              <w:t>giải</w:t>
            </w:r>
            <w:r w:rsidRPr="00F91EB1">
              <w:rPr>
                <w:b/>
                <w:spacing w:val="-2"/>
                <w:sz w:val="28"/>
              </w:rPr>
              <w:t xml:space="preserve"> </w:t>
            </w:r>
            <w:r w:rsidRPr="00F91EB1">
              <w:rPr>
                <w:b/>
                <w:sz w:val="28"/>
              </w:rPr>
              <w:t>quyết</w:t>
            </w:r>
            <w:r w:rsidRPr="00F91EB1">
              <w:rPr>
                <w:b/>
                <w:spacing w:val="-3"/>
                <w:sz w:val="28"/>
              </w:rPr>
              <w:t xml:space="preserve"> </w:t>
            </w:r>
            <w:r w:rsidRPr="00F91EB1">
              <w:rPr>
                <w:b/>
                <w:sz w:val="28"/>
              </w:rPr>
              <w:t>công</w:t>
            </w:r>
            <w:r w:rsidRPr="00F91EB1">
              <w:rPr>
                <w:b/>
                <w:spacing w:val="-5"/>
                <w:sz w:val="28"/>
              </w:rPr>
              <w:t xml:space="preserve"> </w:t>
            </w:r>
            <w:r w:rsidRPr="00F91EB1">
              <w:rPr>
                <w:b/>
                <w:spacing w:val="-4"/>
                <w:sz w:val="28"/>
              </w:rPr>
              <w:t>việc</w:t>
            </w: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Công chức ở Trung tâm Phục vụ hành chính công/Bộ phận Tiếp nhận và trả kết quả có thái độ giao tiếp lịch sự, tôn trọng đối với người dân.</w:t>
            </w:r>
          </w:p>
        </w:tc>
      </w:tr>
      <w:tr w:rsidR="00936BBA" w:rsidRPr="00F91EB1" w:rsidTr="004F065D">
        <w:trPr>
          <w:trHeight w:val="1217"/>
        </w:trPr>
        <w:tc>
          <w:tcPr>
            <w:tcW w:w="1350" w:type="dxa"/>
            <w:vMerge/>
          </w:tcPr>
          <w:p w:rsidR="00936BBA" w:rsidRPr="00F91EB1" w:rsidRDefault="00936BBA" w:rsidP="00D00D2E">
            <w:pPr>
              <w:spacing w:after="120"/>
              <w:ind w:right="144" w:firstLine="709"/>
              <w:rPr>
                <w:sz w:val="2"/>
                <w:szCs w:val="2"/>
              </w:rPr>
            </w:pPr>
          </w:p>
        </w:tc>
        <w:tc>
          <w:tcPr>
            <w:tcW w:w="2073" w:type="dxa"/>
            <w:vMerge/>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Công chức ở Trung tâm Phục vụ hành chính công/Bộ phận Tiếp nhận và trả kết quả hướng dẫn hồ sơ dễ hiểu, đầy đủ, giúp người dân có thể hoàn thiện hồ sơ sau một lần hướng dẫn.</w:t>
            </w:r>
          </w:p>
        </w:tc>
      </w:tr>
      <w:tr w:rsidR="00936BBA" w:rsidRPr="00F91EB1" w:rsidTr="004F065D">
        <w:trPr>
          <w:trHeight w:val="911"/>
        </w:trPr>
        <w:tc>
          <w:tcPr>
            <w:tcW w:w="1350" w:type="dxa"/>
            <w:vMerge/>
          </w:tcPr>
          <w:p w:rsidR="00936BBA" w:rsidRPr="00F91EB1" w:rsidRDefault="00936BBA" w:rsidP="00D00D2E">
            <w:pPr>
              <w:spacing w:after="120"/>
              <w:ind w:right="144" w:firstLine="709"/>
              <w:rPr>
                <w:sz w:val="2"/>
                <w:szCs w:val="2"/>
              </w:rPr>
            </w:pPr>
          </w:p>
        </w:tc>
        <w:tc>
          <w:tcPr>
            <w:tcW w:w="2073" w:type="dxa"/>
            <w:vMerge/>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Công chức ở Trung tâm Phục vụ hành chính công/Bộ phận Tiếp nhận và trả kết quả tuân thủ đúng quy định trong giải quyết thủ tục hành chính cho người dân.</w:t>
            </w:r>
          </w:p>
        </w:tc>
      </w:tr>
      <w:tr w:rsidR="00936BBA" w:rsidRPr="00F91EB1" w:rsidTr="00007B88">
        <w:trPr>
          <w:trHeight w:val="607"/>
        </w:trPr>
        <w:tc>
          <w:tcPr>
            <w:tcW w:w="1350" w:type="dxa"/>
            <w:vMerge/>
          </w:tcPr>
          <w:p w:rsidR="00936BBA" w:rsidRPr="00F91EB1" w:rsidRDefault="00936BBA" w:rsidP="00D00D2E">
            <w:pPr>
              <w:spacing w:after="120"/>
              <w:ind w:right="144" w:firstLine="709"/>
              <w:rPr>
                <w:sz w:val="2"/>
                <w:szCs w:val="2"/>
              </w:rPr>
            </w:pPr>
          </w:p>
        </w:tc>
        <w:tc>
          <w:tcPr>
            <w:tcW w:w="2073" w:type="dxa"/>
            <w:vMerge w:val="restart"/>
            <w:vAlign w:val="center"/>
          </w:tcPr>
          <w:p w:rsidR="00936BBA" w:rsidRDefault="00936BBA" w:rsidP="00D00D2E">
            <w:pPr>
              <w:pStyle w:val="TableParagraph"/>
              <w:spacing w:after="120"/>
              <w:ind w:right="144"/>
              <w:jc w:val="center"/>
              <w:rPr>
                <w:b/>
                <w:spacing w:val="-5"/>
                <w:sz w:val="28"/>
              </w:rPr>
            </w:pPr>
            <w:r w:rsidRPr="00F91EB1">
              <w:rPr>
                <w:b/>
                <w:sz w:val="28"/>
              </w:rPr>
              <w:t xml:space="preserve">Kết </w:t>
            </w:r>
            <w:r w:rsidRPr="00F91EB1">
              <w:rPr>
                <w:b/>
                <w:spacing w:val="-5"/>
                <w:sz w:val="28"/>
              </w:rPr>
              <w:t>quả</w:t>
            </w:r>
          </w:p>
          <w:p w:rsidR="00936BBA" w:rsidRPr="00F91EB1" w:rsidRDefault="00936BBA" w:rsidP="00D00D2E">
            <w:pPr>
              <w:pStyle w:val="TableParagraph"/>
              <w:spacing w:after="120"/>
              <w:ind w:right="144"/>
              <w:jc w:val="center"/>
              <w:rPr>
                <w:b/>
                <w:sz w:val="28"/>
              </w:rPr>
            </w:pPr>
            <w:r>
              <w:rPr>
                <w:b/>
                <w:spacing w:val="-5"/>
                <w:sz w:val="28"/>
              </w:rPr>
              <w:t>dịch vụ</w:t>
            </w: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Kết quả giải quyết thủ tục hành chính cho người dân được trả đúng hẹn.</w:t>
            </w:r>
          </w:p>
        </w:tc>
      </w:tr>
      <w:tr w:rsidR="00936BBA" w:rsidRPr="00F91EB1" w:rsidTr="004F065D">
        <w:trPr>
          <w:trHeight w:val="606"/>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Kết quả giải quyết thủ tục hành chính cho người dân có thông tin đầy đủ, chính xác.</w:t>
            </w:r>
          </w:p>
        </w:tc>
      </w:tr>
      <w:tr w:rsidR="00936BBA" w:rsidRPr="00F91EB1" w:rsidTr="004F065D">
        <w:trPr>
          <w:trHeight w:val="607"/>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rPr>
                <w:sz w:val="2"/>
                <w:szCs w:val="2"/>
              </w:rPr>
            </w:pPr>
          </w:p>
        </w:tc>
        <w:tc>
          <w:tcPr>
            <w:tcW w:w="5508" w:type="dxa"/>
          </w:tcPr>
          <w:p w:rsidR="00936BBA" w:rsidRPr="0050493D" w:rsidRDefault="00936BBA" w:rsidP="00D00D2E">
            <w:pPr>
              <w:pStyle w:val="TableParagraph"/>
              <w:spacing w:after="120"/>
              <w:ind w:right="144" w:firstLine="709"/>
              <w:jc w:val="both"/>
              <w:rPr>
                <w:sz w:val="28"/>
              </w:rPr>
            </w:pPr>
            <w:r w:rsidRPr="0050493D">
              <w:rPr>
                <w:sz w:val="28"/>
              </w:rPr>
              <w:t>Kết quả giải quyết thủ tục hành chính cho người dân đảm bảo tính công bằng.</w:t>
            </w:r>
          </w:p>
        </w:tc>
      </w:tr>
      <w:tr w:rsidR="00936BBA" w:rsidRPr="00F91EB1" w:rsidTr="00BD6976">
        <w:trPr>
          <w:trHeight w:val="912"/>
        </w:trPr>
        <w:tc>
          <w:tcPr>
            <w:tcW w:w="1350" w:type="dxa"/>
            <w:vMerge/>
          </w:tcPr>
          <w:p w:rsidR="00936BBA" w:rsidRPr="00F91EB1" w:rsidRDefault="00936BBA" w:rsidP="00D00D2E">
            <w:pPr>
              <w:spacing w:after="120"/>
              <w:ind w:right="144" w:firstLine="709"/>
              <w:rPr>
                <w:sz w:val="2"/>
                <w:szCs w:val="2"/>
              </w:rPr>
            </w:pPr>
          </w:p>
        </w:tc>
        <w:tc>
          <w:tcPr>
            <w:tcW w:w="2073" w:type="dxa"/>
            <w:vMerge w:val="restart"/>
            <w:vAlign w:val="center"/>
          </w:tcPr>
          <w:p w:rsidR="00936BBA" w:rsidRPr="00F91EB1" w:rsidRDefault="00936BBA" w:rsidP="00D00D2E">
            <w:pPr>
              <w:pStyle w:val="TableParagraph"/>
              <w:spacing w:after="120"/>
              <w:ind w:right="144"/>
              <w:jc w:val="center"/>
              <w:rPr>
                <w:b/>
                <w:sz w:val="28"/>
              </w:rPr>
            </w:pPr>
            <w:r w:rsidRPr="00F91EB1">
              <w:rPr>
                <w:b/>
                <w:sz w:val="28"/>
              </w:rPr>
              <w:t>Việc</w:t>
            </w:r>
            <w:r w:rsidRPr="00F91EB1">
              <w:rPr>
                <w:b/>
                <w:spacing w:val="-18"/>
                <w:sz w:val="28"/>
              </w:rPr>
              <w:t xml:space="preserve"> </w:t>
            </w:r>
            <w:r w:rsidRPr="00F91EB1">
              <w:rPr>
                <w:b/>
                <w:sz w:val="28"/>
              </w:rPr>
              <w:t>tiếp nhận,</w:t>
            </w:r>
            <w:r w:rsidRPr="00F91EB1">
              <w:rPr>
                <w:b/>
                <w:spacing w:val="-18"/>
                <w:sz w:val="28"/>
              </w:rPr>
              <w:t xml:space="preserve"> </w:t>
            </w:r>
            <w:r w:rsidRPr="00F91EB1">
              <w:rPr>
                <w:b/>
                <w:sz w:val="28"/>
              </w:rPr>
              <w:t xml:space="preserve">xử lý phản </w:t>
            </w:r>
            <w:r w:rsidRPr="00F91EB1">
              <w:rPr>
                <w:b/>
                <w:spacing w:val="-4"/>
                <w:sz w:val="28"/>
              </w:rPr>
              <w:t>ánh,</w:t>
            </w:r>
            <w:r w:rsidRPr="00F91EB1">
              <w:rPr>
                <w:b/>
                <w:spacing w:val="-28"/>
                <w:sz w:val="28"/>
              </w:rPr>
              <w:t xml:space="preserve"> </w:t>
            </w:r>
            <w:r w:rsidRPr="00F91EB1">
              <w:rPr>
                <w:b/>
                <w:spacing w:val="-4"/>
                <w:sz w:val="28"/>
              </w:rPr>
              <w:t xml:space="preserve">kiến </w:t>
            </w:r>
            <w:r w:rsidRPr="00F91EB1">
              <w:rPr>
                <w:b/>
                <w:sz w:val="28"/>
              </w:rPr>
              <w:t xml:space="preserve">nghị của </w:t>
            </w:r>
            <w:r w:rsidRPr="00F91EB1">
              <w:rPr>
                <w:b/>
                <w:spacing w:val="-2"/>
                <w:sz w:val="28"/>
              </w:rPr>
              <w:t xml:space="preserve">người </w:t>
            </w:r>
            <w:r w:rsidRPr="00F91EB1">
              <w:rPr>
                <w:b/>
                <w:spacing w:val="-4"/>
                <w:sz w:val="28"/>
              </w:rPr>
              <w:t>dân</w:t>
            </w:r>
          </w:p>
        </w:tc>
        <w:tc>
          <w:tcPr>
            <w:tcW w:w="5508" w:type="dxa"/>
            <w:vAlign w:val="center"/>
          </w:tcPr>
          <w:p w:rsidR="00936BBA" w:rsidRPr="0050493D" w:rsidRDefault="00BD6976" w:rsidP="00D00D2E">
            <w:pPr>
              <w:pStyle w:val="TableParagraph"/>
              <w:spacing w:after="120"/>
              <w:ind w:right="144" w:firstLine="709"/>
              <w:jc w:val="both"/>
              <w:rPr>
                <w:sz w:val="28"/>
              </w:rPr>
            </w:pPr>
            <w:r>
              <w:rPr>
                <w:sz w:val="28"/>
              </w:rPr>
              <w:t>Sở Tài nguyên và Môi trường</w:t>
            </w:r>
            <w:r w:rsidR="00936BBA" w:rsidRPr="0050493D">
              <w:rPr>
                <w:sz w:val="28"/>
              </w:rPr>
              <w:t xml:space="preserve"> bố trí hình thức tiếp nhận phản ánh, kiến nghị, giúp người dân phản ánh, kiến nghị dễ dàng.</w:t>
            </w:r>
          </w:p>
        </w:tc>
      </w:tr>
      <w:tr w:rsidR="00936BBA" w:rsidRPr="00F91EB1" w:rsidTr="00BD6976">
        <w:trPr>
          <w:trHeight w:val="911"/>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firstLine="709"/>
              <w:rPr>
                <w:sz w:val="2"/>
                <w:szCs w:val="2"/>
              </w:rPr>
            </w:pPr>
          </w:p>
        </w:tc>
        <w:tc>
          <w:tcPr>
            <w:tcW w:w="5508" w:type="dxa"/>
            <w:vAlign w:val="center"/>
          </w:tcPr>
          <w:p w:rsidR="00936BBA" w:rsidRPr="0050493D" w:rsidRDefault="00BD6976" w:rsidP="00D00D2E">
            <w:pPr>
              <w:pStyle w:val="TableParagraph"/>
              <w:spacing w:after="120"/>
              <w:ind w:right="144" w:firstLine="709"/>
              <w:jc w:val="both"/>
              <w:rPr>
                <w:sz w:val="28"/>
              </w:rPr>
            </w:pPr>
            <w:r>
              <w:rPr>
                <w:sz w:val="28"/>
              </w:rPr>
              <w:t>Sở Tài nguyên và Môi trường</w:t>
            </w:r>
            <w:r w:rsidRPr="0050493D">
              <w:rPr>
                <w:sz w:val="28"/>
              </w:rPr>
              <w:t xml:space="preserve"> </w:t>
            </w:r>
            <w:r w:rsidR="00936BBA" w:rsidRPr="0050493D">
              <w:rPr>
                <w:sz w:val="28"/>
              </w:rPr>
              <w:t>xử lý phản ánh, kiến nghị của người dân đúng quy định.</w:t>
            </w:r>
          </w:p>
        </w:tc>
      </w:tr>
      <w:tr w:rsidR="00936BBA" w:rsidRPr="00F91EB1" w:rsidTr="00BD6976">
        <w:trPr>
          <w:trHeight w:val="911"/>
        </w:trPr>
        <w:tc>
          <w:tcPr>
            <w:tcW w:w="1350" w:type="dxa"/>
            <w:vMerge/>
          </w:tcPr>
          <w:p w:rsidR="00936BBA" w:rsidRPr="00F91EB1" w:rsidRDefault="00936BBA" w:rsidP="00D00D2E">
            <w:pPr>
              <w:spacing w:after="120"/>
              <w:ind w:right="144" w:firstLine="709"/>
              <w:rPr>
                <w:sz w:val="2"/>
                <w:szCs w:val="2"/>
              </w:rPr>
            </w:pPr>
          </w:p>
        </w:tc>
        <w:tc>
          <w:tcPr>
            <w:tcW w:w="2073" w:type="dxa"/>
            <w:vMerge/>
            <w:tcBorders>
              <w:top w:val="nil"/>
            </w:tcBorders>
          </w:tcPr>
          <w:p w:rsidR="00936BBA" w:rsidRPr="00F91EB1" w:rsidRDefault="00936BBA" w:rsidP="00D00D2E">
            <w:pPr>
              <w:spacing w:after="120"/>
              <w:ind w:right="144" w:firstLine="709"/>
              <w:rPr>
                <w:sz w:val="2"/>
                <w:szCs w:val="2"/>
              </w:rPr>
            </w:pPr>
          </w:p>
        </w:tc>
        <w:tc>
          <w:tcPr>
            <w:tcW w:w="5508" w:type="dxa"/>
            <w:vAlign w:val="center"/>
          </w:tcPr>
          <w:p w:rsidR="00936BBA" w:rsidRPr="0050493D" w:rsidRDefault="00BD6976" w:rsidP="00D00D2E">
            <w:pPr>
              <w:pStyle w:val="TableParagraph"/>
              <w:spacing w:after="120"/>
              <w:ind w:right="144" w:firstLine="709"/>
              <w:jc w:val="both"/>
              <w:rPr>
                <w:sz w:val="28"/>
              </w:rPr>
            </w:pPr>
            <w:r>
              <w:rPr>
                <w:sz w:val="28"/>
              </w:rPr>
              <w:t>Sở Tài nguyên và Môi trường</w:t>
            </w:r>
            <w:r w:rsidRPr="0050493D">
              <w:rPr>
                <w:sz w:val="28"/>
              </w:rPr>
              <w:t xml:space="preserve"> </w:t>
            </w:r>
            <w:r w:rsidR="00936BBA" w:rsidRPr="0050493D">
              <w:rPr>
                <w:sz w:val="28"/>
              </w:rPr>
              <w:t>thông báo kết quả xử lý phản ánh kiến nghị cho người dân kịp thời.</w:t>
            </w:r>
          </w:p>
        </w:tc>
      </w:tr>
    </w:tbl>
    <w:p w:rsidR="00936BBA" w:rsidRPr="00F91EB1" w:rsidRDefault="00936BBA" w:rsidP="00D00D2E">
      <w:pPr>
        <w:spacing w:after="120"/>
        <w:ind w:right="144" w:firstLine="709"/>
        <w:jc w:val="both"/>
        <w:rPr>
          <w:b/>
          <w:i/>
          <w:sz w:val="28"/>
        </w:rPr>
      </w:pPr>
      <w:r w:rsidRPr="00F91EB1">
        <w:rPr>
          <w:b/>
          <w:i/>
          <w:sz w:val="28"/>
        </w:rPr>
        <w:t>Đo</w:t>
      </w:r>
      <w:r w:rsidRPr="00F91EB1">
        <w:rPr>
          <w:b/>
          <w:i/>
          <w:spacing w:val="-1"/>
          <w:sz w:val="28"/>
        </w:rPr>
        <w:t xml:space="preserve"> </w:t>
      </w:r>
      <w:r w:rsidRPr="00F91EB1">
        <w:rPr>
          <w:b/>
          <w:i/>
          <w:sz w:val="28"/>
        </w:rPr>
        <w:t>lường</w:t>
      </w:r>
      <w:r w:rsidRPr="00F91EB1">
        <w:rPr>
          <w:b/>
          <w:i/>
          <w:spacing w:val="-1"/>
          <w:sz w:val="28"/>
        </w:rPr>
        <w:t xml:space="preserve"> </w:t>
      </w:r>
      <w:r w:rsidRPr="00F91EB1">
        <w:rPr>
          <w:b/>
          <w:i/>
          <w:sz w:val="28"/>
        </w:rPr>
        <w:t>nhu</w:t>
      </w:r>
      <w:r w:rsidRPr="00F91EB1">
        <w:rPr>
          <w:b/>
          <w:i/>
          <w:spacing w:val="-2"/>
          <w:sz w:val="28"/>
        </w:rPr>
        <w:t xml:space="preserve"> </w:t>
      </w:r>
      <w:r w:rsidRPr="00F91EB1">
        <w:rPr>
          <w:b/>
          <w:i/>
          <w:sz w:val="28"/>
        </w:rPr>
        <w:t>cầu,</w:t>
      </w:r>
      <w:r w:rsidRPr="00F91EB1">
        <w:rPr>
          <w:b/>
          <w:i/>
          <w:spacing w:val="-3"/>
          <w:sz w:val="28"/>
        </w:rPr>
        <w:t xml:space="preserve"> </w:t>
      </w:r>
      <w:r w:rsidRPr="00F91EB1">
        <w:rPr>
          <w:b/>
          <w:i/>
          <w:sz w:val="28"/>
        </w:rPr>
        <w:t>mong</w:t>
      </w:r>
      <w:r w:rsidRPr="00F91EB1">
        <w:rPr>
          <w:b/>
          <w:i/>
          <w:spacing w:val="-5"/>
          <w:sz w:val="28"/>
        </w:rPr>
        <w:t xml:space="preserve"> </w:t>
      </w:r>
      <w:r w:rsidRPr="00F91EB1">
        <w:rPr>
          <w:b/>
          <w:i/>
          <w:sz w:val="28"/>
        </w:rPr>
        <w:t>đợi</w:t>
      </w:r>
      <w:r w:rsidRPr="00F91EB1">
        <w:rPr>
          <w:b/>
          <w:i/>
          <w:spacing w:val="-1"/>
          <w:sz w:val="28"/>
        </w:rPr>
        <w:t xml:space="preserve"> </w:t>
      </w:r>
      <w:r w:rsidRPr="00F91EB1">
        <w:rPr>
          <w:b/>
          <w:i/>
          <w:sz w:val="28"/>
        </w:rPr>
        <w:t>của</w:t>
      </w:r>
      <w:r w:rsidRPr="00F91EB1">
        <w:rPr>
          <w:b/>
          <w:i/>
          <w:spacing w:val="-2"/>
          <w:sz w:val="28"/>
        </w:rPr>
        <w:t xml:space="preserve"> </w:t>
      </w:r>
      <w:r w:rsidRPr="00F91EB1">
        <w:rPr>
          <w:b/>
          <w:i/>
          <w:sz w:val="28"/>
        </w:rPr>
        <w:t>người</w:t>
      </w:r>
      <w:r w:rsidRPr="00F91EB1">
        <w:rPr>
          <w:b/>
          <w:i/>
          <w:spacing w:val="-1"/>
          <w:sz w:val="28"/>
        </w:rPr>
        <w:t xml:space="preserve"> </w:t>
      </w:r>
      <w:r w:rsidRPr="00F91EB1">
        <w:rPr>
          <w:b/>
          <w:i/>
          <w:sz w:val="28"/>
        </w:rPr>
        <w:t>dân đối</w:t>
      </w:r>
      <w:r w:rsidRPr="00F91EB1">
        <w:rPr>
          <w:b/>
          <w:i/>
          <w:spacing w:val="-1"/>
          <w:sz w:val="28"/>
        </w:rPr>
        <w:t xml:space="preserve"> </w:t>
      </w:r>
      <w:r w:rsidRPr="00F91EB1">
        <w:rPr>
          <w:b/>
          <w:i/>
          <w:sz w:val="28"/>
        </w:rPr>
        <w:t>với</w:t>
      </w:r>
      <w:r w:rsidRPr="00F91EB1">
        <w:rPr>
          <w:b/>
          <w:i/>
          <w:spacing w:val="-1"/>
          <w:sz w:val="28"/>
        </w:rPr>
        <w:t xml:space="preserve"> </w:t>
      </w:r>
      <w:r w:rsidRPr="00F91EB1">
        <w:rPr>
          <w:b/>
          <w:i/>
          <w:sz w:val="28"/>
        </w:rPr>
        <w:t>sự</w:t>
      </w:r>
      <w:r w:rsidRPr="00F91EB1">
        <w:rPr>
          <w:b/>
          <w:i/>
          <w:spacing w:val="-3"/>
          <w:sz w:val="28"/>
        </w:rPr>
        <w:t xml:space="preserve"> </w:t>
      </w:r>
      <w:r w:rsidRPr="00F91EB1">
        <w:rPr>
          <w:b/>
          <w:i/>
          <w:sz w:val="28"/>
        </w:rPr>
        <w:t>phục</w:t>
      </w:r>
      <w:r w:rsidRPr="00F91EB1">
        <w:rPr>
          <w:b/>
          <w:i/>
          <w:spacing w:val="-2"/>
          <w:sz w:val="28"/>
        </w:rPr>
        <w:t xml:space="preserve"> </w:t>
      </w:r>
      <w:r w:rsidRPr="00F91EB1">
        <w:rPr>
          <w:b/>
          <w:i/>
          <w:sz w:val="28"/>
        </w:rPr>
        <w:t>vụ</w:t>
      </w:r>
      <w:r w:rsidRPr="00F91EB1">
        <w:rPr>
          <w:b/>
          <w:i/>
          <w:spacing w:val="-1"/>
          <w:sz w:val="28"/>
        </w:rPr>
        <w:t xml:space="preserve"> </w:t>
      </w:r>
      <w:r w:rsidRPr="00F91EB1">
        <w:rPr>
          <w:b/>
          <w:i/>
          <w:sz w:val="28"/>
        </w:rPr>
        <w:t>của</w:t>
      </w:r>
      <w:r w:rsidRPr="00F91EB1">
        <w:rPr>
          <w:b/>
          <w:i/>
          <w:spacing w:val="-2"/>
          <w:sz w:val="28"/>
        </w:rPr>
        <w:t xml:space="preserve"> </w:t>
      </w:r>
      <w:r w:rsidRPr="00F91EB1">
        <w:rPr>
          <w:b/>
          <w:i/>
          <w:sz w:val="28"/>
        </w:rPr>
        <w:t>cơ quan hành chính nhà nước:</w:t>
      </w:r>
    </w:p>
    <w:p w:rsidR="00936BBA" w:rsidRPr="00F91EB1" w:rsidRDefault="00936BBA" w:rsidP="00D00D2E">
      <w:pPr>
        <w:spacing w:after="120"/>
        <w:ind w:right="144" w:firstLine="709"/>
        <w:jc w:val="both"/>
        <w:rPr>
          <w:spacing w:val="-4"/>
          <w:sz w:val="28"/>
          <w:szCs w:val="28"/>
        </w:rPr>
      </w:pPr>
      <w:r w:rsidRPr="00F91EB1">
        <w:rPr>
          <w:sz w:val="28"/>
          <w:szCs w:val="28"/>
        </w:rPr>
        <w:t>Bao</w:t>
      </w:r>
      <w:r w:rsidRPr="00F91EB1">
        <w:rPr>
          <w:spacing w:val="-7"/>
          <w:sz w:val="28"/>
          <w:szCs w:val="28"/>
        </w:rPr>
        <w:t xml:space="preserve"> </w:t>
      </w:r>
      <w:r w:rsidRPr="00F91EB1">
        <w:rPr>
          <w:sz w:val="28"/>
          <w:szCs w:val="28"/>
        </w:rPr>
        <w:t>gồm</w:t>
      </w:r>
      <w:r w:rsidRPr="00F91EB1">
        <w:rPr>
          <w:spacing w:val="-2"/>
          <w:sz w:val="28"/>
          <w:szCs w:val="28"/>
        </w:rPr>
        <w:t xml:space="preserve"> </w:t>
      </w:r>
      <w:r w:rsidRPr="00F91EB1">
        <w:rPr>
          <w:sz w:val="28"/>
          <w:szCs w:val="28"/>
        </w:rPr>
        <w:t>các</w:t>
      </w:r>
      <w:r w:rsidRPr="00F91EB1">
        <w:rPr>
          <w:spacing w:val="-2"/>
          <w:sz w:val="28"/>
          <w:szCs w:val="28"/>
        </w:rPr>
        <w:t xml:space="preserve"> </w:t>
      </w:r>
      <w:r w:rsidRPr="00F91EB1">
        <w:rPr>
          <w:sz w:val="28"/>
          <w:szCs w:val="28"/>
        </w:rPr>
        <w:t>tiêu</w:t>
      </w:r>
      <w:r w:rsidRPr="00F91EB1">
        <w:rPr>
          <w:spacing w:val="-1"/>
          <w:sz w:val="28"/>
          <w:szCs w:val="28"/>
        </w:rPr>
        <w:t xml:space="preserve"> </w:t>
      </w:r>
      <w:r w:rsidRPr="00F91EB1">
        <w:rPr>
          <w:spacing w:val="-4"/>
          <w:sz w:val="28"/>
          <w:szCs w:val="28"/>
        </w:rPr>
        <w:t>chí:</w:t>
      </w:r>
    </w:p>
    <w:p w:rsidR="00936BBA" w:rsidRPr="00F91EB1" w:rsidRDefault="00936BBA" w:rsidP="00D00D2E">
      <w:pPr>
        <w:spacing w:after="120"/>
        <w:ind w:right="144" w:firstLine="709"/>
        <w:jc w:val="both"/>
        <w:rPr>
          <w:spacing w:val="-6"/>
          <w:sz w:val="28"/>
          <w:szCs w:val="28"/>
        </w:rPr>
      </w:pPr>
      <w:r w:rsidRPr="00F91EB1">
        <w:rPr>
          <w:spacing w:val="-4"/>
          <w:sz w:val="28"/>
          <w:szCs w:val="28"/>
        </w:rPr>
        <w:t xml:space="preserve">- </w:t>
      </w:r>
      <w:r w:rsidRPr="00F91EB1">
        <w:rPr>
          <w:spacing w:val="-6"/>
          <w:sz w:val="28"/>
          <w:szCs w:val="28"/>
        </w:rPr>
        <w:t>Nâng</w:t>
      </w:r>
      <w:r w:rsidRPr="00F91EB1">
        <w:rPr>
          <w:spacing w:val="-10"/>
          <w:sz w:val="28"/>
          <w:szCs w:val="28"/>
        </w:rPr>
        <w:t xml:space="preserve"> </w:t>
      </w:r>
      <w:r w:rsidRPr="00F91EB1">
        <w:rPr>
          <w:spacing w:val="-6"/>
          <w:sz w:val="28"/>
          <w:szCs w:val="28"/>
        </w:rPr>
        <w:t>cao</w:t>
      </w:r>
      <w:r w:rsidRPr="00F91EB1">
        <w:rPr>
          <w:spacing w:val="-10"/>
          <w:sz w:val="28"/>
          <w:szCs w:val="28"/>
        </w:rPr>
        <w:t xml:space="preserve"> </w:t>
      </w:r>
      <w:r w:rsidRPr="00F91EB1">
        <w:rPr>
          <w:spacing w:val="-6"/>
          <w:sz w:val="28"/>
          <w:szCs w:val="28"/>
        </w:rPr>
        <w:t>tính</w:t>
      </w:r>
      <w:r w:rsidRPr="00F91EB1">
        <w:rPr>
          <w:spacing w:val="-8"/>
          <w:sz w:val="28"/>
          <w:szCs w:val="28"/>
        </w:rPr>
        <w:t xml:space="preserve"> </w:t>
      </w:r>
      <w:r w:rsidRPr="00F91EB1">
        <w:rPr>
          <w:spacing w:val="-6"/>
          <w:sz w:val="28"/>
          <w:szCs w:val="28"/>
        </w:rPr>
        <w:t>công</w:t>
      </w:r>
      <w:r w:rsidRPr="00F91EB1">
        <w:rPr>
          <w:spacing w:val="-10"/>
          <w:sz w:val="28"/>
          <w:szCs w:val="28"/>
        </w:rPr>
        <w:t xml:space="preserve"> </w:t>
      </w:r>
      <w:r w:rsidRPr="00F91EB1">
        <w:rPr>
          <w:spacing w:val="-6"/>
          <w:sz w:val="28"/>
          <w:szCs w:val="28"/>
        </w:rPr>
        <w:t>khai,</w:t>
      </w:r>
      <w:r w:rsidRPr="00F91EB1">
        <w:rPr>
          <w:spacing w:val="-8"/>
          <w:sz w:val="28"/>
          <w:szCs w:val="28"/>
        </w:rPr>
        <w:t xml:space="preserve"> </w:t>
      </w:r>
      <w:r w:rsidRPr="00F91EB1">
        <w:rPr>
          <w:spacing w:val="-6"/>
          <w:sz w:val="28"/>
          <w:szCs w:val="28"/>
        </w:rPr>
        <w:t>minh</w:t>
      </w:r>
      <w:r w:rsidRPr="00F91EB1">
        <w:rPr>
          <w:spacing w:val="-10"/>
          <w:sz w:val="28"/>
          <w:szCs w:val="28"/>
        </w:rPr>
        <w:t xml:space="preserve"> </w:t>
      </w:r>
      <w:r w:rsidRPr="00F91EB1">
        <w:rPr>
          <w:spacing w:val="-6"/>
          <w:sz w:val="28"/>
          <w:szCs w:val="28"/>
        </w:rPr>
        <w:t>bạch</w:t>
      </w:r>
      <w:r w:rsidRPr="00F91EB1">
        <w:rPr>
          <w:spacing w:val="-8"/>
          <w:sz w:val="28"/>
          <w:szCs w:val="28"/>
        </w:rPr>
        <w:t xml:space="preserve"> </w:t>
      </w:r>
      <w:r w:rsidRPr="00F91EB1">
        <w:rPr>
          <w:spacing w:val="-6"/>
          <w:sz w:val="28"/>
          <w:szCs w:val="28"/>
        </w:rPr>
        <w:t>trong</w:t>
      </w:r>
      <w:r w:rsidRPr="00F91EB1">
        <w:rPr>
          <w:spacing w:val="-8"/>
          <w:sz w:val="28"/>
          <w:szCs w:val="28"/>
        </w:rPr>
        <w:t xml:space="preserve"> </w:t>
      </w:r>
      <w:r w:rsidRPr="00F91EB1">
        <w:rPr>
          <w:spacing w:val="-6"/>
          <w:sz w:val="28"/>
          <w:szCs w:val="28"/>
        </w:rPr>
        <w:t>cung</w:t>
      </w:r>
      <w:r w:rsidRPr="00F91EB1">
        <w:rPr>
          <w:spacing w:val="-10"/>
          <w:sz w:val="28"/>
          <w:szCs w:val="28"/>
        </w:rPr>
        <w:t xml:space="preserve"> </w:t>
      </w:r>
      <w:r w:rsidRPr="00F91EB1">
        <w:rPr>
          <w:spacing w:val="-6"/>
          <w:sz w:val="28"/>
          <w:szCs w:val="28"/>
        </w:rPr>
        <w:t>cấp</w:t>
      </w:r>
      <w:r w:rsidRPr="00F91EB1">
        <w:rPr>
          <w:spacing w:val="-9"/>
          <w:sz w:val="28"/>
          <w:szCs w:val="28"/>
        </w:rPr>
        <w:t xml:space="preserve"> </w:t>
      </w:r>
      <w:r w:rsidRPr="00F91EB1">
        <w:rPr>
          <w:spacing w:val="-6"/>
          <w:sz w:val="28"/>
          <w:szCs w:val="28"/>
        </w:rPr>
        <w:t>thông</w:t>
      </w:r>
      <w:r w:rsidRPr="00F91EB1">
        <w:rPr>
          <w:spacing w:val="-10"/>
          <w:sz w:val="28"/>
          <w:szCs w:val="28"/>
        </w:rPr>
        <w:t xml:space="preserve"> </w:t>
      </w:r>
      <w:r w:rsidRPr="00F91EB1">
        <w:rPr>
          <w:spacing w:val="-6"/>
          <w:sz w:val="28"/>
          <w:szCs w:val="28"/>
        </w:rPr>
        <w:t>tin</w:t>
      </w:r>
      <w:r w:rsidRPr="00F91EB1">
        <w:rPr>
          <w:spacing w:val="-8"/>
          <w:sz w:val="28"/>
          <w:szCs w:val="28"/>
        </w:rPr>
        <w:t xml:space="preserve"> </w:t>
      </w:r>
      <w:r w:rsidRPr="00F91EB1">
        <w:rPr>
          <w:spacing w:val="-6"/>
          <w:sz w:val="28"/>
          <w:szCs w:val="28"/>
        </w:rPr>
        <w:t>cho</w:t>
      </w:r>
      <w:r w:rsidRPr="00F91EB1">
        <w:rPr>
          <w:spacing w:val="-8"/>
          <w:sz w:val="28"/>
          <w:szCs w:val="28"/>
        </w:rPr>
        <w:t xml:space="preserve"> </w:t>
      </w:r>
      <w:r w:rsidRPr="00F91EB1">
        <w:rPr>
          <w:spacing w:val="-6"/>
          <w:sz w:val="28"/>
          <w:szCs w:val="28"/>
        </w:rPr>
        <w:t>người</w:t>
      </w:r>
      <w:r w:rsidRPr="00F91EB1">
        <w:rPr>
          <w:spacing w:val="-9"/>
          <w:sz w:val="28"/>
          <w:szCs w:val="28"/>
        </w:rPr>
        <w:t xml:space="preserve"> </w:t>
      </w:r>
      <w:r w:rsidRPr="00F91EB1">
        <w:rPr>
          <w:spacing w:val="-6"/>
          <w:sz w:val="28"/>
          <w:szCs w:val="28"/>
        </w:rPr>
        <w:t>dân.</w:t>
      </w:r>
    </w:p>
    <w:p w:rsidR="00936BBA" w:rsidRPr="00F91EB1" w:rsidRDefault="00936BBA" w:rsidP="00D00D2E">
      <w:pPr>
        <w:spacing w:after="120"/>
        <w:ind w:right="144" w:firstLine="709"/>
        <w:jc w:val="both"/>
        <w:rPr>
          <w:spacing w:val="-4"/>
          <w:sz w:val="28"/>
          <w:szCs w:val="28"/>
        </w:rPr>
      </w:pPr>
      <w:r w:rsidRPr="00F91EB1">
        <w:rPr>
          <w:spacing w:val="-4"/>
          <w:sz w:val="28"/>
          <w:szCs w:val="28"/>
        </w:rPr>
        <w:t>- Tăng cường trách nhiệm giải trình đối với người dân.</w:t>
      </w:r>
    </w:p>
    <w:p w:rsidR="00936BBA" w:rsidRPr="00F91EB1" w:rsidRDefault="00936BBA" w:rsidP="00D00D2E">
      <w:pPr>
        <w:spacing w:after="120"/>
        <w:ind w:right="144" w:firstLine="709"/>
        <w:jc w:val="both"/>
        <w:rPr>
          <w:sz w:val="28"/>
          <w:szCs w:val="28"/>
        </w:rPr>
      </w:pPr>
      <w:r w:rsidRPr="00F91EB1">
        <w:rPr>
          <w:sz w:val="28"/>
          <w:szCs w:val="28"/>
        </w:rPr>
        <w:lastRenderedPageBreak/>
        <w:t>- Mở rộng các cơ hội tham gia giám sát của người dân đối với hoạt động của chính quyền.</w:t>
      </w:r>
    </w:p>
    <w:p w:rsidR="00936BBA" w:rsidRPr="00F91EB1" w:rsidRDefault="00936BBA" w:rsidP="00D00D2E">
      <w:pPr>
        <w:spacing w:after="120"/>
        <w:ind w:right="144" w:firstLine="709"/>
        <w:jc w:val="both"/>
        <w:rPr>
          <w:spacing w:val="-4"/>
          <w:sz w:val="28"/>
          <w:szCs w:val="28"/>
        </w:rPr>
      </w:pPr>
      <w:r w:rsidRPr="00F91EB1">
        <w:rPr>
          <w:spacing w:val="-4"/>
          <w:sz w:val="28"/>
          <w:szCs w:val="28"/>
        </w:rPr>
        <w:t>- Tăng cường cơ sở vật chất, trang thiết bị phục vụ giải quyết công việc cho người người dân.</w:t>
      </w:r>
    </w:p>
    <w:p w:rsidR="00936BBA" w:rsidRPr="00F91EB1" w:rsidRDefault="00936BBA" w:rsidP="00D00D2E">
      <w:pPr>
        <w:spacing w:after="120"/>
        <w:ind w:right="144" w:firstLine="709"/>
        <w:jc w:val="both"/>
        <w:rPr>
          <w:spacing w:val="-4"/>
          <w:sz w:val="28"/>
          <w:szCs w:val="28"/>
        </w:rPr>
      </w:pPr>
      <w:r w:rsidRPr="00F91EB1">
        <w:rPr>
          <w:spacing w:val="-4"/>
          <w:sz w:val="28"/>
          <w:szCs w:val="28"/>
        </w:rPr>
        <w:t>- Nâng cao năng lực của cán bộ, công chức, viên chức trong giải quyết công việc cho người dân.</w:t>
      </w:r>
    </w:p>
    <w:p w:rsidR="00936BBA" w:rsidRPr="00F91EB1" w:rsidRDefault="00936BBA" w:rsidP="00D00D2E">
      <w:pPr>
        <w:spacing w:after="120"/>
        <w:ind w:right="144" w:firstLine="709"/>
        <w:jc w:val="both"/>
        <w:rPr>
          <w:spacing w:val="-4"/>
          <w:sz w:val="28"/>
          <w:szCs w:val="28"/>
        </w:rPr>
      </w:pPr>
      <w:r w:rsidRPr="00F91EB1">
        <w:rPr>
          <w:spacing w:val="-4"/>
          <w:sz w:val="28"/>
          <w:szCs w:val="28"/>
        </w:rPr>
        <w:t>- Nâng cao tinh thần, thái độ phục vụ của cán bộ, công chức, viên chức đối với người dân trong giải quyết công việc cho người dân.</w:t>
      </w:r>
    </w:p>
    <w:p w:rsidR="00936BBA" w:rsidRPr="00F91EB1" w:rsidRDefault="00936BBA" w:rsidP="00D00D2E">
      <w:pPr>
        <w:spacing w:after="120"/>
        <w:ind w:right="144" w:firstLine="709"/>
        <w:jc w:val="both"/>
        <w:rPr>
          <w:spacing w:val="-4"/>
          <w:sz w:val="28"/>
          <w:szCs w:val="28"/>
        </w:rPr>
      </w:pPr>
      <w:r w:rsidRPr="00F91EB1">
        <w:rPr>
          <w:spacing w:val="-4"/>
          <w:sz w:val="28"/>
          <w:szCs w:val="28"/>
        </w:rPr>
        <w:t>- Tăng cường ứng dụng công nghệ thông tin, chuyển đổi số trong giải quyết công việc cho người dân.</w:t>
      </w:r>
    </w:p>
    <w:p w:rsidR="00936BBA" w:rsidRPr="00F91EB1" w:rsidRDefault="00936BBA" w:rsidP="00D00D2E">
      <w:pPr>
        <w:spacing w:after="120"/>
        <w:ind w:right="144" w:firstLine="709"/>
        <w:jc w:val="both"/>
        <w:rPr>
          <w:spacing w:val="-4"/>
          <w:sz w:val="28"/>
          <w:szCs w:val="28"/>
        </w:rPr>
      </w:pPr>
      <w:r w:rsidRPr="00F91EB1">
        <w:rPr>
          <w:spacing w:val="-4"/>
          <w:sz w:val="28"/>
          <w:szCs w:val="28"/>
        </w:rPr>
        <w:t>- Nâng cao chất lượng cung ứng dịch vụ công trực tuyến để tạo điều kiện thuận lợi, dễ dàng cho người dân trong thực hiện dịch vụ công trực tuyến.</w:t>
      </w:r>
    </w:p>
    <w:p w:rsidR="00936BBA" w:rsidRDefault="00936BBA" w:rsidP="00D00D2E">
      <w:pPr>
        <w:spacing w:after="120"/>
        <w:ind w:right="144" w:firstLine="709"/>
        <w:jc w:val="both"/>
        <w:rPr>
          <w:spacing w:val="-4"/>
          <w:sz w:val="28"/>
          <w:szCs w:val="28"/>
        </w:rPr>
      </w:pPr>
      <w:r w:rsidRPr="00F91EB1">
        <w:rPr>
          <w:spacing w:val="-4"/>
          <w:sz w:val="28"/>
          <w:szCs w:val="28"/>
        </w:rPr>
        <w:t>- Nâng cao chất lượng tiếp nhận, giải quyết ý kiến góp ý, phản ánh, kiến nghị của người dân.</w:t>
      </w:r>
    </w:p>
    <w:p w:rsidR="00E85449" w:rsidRPr="00414FD4" w:rsidRDefault="00E85449" w:rsidP="00D00D2E">
      <w:pPr>
        <w:spacing w:after="120"/>
        <w:ind w:right="144" w:firstLine="709"/>
        <w:jc w:val="both"/>
        <w:rPr>
          <w:b/>
          <w:spacing w:val="-5"/>
          <w:sz w:val="28"/>
          <w:szCs w:val="28"/>
        </w:rPr>
      </w:pPr>
      <w:r w:rsidRPr="00414FD4">
        <w:rPr>
          <w:b/>
          <w:sz w:val="28"/>
          <w:szCs w:val="28"/>
        </w:rPr>
        <w:t>5. Thu</w:t>
      </w:r>
      <w:r w:rsidRPr="00414FD4">
        <w:rPr>
          <w:b/>
          <w:spacing w:val="-6"/>
          <w:sz w:val="28"/>
          <w:szCs w:val="28"/>
        </w:rPr>
        <w:t xml:space="preserve"> </w:t>
      </w:r>
      <w:r w:rsidRPr="00414FD4">
        <w:rPr>
          <w:b/>
          <w:sz w:val="28"/>
          <w:szCs w:val="28"/>
        </w:rPr>
        <w:t>thập</w:t>
      </w:r>
      <w:r w:rsidRPr="00414FD4">
        <w:rPr>
          <w:b/>
          <w:spacing w:val="-3"/>
          <w:sz w:val="28"/>
          <w:szCs w:val="28"/>
        </w:rPr>
        <w:t xml:space="preserve"> </w:t>
      </w:r>
      <w:r w:rsidRPr="00414FD4">
        <w:rPr>
          <w:b/>
          <w:sz w:val="28"/>
          <w:szCs w:val="28"/>
        </w:rPr>
        <w:t>thông</w:t>
      </w:r>
      <w:r w:rsidRPr="00414FD4">
        <w:rPr>
          <w:b/>
          <w:spacing w:val="-2"/>
          <w:sz w:val="28"/>
          <w:szCs w:val="28"/>
        </w:rPr>
        <w:t xml:space="preserve"> </w:t>
      </w:r>
      <w:r w:rsidRPr="00414FD4">
        <w:rPr>
          <w:b/>
          <w:spacing w:val="-5"/>
          <w:sz w:val="28"/>
          <w:szCs w:val="28"/>
        </w:rPr>
        <w:t>tin</w:t>
      </w:r>
    </w:p>
    <w:p w:rsidR="00E85449" w:rsidRPr="00414FD4" w:rsidRDefault="00E85449" w:rsidP="00D00D2E">
      <w:pPr>
        <w:spacing w:after="120"/>
        <w:ind w:right="144" w:firstLine="709"/>
        <w:jc w:val="both"/>
        <w:rPr>
          <w:b/>
          <w:i/>
          <w:sz w:val="28"/>
          <w:szCs w:val="28"/>
        </w:rPr>
      </w:pPr>
      <w:r w:rsidRPr="00414FD4">
        <w:rPr>
          <w:b/>
          <w:i/>
          <w:sz w:val="28"/>
          <w:szCs w:val="28"/>
        </w:rPr>
        <w:t xml:space="preserve">a) Đối tượng khảo sát </w:t>
      </w:r>
    </w:p>
    <w:p w:rsidR="00E85449" w:rsidRPr="00F91EB1" w:rsidRDefault="00E85449" w:rsidP="00D00D2E">
      <w:pPr>
        <w:spacing w:after="120"/>
        <w:ind w:right="144" w:firstLine="709"/>
        <w:jc w:val="both"/>
        <w:rPr>
          <w:b/>
          <w:sz w:val="28"/>
          <w:szCs w:val="28"/>
        </w:rPr>
      </w:pPr>
      <w:r w:rsidRPr="00F91EB1">
        <w:rPr>
          <w:sz w:val="28"/>
          <w:szCs w:val="28"/>
        </w:rPr>
        <w:t>Là người dân đại diện cho hộ gia đình có độ tuổi từ 18 tuổi trở lên</w:t>
      </w:r>
      <w:r w:rsidRPr="00F91EB1">
        <w:rPr>
          <w:sz w:val="28"/>
          <w:szCs w:val="28"/>
          <w:lang w:val="vi-VN"/>
        </w:rPr>
        <w:t xml:space="preserve">, </w:t>
      </w:r>
      <w:r w:rsidRPr="00F91EB1">
        <w:rPr>
          <w:sz w:val="28"/>
          <w:szCs w:val="28"/>
        </w:rPr>
        <w:t>"</w:t>
      </w:r>
      <w:r w:rsidRPr="00F91EB1">
        <w:rPr>
          <w:sz w:val="28"/>
          <w:szCs w:val="28"/>
          <w:lang w:val="vi-VN"/>
        </w:rPr>
        <w:t>có đủ năng lực hành vi dân sự”</w:t>
      </w:r>
      <w:r w:rsidRPr="00F91EB1">
        <w:rPr>
          <w:sz w:val="28"/>
          <w:szCs w:val="28"/>
        </w:rPr>
        <w:t xml:space="preserve"> và hiện đang cư trú (có hộ khẩu thường trú) tại các thôn, tổ dân phố trên địa bàn tỉnh trong thời gian thực hiện khảo sát ý kiến. </w:t>
      </w:r>
    </w:p>
    <w:p w:rsidR="00E85449" w:rsidRPr="00414FD4" w:rsidRDefault="00E85449" w:rsidP="00D00D2E">
      <w:pPr>
        <w:pStyle w:val="BodyText"/>
        <w:widowControl w:val="0"/>
        <w:ind w:right="144" w:firstLine="709"/>
        <w:jc w:val="both"/>
        <w:rPr>
          <w:b/>
          <w:i/>
          <w:lang w:val="en-US"/>
        </w:rPr>
      </w:pPr>
      <w:r w:rsidRPr="00414FD4">
        <w:rPr>
          <w:b/>
          <w:i/>
          <w:lang w:val="en-US"/>
        </w:rPr>
        <w:t>b) Chọn mẫu khảo sát</w:t>
      </w:r>
    </w:p>
    <w:p w:rsidR="00E85449" w:rsidRPr="00F91EB1" w:rsidRDefault="00E85449" w:rsidP="00D00D2E">
      <w:pPr>
        <w:pStyle w:val="BodyText"/>
        <w:widowControl w:val="0"/>
        <w:ind w:right="144" w:firstLine="709"/>
        <w:jc w:val="both"/>
        <w:rPr>
          <w:lang w:val="en-US"/>
        </w:rPr>
      </w:pPr>
      <w:r w:rsidRPr="00F91EB1">
        <w:rPr>
          <w:lang w:val="en-US"/>
        </w:rPr>
        <w:t xml:space="preserve">+ Giai đoạn 1: Lập danh sách </w:t>
      </w:r>
      <w:r w:rsidRPr="00F91EB1">
        <w:t>người dân, người đại diện cho tổ chức đã trực tiếp giao dịch và nhận kết quả cung ứng dịch vụ hành chính công trong phạm vi thời gian điều tra xã hội học</w:t>
      </w:r>
      <w:r w:rsidRPr="00F91EB1">
        <w:rPr>
          <w:lang w:val="en-US"/>
        </w:rPr>
        <w:t xml:space="preserve"> (Danh sách sắp xếp theo thời gian tiếp nhận từ đầu năm đến thời điểm khảo sát).</w:t>
      </w:r>
    </w:p>
    <w:p w:rsidR="00E85449" w:rsidRPr="00F91EB1" w:rsidRDefault="00E85449" w:rsidP="00D00D2E">
      <w:pPr>
        <w:pStyle w:val="BodyText"/>
        <w:widowControl w:val="0"/>
        <w:ind w:right="144" w:firstLine="709"/>
        <w:jc w:val="both"/>
        <w:rPr>
          <w:lang w:val="en-US"/>
        </w:rPr>
      </w:pPr>
      <w:r w:rsidRPr="00F91EB1">
        <w:rPr>
          <w:lang w:val="en-US"/>
        </w:rPr>
        <w:t>+ Giai đoạn 2: Chọn đầy đủ các lĩnh vực có phát sinh giao dịch cung ứng dịch vụ hành chính công.</w:t>
      </w:r>
    </w:p>
    <w:p w:rsidR="00E85449" w:rsidRPr="00F91EB1" w:rsidRDefault="00E85449" w:rsidP="00D00D2E">
      <w:pPr>
        <w:pStyle w:val="BodyText"/>
        <w:widowControl w:val="0"/>
        <w:ind w:right="144" w:firstLine="709"/>
        <w:jc w:val="both"/>
        <w:rPr>
          <w:lang w:val="en-US"/>
        </w:rPr>
      </w:pPr>
      <w:r w:rsidRPr="00F91EB1">
        <w:rPr>
          <w:lang w:val="en-US"/>
        </w:rPr>
        <w:t>+ Giai đoạn 3: Chọn danh sách khảo sát đảm bảo có đầy đủ các lĩnh vực, chọn tên cá nhân, tổ ch</w:t>
      </w:r>
      <w:r w:rsidR="00BD6976">
        <w:rPr>
          <w:lang w:val="en-US"/>
        </w:rPr>
        <w:t>ức theo phương pháp ngẫu nhiên.</w:t>
      </w:r>
    </w:p>
    <w:p w:rsidR="00E85449" w:rsidRPr="00414FD4" w:rsidRDefault="00BD6976" w:rsidP="00D00D2E">
      <w:pPr>
        <w:pStyle w:val="BodyText"/>
        <w:widowControl w:val="0"/>
        <w:ind w:right="144" w:firstLine="709"/>
        <w:jc w:val="both"/>
        <w:rPr>
          <w:b/>
          <w:i/>
          <w:lang w:val="en-US"/>
        </w:rPr>
      </w:pPr>
      <w:r w:rsidRPr="00414FD4">
        <w:rPr>
          <w:b/>
          <w:i/>
          <w:lang w:val="en-US"/>
        </w:rPr>
        <w:t>c</w:t>
      </w:r>
      <w:r w:rsidR="00E85449" w:rsidRPr="00414FD4">
        <w:rPr>
          <w:b/>
          <w:i/>
          <w:lang w:val="en-US"/>
        </w:rPr>
        <w:t xml:space="preserve">) </w:t>
      </w:r>
      <w:r w:rsidR="00E85449" w:rsidRPr="00414FD4">
        <w:rPr>
          <w:b/>
          <w:i/>
        </w:rPr>
        <w:t>Phiếu</w:t>
      </w:r>
      <w:r w:rsidR="00E85449" w:rsidRPr="00414FD4">
        <w:rPr>
          <w:b/>
          <w:i/>
          <w:spacing w:val="-6"/>
        </w:rPr>
        <w:t xml:space="preserve"> </w:t>
      </w:r>
      <w:r w:rsidR="00E85449" w:rsidRPr="00414FD4">
        <w:rPr>
          <w:b/>
          <w:i/>
        </w:rPr>
        <w:t>khảo</w:t>
      </w:r>
      <w:r w:rsidR="00E85449" w:rsidRPr="00414FD4">
        <w:rPr>
          <w:b/>
          <w:i/>
          <w:spacing w:val="-4"/>
        </w:rPr>
        <w:t xml:space="preserve"> sát</w:t>
      </w:r>
    </w:p>
    <w:p w:rsidR="00E85449" w:rsidRPr="00F91EB1" w:rsidRDefault="00E85449" w:rsidP="00D00D2E">
      <w:pPr>
        <w:pStyle w:val="BodyText"/>
        <w:widowControl w:val="0"/>
        <w:ind w:right="144" w:firstLine="709"/>
        <w:jc w:val="both"/>
        <w:rPr>
          <w:i/>
          <w:lang w:val="en-US"/>
        </w:rPr>
      </w:pPr>
      <w:r w:rsidRPr="00F91EB1">
        <w:t xml:space="preserve">Phiếu khảo sát được thiết kế sẵn, đảm bảo dễ đọc, dễ trả lời đối với mọi người dân và không yêu cầu người dân cung cấp thông tin danh tính </w:t>
      </w:r>
      <w:r w:rsidRPr="00F91EB1">
        <w:rPr>
          <w:i/>
        </w:rPr>
        <w:t>(</w:t>
      </w:r>
      <w:r>
        <w:rPr>
          <w:i/>
          <w:lang w:val="en-US"/>
        </w:rPr>
        <w:t xml:space="preserve">Có </w:t>
      </w:r>
      <w:r w:rsidRPr="00F91EB1">
        <w:rPr>
          <w:i/>
        </w:rPr>
        <w:t>mẫu phiếu kèm theo)</w:t>
      </w:r>
      <w:r w:rsidRPr="00F91EB1">
        <w:t>.</w:t>
      </w:r>
    </w:p>
    <w:p w:rsidR="00E85449" w:rsidRPr="00414FD4" w:rsidRDefault="00BD6976" w:rsidP="00D00D2E">
      <w:pPr>
        <w:pStyle w:val="BodyText"/>
        <w:widowControl w:val="0"/>
        <w:ind w:right="144" w:firstLine="709"/>
        <w:jc w:val="both"/>
        <w:rPr>
          <w:b/>
          <w:i/>
          <w:lang w:val="en-US"/>
        </w:rPr>
      </w:pPr>
      <w:r w:rsidRPr="00414FD4">
        <w:rPr>
          <w:b/>
          <w:i/>
          <w:lang w:val="en-US"/>
        </w:rPr>
        <w:t>d</w:t>
      </w:r>
      <w:r w:rsidR="00E85449" w:rsidRPr="00414FD4">
        <w:rPr>
          <w:b/>
          <w:i/>
          <w:lang w:val="en-US"/>
        </w:rPr>
        <w:t>) Thực hiện khảo sát</w:t>
      </w:r>
    </w:p>
    <w:p w:rsidR="00E85449" w:rsidRPr="00F91EB1" w:rsidRDefault="00BD6976" w:rsidP="00D00D2E">
      <w:pPr>
        <w:pStyle w:val="BodyText"/>
        <w:widowControl w:val="0"/>
        <w:ind w:right="144" w:firstLine="709"/>
        <w:jc w:val="both"/>
        <w:rPr>
          <w:spacing w:val="6"/>
          <w:lang w:val="en-US"/>
        </w:rPr>
      </w:pPr>
      <w:r w:rsidRPr="00F91EB1">
        <w:rPr>
          <w:spacing w:val="6"/>
        </w:rPr>
        <w:t xml:space="preserve">Có </w:t>
      </w:r>
      <w:r w:rsidR="00E85449" w:rsidRPr="00F91EB1">
        <w:rPr>
          <w:spacing w:val="6"/>
        </w:rPr>
        <w:t>thể lựa chọn hình thức khảo sát phù hợp trong số các hình thức sau:</w:t>
      </w:r>
    </w:p>
    <w:p w:rsidR="00E85449" w:rsidRPr="00F91EB1" w:rsidRDefault="00E85449" w:rsidP="00D00D2E">
      <w:pPr>
        <w:pStyle w:val="BodyText"/>
        <w:widowControl w:val="0"/>
        <w:ind w:right="144" w:firstLine="709"/>
        <w:jc w:val="both"/>
        <w:rPr>
          <w:spacing w:val="-2"/>
          <w:lang w:val="en-US"/>
        </w:rPr>
      </w:pPr>
      <w:r w:rsidRPr="00F91EB1">
        <w:rPr>
          <w:spacing w:val="-4"/>
        </w:rPr>
        <w:t xml:space="preserve">+ </w:t>
      </w:r>
      <w:r w:rsidRPr="00F91EB1">
        <w:t>Phát</w:t>
      </w:r>
      <w:r w:rsidRPr="00F91EB1">
        <w:rPr>
          <w:spacing w:val="-1"/>
        </w:rPr>
        <w:t xml:space="preserve"> </w:t>
      </w:r>
      <w:r w:rsidRPr="00F91EB1">
        <w:t>phiếu</w:t>
      </w:r>
      <w:r w:rsidRPr="00F91EB1">
        <w:rPr>
          <w:spacing w:val="-4"/>
        </w:rPr>
        <w:t xml:space="preserve"> </w:t>
      </w:r>
      <w:r w:rsidRPr="00F91EB1">
        <w:t>khảo</w:t>
      </w:r>
      <w:r w:rsidRPr="00F91EB1">
        <w:rPr>
          <w:spacing w:val="-5"/>
        </w:rPr>
        <w:t xml:space="preserve"> </w:t>
      </w:r>
      <w:r w:rsidRPr="00F91EB1">
        <w:t>sát</w:t>
      </w:r>
      <w:r w:rsidRPr="00F91EB1">
        <w:rPr>
          <w:spacing w:val="-3"/>
        </w:rPr>
        <w:t xml:space="preserve"> </w:t>
      </w:r>
      <w:r w:rsidRPr="00F91EB1">
        <w:t>trực</w:t>
      </w:r>
      <w:r w:rsidRPr="00F91EB1">
        <w:rPr>
          <w:spacing w:val="-2"/>
        </w:rPr>
        <w:t xml:space="preserve"> </w:t>
      </w:r>
      <w:r w:rsidRPr="00F91EB1">
        <w:t>tiếp</w:t>
      </w:r>
      <w:r w:rsidRPr="00F91EB1">
        <w:rPr>
          <w:spacing w:val="-5"/>
        </w:rPr>
        <w:t xml:space="preserve"> </w:t>
      </w:r>
      <w:r w:rsidRPr="00F91EB1">
        <w:t>đến</w:t>
      </w:r>
      <w:r w:rsidRPr="00F91EB1">
        <w:rPr>
          <w:spacing w:val="-1"/>
        </w:rPr>
        <w:t xml:space="preserve"> </w:t>
      </w:r>
      <w:r w:rsidRPr="00F91EB1">
        <w:t>người</w:t>
      </w:r>
      <w:r w:rsidRPr="00F91EB1">
        <w:rPr>
          <w:spacing w:val="-1"/>
        </w:rPr>
        <w:t xml:space="preserve"> </w:t>
      </w:r>
      <w:r w:rsidRPr="00F91EB1">
        <w:rPr>
          <w:spacing w:val="-4"/>
        </w:rPr>
        <w:t>dân;</w:t>
      </w:r>
    </w:p>
    <w:p w:rsidR="00E85449" w:rsidRPr="00F91EB1" w:rsidRDefault="00E85449" w:rsidP="00D00D2E">
      <w:pPr>
        <w:pStyle w:val="BodyText"/>
        <w:widowControl w:val="0"/>
        <w:ind w:right="144" w:firstLine="709"/>
        <w:jc w:val="both"/>
        <w:rPr>
          <w:spacing w:val="-2"/>
          <w:lang w:val="en-US"/>
        </w:rPr>
      </w:pPr>
      <w:r w:rsidRPr="00F91EB1">
        <w:rPr>
          <w:lang w:val="en-US"/>
        </w:rPr>
        <w:t xml:space="preserve">+ </w:t>
      </w:r>
      <w:r w:rsidRPr="00F91EB1">
        <w:t>Phát</w:t>
      </w:r>
      <w:r w:rsidRPr="00F91EB1">
        <w:rPr>
          <w:spacing w:val="-1"/>
        </w:rPr>
        <w:t xml:space="preserve"> </w:t>
      </w:r>
      <w:r w:rsidRPr="00F91EB1">
        <w:t>phiếu</w:t>
      </w:r>
      <w:r w:rsidRPr="00F91EB1">
        <w:rPr>
          <w:spacing w:val="-4"/>
        </w:rPr>
        <w:t xml:space="preserve"> </w:t>
      </w:r>
      <w:r w:rsidRPr="00F91EB1">
        <w:t>khảo</w:t>
      </w:r>
      <w:r w:rsidRPr="00F91EB1">
        <w:rPr>
          <w:spacing w:val="-4"/>
        </w:rPr>
        <w:t xml:space="preserve"> </w:t>
      </w:r>
      <w:r w:rsidRPr="00F91EB1">
        <w:t>sát</w:t>
      </w:r>
      <w:r w:rsidRPr="00F91EB1">
        <w:rPr>
          <w:spacing w:val="-3"/>
        </w:rPr>
        <w:t xml:space="preserve"> </w:t>
      </w:r>
      <w:r w:rsidRPr="00F91EB1">
        <w:t>qua</w:t>
      </w:r>
      <w:r w:rsidRPr="00F91EB1">
        <w:rPr>
          <w:spacing w:val="-5"/>
        </w:rPr>
        <w:t xml:space="preserve"> </w:t>
      </w:r>
      <w:r w:rsidRPr="00F91EB1">
        <w:t>đường</w:t>
      </w:r>
      <w:r w:rsidRPr="00F91EB1">
        <w:rPr>
          <w:spacing w:val="-5"/>
        </w:rPr>
        <w:t xml:space="preserve"> </w:t>
      </w:r>
      <w:r w:rsidRPr="00F91EB1">
        <w:t>bưu</w:t>
      </w:r>
      <w:r w:rsidRPr="00F91EB1">
        <w:rPr>
          <w:spacing w:val="-4"/>
        </w:rPr>
        <w:t xml:space="preserve"> điện;</w:t>
      </w:r>
    </w:p>
    <w:p w:rsidR="00E85449" w:rsidRPr="00F91EB1" w:rsidRDefault="00E85449" w:rsidP="00D00D2E">
      <w:pPr>
        <w:pStyle w:val="BodyText"/>
        <w:widowControl w:val="0"/>
        <w:ind w:right="144" w:firstLine="709"/>
        <w:jc w:val="both"/>
        <w:rPr>
          <w:spacing w:val="-2"/>
          <w:lang w:val="en-US"/>
        </w:rPr>
      </w:pPr>
      <w:r w:rsidRPr="00F91EB1">
        <w:rPr>
          <w:lang w:val="en-US"/>
        </w:rPr>
        <w:t xml:space="preserve">+ </w:t>
      </w:r>
      <w:r w:rsidRPr="00F91EB1">
        <w:t>Khảo</w:t>
      </w:r>
      <w:r w:rsidRPr="00F91EB1">
        <w:rPr>
          <w:spacing w:val="-7"/>
        </w:rPr>
        <w:t xml:space="preserve"> </w:t>
      </w:r>
      <w:r w:rsidRPr="00F91EB1">
        <w:t>sát</w:t>
      </w:r>
      <w:r w:rsidRPr="00F91EB1">
        <w:rPr>
          <w:spacing w:val="-6"/>
        </w:rPr>
        <w:t xml:space="preserve"> </w:t>
      </w:r>
      <w:r w:rsidRPr="00F91EB1">
        <w:t>trực</w:t>
      </w:r>
      <w:r w:rsidRPr="00F91EB1">
        <w:rPr>
          <w:spacing w:val="-6"/>
        </w:rPr>
        <w:t xml:space="preserve"> </w:t>
      </w:r>
      <w:r w:rsidRPr="00F91EB1">
        <w:t>tuyến</w:t>
      </w:r>
      <w:r w:rsidRPr="00F91EB1">
        <w:rPr>
          <w:spacing w:val="-7"/>
        </w:rPr>
        <w:t xml:space="preserve"> </w:t>
      </w:r>
      <w:r w:rsidRPr="00F91EB1">
        <w:t>trên</w:t>
      </w:r>
      <w:r w:rsidRPr="00F91EB1">
        <w:rPr>
          <w:spacing w:val="-8"/>
        </w:rPr>
        <w:t xml:space="preserve"> </w:t>
      </w:r>
      <w:r>
        <w:rPr>
          <w:lang w:val="en-US"/>
        </w:rPr>
        <w:t>T</w:t>
      </w:r>
      <w:r w:rsidRPr="00F91EB1">
        <w:t>rang</w:t>
      </w:r>
      <w:r w:rsidRPr="00F91EB1">
        <w:rPr>
          <w:spacing w:val="-8"/>
        </w:rPr>
        <w:t xml:space="preserve"> </w:t>
      </w:r>
      <w:r w:rsidRPr="00F91EB1">
        <w:t>thông</w:t>
      </w:r>
      <w:r w:rsidRPr="00F91EB1">
        <w:rPr>
          <w:spacing w:val="-7"/>
        </w:rPr>
        <w:t xml:space="preserve"> </w:t>
      </w:r>
      <w:r w:rsidRPr="00F91EB1">
        <w:t>tin</w:t>
      </w:r>
      <w:r w:rsidRPr="00F91EB1">
        <w:rPr>
          <w:spacing w:val="-8"/>
        </w:rPr>
        <w:t xml:space="preserve"> </w:t>
      </w:r>
      <w:r w:rsidRPr="00F91EB1">
        <w:t>điện</w:t>
      </w:r>
      <w:r w:rsidRPr="00F91EB1">
        <w:rPr>
          <w:spacing w:val="-7"/>
        </w:rPr>
        <w:t xml:space="preserve"> </w:t>
      </w:r>
      <w:r w:rsidRPr="00F91EB1">
        <w:t>tử</w:t>
      </w:r>
      <w:r w:rsidRPr="00F91EB1">
        <w:rPr>
          <w:spacing w:val="-10"/>
        </w:rPr>
        <w:t xml:space="preserve"> </w:t>
      </w:r>
      <w:r w:rsidRPr="00F91EB1">
        <w:t>hoặc</w:t>
      </w:r>
      <w:r w:rsidRPr="00F91EB1">
        <w:rPr>
          <w:spacing w:val="-7"/>
        </w:rPr>
        <w:t xml:space="preserve"> </w:t>
      </w:r>
      <w:r w:rsidRPr="00F91EB1">
        <w:t>các</w:t>
      </w:r>
      <w:r w:rsidRPr="00F91EB1">
        <w:rPr>
          <w:spacing w:val="-8"/>
        </w:rPr>
        <w:t xml:space="preserve"> </w:t>
      </w:r>
      <w:r w:rsidRPr="00F91EB1">
        <w:t>nền</w:t>
      </w:r>
      <w:r w:rsidRPr="00F91EB1">
        <w:rPr>
          <w:spacing w:val="-7"/>
        </w:rPr>
        <w:t xml:space="preserve"> </w:t>
      </w:r>
      <w:r w:rsidRPr="00F91EB1">
        <w:t>tảng</w:t>
      </w:r>
      <w:r w:rsidRPr="00F91EB1">
        <w:rPr>
          <w:spacing w:val="-8"/>
        </w:rPr>
        <w:t xml:space="preserve"> </w:t>
      </w:r>
      <w:r w:rsidRPr="00F91EB1">
        <w:t>xã</w:t>
      </w:r>
      <w:r w:rsidRPr="00F91EB1">
        <w:rPr>
          <w:spacing w:val="-5"/>
        </w:rPr>
        <w:t xml:space="preserve"> </w:t>
      </w:r>
      <w:r w:rsidRPr="00F91EB1">
        <w:rPr>
          <w:spacing w:val="-4"/>
        </w:rPr>
        <w:t>hội;</w:t>
      </w:r>
    </w:p>
    <w:p w:rsidR="00E85449" w:rsidRPr="00F91EB1" w:rsidRDefault="00E85449" w:rsidP="00D00D2E">
      <w:pPr>
        <w:pStyle w:val="BodyText"/>
        <w:widowControl w:val="0"/>
        <w:ind w:right="144" w:firstLine="709"/>
        <w:jc w:val="both"/>
        <w:rPr>
          <w:spacing w:val="-2"/>
          <w:lang w:val="en-US"/>
        </w:rPr>
      </w:pPr>
      <w:r w:rsidRPr="00F91EB1">
        <w:rPr>
          <w:lang w:val="en-US"/>
        </w:rPr>
        <w:lastRenderedPageBreak/>
        <w:t xml:space="preserve">+ </w:t>
      </w:r>
      <w:r w:rsidRPr="00F91EB1">
        <w:t>Phỏng</w:t>
      </w:r>
      <w:r w:rsidRPr="00F91EB1">
        <w:rPr>
          <w:spacing w:val="-2"/>
        </w:rPr>
        <w:t xml:space="preserve"> </w:t>
      </w:r>
      <w:r w:rsidRPr="00F91EB1">
        <w:t>vấn</w:t>
      </w:r>
      <w:r w:rsidRPr="00F91EB1">
        <w:rPr>
          <w:spacing w:val="-5"/>
        </w:rPr>
        <w:t xml:space="preserve"> </w:t>
      </w:r>
      <w:r w:rsidRPr="00F91EB1">
        <w:t>trực</w:t>
      </w:r>
      <w:r w:rsidRPr="00F91EB1">
        <w:rPr>
          <w:spacing w:val="-2"/>
        </w:rPr>
        <w:t xml:space="preserve"> </w:t>
      </w:r>
      <w:r w:rsidRPr="00F91EB1">
        <w:t>tiếp</w:t>
      </w:r>
      <w:r w:rsidRPr="00F91EB1">
        <w:rPr>
          <w:spacing w:val="-4"/>
        </w:rPr>
        <w:t xml:space="preserve"> </w:t>
      </w:r>
      <w:r w:rsidRPr="00F91EB1">
        <w:t>người</w:t>
      </w:r>
      <w:r w:rsidRPr="00F91EB1">
        <w:rPr>
          <w:spacing w:val="-1"/>
        </w:rPr>
        <w:t xml:space="preserve"> </w:t>
      </w:r>
      <w:r w:rsidRPr="00F91EB1">
        <w:t>dân</w:t>
      </w:r>
      <w:r w:rsidRPr="00F91EB1">
        <w:rPr>
          <w:spacing w:val="-5"/>
        </w:rPr>
        <w:t xml:space="preserve"> </w:t>
      </w:r>
      <w:r w:rsidRPr="00F91EB1">
        <w:t>dựa</w:t>
      </w:r>
      <w:r w:rsidRPr="00F91EB1">
        <w:rPr>
          <w:spacing w:val="-2"/>
        </w:rPr>
        <w:t xml:space="preserve"> </w:t>
      </w:r>
      <w:r w:rsidRPr="00F91EB1">
        <w:t>trên</w:t>
      </w:r>
      <w:r w:rsidRPr="00F91EB1">
        <w:rPr>
          <w:spacing w:val="-2"/>
        </w:rPr>
        <w:t xml:space="preserve"> </w:t>
      </w:r>
      <w:r w:rsidRPr="00F91EB1">
        <w:t>câu</w:t>
      </w:r>
      <w:r w:rsidRPr="00F91EB1">
        <w:rPr>
          <w:spacing w:val="-2"/>
        </w:rPr>
        <w:t xml:space="preserve"> </w:t>
      </w:r>
      <w:r w:rsidRPr="00F91EB1">
        <w:t>hỏi</w:t>
      </w:r>
      <w:r w:rsidRPr="00F91EB1">
        <w:rPr>
          <w:spacing w:val="-1"/>
        </w:rPr>
        <w:t xml:space="preserve"> </w:t>
      </w:r>
      <w:r w:rsidRPr="00F91EB1">
        <w:t>có</w:t>
      </w:r>
      <w:r w:rsidRPr="00F91EB1">
        <w:rPr>
          <w:spacing w:val="-5"/>
        </w:rPr>
        <w:t xml:space="preserve"> </w:t>
      </w:r>
      <w:r w:rsidRPr="00F91EB1">
        <w:rPr>
          <w:spacing w:val="-4"/>
        </w:rPr>
        <w:t>sẵn;</w:t>
      </w:r>
    </w:p>
    <w:p w:rsidR="00E85449" w:rsidRPr="00F91EB1" w:rsidRDefault="00E85449" w:rsidP="00D00D2E">
      <w:pPr>
        <w:pStyle w:val="BodyText"/>
        <w:widowControl w:val="0"/>
        <w:ind w:right="144" w:firstLine="709"/>
        <w:jc w:val="both"/>
        <w:rPr>
          <w:spacing w:val="-4"/>
        </w:rPr>
      </w:pPr>
      <w:r w:rsidRPr="00F91EB1">
        <w:rPr>
          <w:lang w:val="en-US"/>
        </w:rPr>
        <w:t xml:space="preserve">+ </w:t>
      </w:r>
      <w:r w:rsidRPr="00F91EB1">
        <w:t>Phỏng</w:t>
      </w:r>
      <w:r w:rsidRPr="00F91EB1">
        <w:rPr>
          <w:spacing w:val="-1"/>
        </w:rPr>
        <w:t xml:space="preserve"> </w:t>
      </w:r>
      <w:r w:rsidRPr="00F91EB1">
        <w:t>vấn</w:t>
      </w:r>
      <w:r w:rsidRPr="00F91EB1">
        <w:rPr>
          <w:spacing w:val="-6"/>
        </w:rPr>
        <w:t xml:space="preserve"> </w:t>
      </w:r>
      <w:r w:rsidRPr="00F91EB1">
        <w:t>người</w:t>
      </w:r>
      <w:r w:rsidRPr="00F91EB1">
        <w:rPr>
          <w:spacing w:val="-1"/>
        </w:rPr>
        <w:t xml:space="preserve"> </w:t>
      </w:r>
      <w:r w:rsidRPr="00F91EB1">
        <w:t>dân</w:t>
      </w:r>
      <w:r w:rsidRPr="00F91EB1">
        <w:rPr>
          <w:spacing w:val="-1"/>
        </w:rPr>
        <w:t xml:space="preserve"> </w:t>
      </w:r>
      <w:r w:rsidRPr="00F91EB1">
        <w:t>qua</w:t>
      </w:r>
      <w:r w:rsidRPr="00F91EB1">
        <w:rPr>
          <w:spacing w:val="-6"/>
        </w:rPr>
        <w:t xml:space="preserve"> </w:t>
      </w:r>
      <w:r w:rsidRPr="00F91EB1">
        <w:t>điện</w:t>
      </w:r>
      <w:r w:rsidRPr="00F91EB1">
        <w:rPr>
          <w:spacing w:val="-4"/>
        </w:rPr>
        <w:t xml:space="preserve"> </w:t>
      </w:r>
      <w:r w:rsidRPr="00F91EB1">
        <w:t>thoại</w:t>
      </w:r>
      <w:r w:rsidRPr="00F91EB1">
        <w:rPr>
          <w:spacing w:val="-2"/>
        </w:rPr>
        <w:t xml:space="preserve"> </w:t>
      </w:r>
      <w:r w:rsidRPr="00F91EB1">
        <w:t>dựa</w:t>
      </w:r>
      <w:r w:rsidRPr="00F91EB1">
        <w:rPr>
          <w:spacing w:val="-5"/>
        </w:rPr>
        <w:t xml:space="preserve"> </w:t>
      </w:r>
      <w:r w:rsidRPr="00F91EB1">
        <w:t>trên</w:t>
      </w:r>
      <w:r w:rsidRPr="00F91EB1">
        <w:rPr>
          <w:spacing w:val="-1"/>
        </w:rPr>
        <w:t xml:space="preserve"> </w:t>
      </w:r>
      <w:r w:rsidRPr="00F91EB1">
        <w:t>câu</w:t>
      </w:r>
      <w:r w:rsidRPr="00F91EB1">
        <w:rPr>
          <w:spacing w:val="-5"/>
        </w:rPr>
        <w:t xml:space="preserve"> </w:t>
      </w:r>
      <w:r w:rsidRPr="00F91EB1">
        <w:t>hỏi</w:t>
      </w:r>
      <w:r w:rsidRPr="00F91EB1">
        <w:rPr>
          <w:spacing w:val="-1"/>
        </w:rPr>
        <w:t xml:space="preserve"> </w:t>
      </w:r>
      <w:r w:rsidRPr="00F91EB1">
        <w:t>có</w:t>
      </w:r>
      <w:r w:rsidRPr="00F91EB1">
        <w:rPr>
          <w:spacing w:val="-1"/>
        </w:rPr>
        <w:t xml:space="preserve"> </w:t>
      </w:r>
      <w:r w:rsidRPr="00F91EB1">
        <w:rPr>
          <w:spacing w:val="-4"/>
        </w:rPr>
        <w:t>sẵn.</w:t>
      </w:r>
    </w:p>
    <w:p w:rsidR="00E85449" w:rsidRPr="00F91EB1" w:rsidRDefault="00E85449" w:rsidP="00D00D2E">
      <w:pPr>
        <w:pStyle w:val="BodyText"/>
        <w:widowControl w:val="0"/>
        <w:ind w:firstLine="709"/>
        <w:jc w:val="both"/>
        <w:rPr>
          <w:spacing w:val="-4"/>
        </w:rPr>
      </w:pPr>
      <w:r w:rsidRPr="00F91EB1">
        <w:rPr>
          <w:spacing w:val="-4"/>
          <w:lang w:val="en-US"/>
        </w:rPr>
        <w:t xml:space="preserve">- </w:t>
      </w:r>
      <w:r w:rsidRPr="00F91EB1">
        <w:t>Trong</w:t>
      </w:r>
      <w:r w:rsidRPr="00F91EB1">
        <w:rPr>
          <w:spacing w:val="-12"/>
        </w:rPr>
        <w:t xml:space="preserve"> </w:t>
      </w:r>
      <w:r w:rsidRPr="00F91EB1">
        <w:t>trường</w:t>
      </w:r>
      <w:r w:rsidRPr="00F91EB1">
        <w:rPr>
          <w:spacing w:val="-12"/>
        </w:rPr>
        <w:t xml:space="preserve"> </w:t>
      </w:r>
      <w:r w:rsidRPr="00F91EB1">
        <w:t>hợp</w:t>
      </w:r>
      <w:r w:rsidRPr="00F91EB1">
        <w:rPr>
          <w:spacing w:val="-12"/>
        </w:rPr>
        <w:t xml:space="preserve"> </w:t>
      </w:r>
      <w:r w:rsidRPr="00F91EB1">
        <w:t>thực</w:t>
      </w:r>
      <w:r w:rsidRPr="00F91EB1">
        <w:rPr>
          <w:spacing w:val="-10"/>
        </w:rPr>
        <w:t xml:space="preserve"> </w:t>
      </w:r>
      <w:r w:rsidRPr="00F91EB1">
        <w:t>hiện</w:t>
      </w:r>
      <w:r w:rsidRPr="00F91EB1">
        <w:rPr>
          <w:spacing w:val="-11"/>
        </w:rPr>
        <w:t xml:space="preserve"> </w:t>
      </w:r>
      <w:r w:rsidRPr="00F91EB1">
        <w:t>khảo</w:t>
      </w:r>
      <w:r w:rsidRPr="00F91EB1">
        <w:rPr>
          <w:spacing w:val="-11"/>
        </w:rPr>
        <w:t xml:space="preserve"> </w:t>
      </w:r>
      <w:r w:rsidRPr="00F91EB1">
        <w:t>sát</w:t>
      </w:r>
      <w:r w:rsidRPr="00F91EB1">
        <w:rPr>
          <w:spacing w:val="-6"/>
        </w:rPr>
        <w:t xml:space="preserve"> </w:t>
      </w:r>
      <w:r w:rsidRPr="00F91EB1">
        <w:t>thông</w:t>
      </w:r>
      <w:r w:rsidRPr="00F91EB1">
        <w:rPr>
          <w:spacing w:val="-9"/>
        </w:rPr>
        <w:t xml:space="preserve"> </w:t>
      </w:r>
      <w:r w:rsidRPr="00F91EB1">
        <w:t>qua</w:t>
      </w:r>
      <w:r w:rsidRPr="00F91EB1">
        <w:rPr>
          <w:spacing w:val="-12"/>
        </w:rPr>
        <w:t xml:space="preserve"> </w:t>
      </w:r>
      <w:r w:rsidRPr="00F91EB1">
        <w:t>điều</w:t>
      </w:r>
      <w:r w:rsidRPr="00F91EB1">
        <w:rPr>
          <w:spacing w:val="-9"/>
        </w:rPr>
        <w:t xml:space="preserve"> </w:t>
      </w:r>
      <w:r w:rsidRPr="00F91EB1">
        <w:t>tra</w:t>
      </w:r>
      <w:r w:rsidRPr="00F91EB1">
        <w:rPr>
          <w:spacing w:val="-10"/>
        </w:rPr>
        <w:t xml:space="preserve"> </w:t>
      </w:r>
      <w:r w:rsidRPr="00F91EB1">
        <w:t>viên,</w:t>
      </w:r>
      <w:r w:rsidRPr="00F91EB1">
        <w:rPr>
          <w:spacing w:val="-8"/>
        </w:rPr>
        <w:t xml:space="preserve"> </w:t>
      </w:r>
      <w:r w:rsidRPr="00F91EB1">
        <w:t>điều</w:t>
      </w:r>
      <w:r w:rsidRPr="00F91EB1">
        <w:rPr>
          <w:spacing w:val="-11"/>
        </w:rPr>
        <w:t xml:space="preserve"> </w:t>
      </w:r>
      <w:r w:rsidRPr="00F91EB1">
        <w:t>tra</w:t>
      </w:r>
      <w:r w:rsidRPr="00F91EB1">
        <w:rPr>
          <w:spacing w:val="-12"/>
        </w:rPr>
        <w:t xml:space="preserve"> </w:t>
      </w:r>
      <w:r w:rsidRPr="00F91EB1">
        <w:t>viên phải đảm bảo thực hiện các nhiệm vụ cơ bản sau: Đem phiếu khảo sát trực tiếp đến người</w:t>
      </w:r>
      <w:r w:rsidRPr="00F91EB1">
        <w:rPr>
          <w:spacing w:val="-1"/>
        </w:rPr>
        <w:t xml:space="preserve"> </w:t>
      </w:r>
      <w:r w:rsidRPr="00F91EB1">
        <w:t>dân,</w:t>
      </w:r>
      <w:r w:rsidRPr="00F91EB1">
        <w:rPr>
          <w:spacing w:val="-1"/>
        </w:rPr>
        <w:t xml:space="preserve"> </w:t>
      </w:r>
      <w:r w:rsidRPr="00F91EB1">
        <w:t>hộ gia</w:t>
      </w:r>
      <w:r w:rsidRPr="00F91EB1">
        <w:rPr>
          <w:spacing w:val="-3"/>
        </w:rPr>
        <w:t xml:space="preserve"> </w:t>
      </w:r>
      <w:r w:rsidRPr="00F91EB1">
        <w:t>đình có tên</w:t>
      </w:r>
      <w:r w:rsidRPr="00F91EB1">
        <w:rPr>
          <w:spacing w:val="-1"/>
        </w:rPr>
        <w:t xml:space="preserve"> </w:t>
      </w:r>
      <w:r w:rsidRPr="00F91EB1">
        <w:t>trong danh</w:t>
      </w:r>
      <w:r w:rsidRPr="00F91EB1">
        <w:rPr>
          <w:spacing w:val="-1"/>
        </w:rPr>
        <w:t xml:space="preserve"> </w:t>
      </w:r>
      <w:r w:rsidRPr="00F91EB1">
        <w:t>sách mẫu khảo sát; giải</w:t>
      </w:r>
      <w:r w:rsidRPr="00F91EB1">
        <w:rPr>
          <w:spacing w:val="-1"/>
        </w:rPr>
        <w:t xml:space="preserve"> </w:t>
      </w:r>
      <w:r w:rsidRPr="00F91EB1">
        <w:t>thích phiếu khảo</w:t>
      </w:r>
      <w:r w:rsidRPr="00F91EB1">
        <w:rPr>
          <w:spacing w:val="-1"/>
        </w:rPr>
        <w:t xml:space="preserve"> </w:t>
      </w:r>
      <w:r w:rsidRPr="00F91EB1">
        <w:t>sát;</w:t>
      </w:r>
      <w:r w:rsidRPr="00F91EB1">
        <w:rPr>
          <w:spacing w:val="-1"/>
        </w:rPr>
        <w:t xml:space="preserve"> </w:t>
      </w:r>
      <w:r w:rsidRPr="00F91EB1">
        <w:t>đưa</w:t>
      </w:r>
      <w:r w:rsidRPr="00F91EB1">
        <w:rPr>
          <w:spacing w:val="-2"/>
        </w:rPr>
        <w:t xml:space="preserve"> </w:t>
      </w:r>
      <w:r w:rsidRPr="00F91EB1">
        <w:t>phiếu để người</w:t>
      </w:r>
      <w:r w:rsidRPr="00F91EB1">
        <w:rPr>
          <w:spacing w:val="-2"/>
        </w:rPr>
        <w:t xml:space="preserve"> </w:t>
      </w:r>
      <w:r w:rsidRPr="00F91EB1">
        <w:t>dân,</w:t>
      </w:r>
      <w:r w:rsidRPr="00F91EB1">
        <w:rPr>
          <w:spacing w:val="-3"/>
        </w:rPr>
        <w:t xml:space="preserve"> </w:t>
      </w:r>
      <w:r w:rsidRPr="00F91EB1">
        <w:t>người</w:t>
      </w:r>
      <w:r w:rsidRPr="00F91EB1">
        <w:rPr>
          <w:spacing w:val="-1"/>
        </w:rPr>
        <w:t xml:space="preserve"> </w:t>
      </w:r>
      <w:r w:rsidRPr="00F91EB1">
        <w:t>đại</w:t>
      </w:r>
      <w:r w:rsidRPr="00F91EB1">
        <w:rPr>
          <w:spacing w:val="-1"/>
        </w:rPr>
        <w:t xml:space="preserve"> </w:t>
      </w:r>
      <w:r w:rsidRPr="00F91EB1">
        <w:t>diện</w:t>
      </w:r>
      <w:r w:rsidRPr="00F91EB1">
        <w:rPr>
          <w:spacing w:val="-1"/>
        </w:rPr>
        <w:t xml:space="preserve"> </w:t>
      </w:r>
      <w:r w:rsidRPr="00F91EB1">
        <w:t>hộ gia</w:t>
      </w:r>
      <w:r w:rsidRPr="00F91EB1">
        <w:rPr>
          <w:spacing w:val="-2"/>
        </w:rPr>
        <w:t xml:space="preserve"> </w:t>
      </w:r>
      <w:r w:rsidRPr="00F91EB1">
        <w:t>đình tự</w:t>
      </w:r>
      <w:r w:rsidRPr="00F91EB1">
        <w:rPr>
          <w:spacing w:val="-4"/>
        </w:rPr>
        <w:t xml:space="preserve"> </w:t>
      </w:r>
      <w:r w:rsidRPr="00F91EB1">
        <w:t>trả</w:t>
      </w:r>
      <w:r w:rsidRPr="00F91EB1">
        <w:rPr>
          <w:spacing w:val="-2"/>
        </w:rPr>
        <w:t xml:space="preserve"> </w:t>
      </w:r>
      <w:r w:rsidRPr="00F91EB1">
        <w:t>lời;</w:t>
      </w:r>
      <w:r w:rsidRPr="00F91EB1">
        <w:rPr>
          <w:spacing w:val="-2"/>
        </w:rPr>
        <w:t xml:space="preserve"> </w:t>
      </w:r>
      <w:r w:rsidRPr="00F91EB1">
        <w:t>thu</w:t>
      </w:r>
      <w:r w:rsidRPr="00F91EB1">
        <w:rPr>
          <w:spacing w:val="-2"/>
        </w:rPr>
        <w:t xml:space="preserve"> </w:t>
      </w:r>
      <w:r w:rsidRPr="00F91EB1">
        <w:t xml:space="preserve">phiếu đã trả lời; kiểm tra phiếu thu về để đảm bảo tất cả các câu hỏi đều được trả lời; </w:t>
      </w:r>
      <w:r w:rsidRPr="00BD22EF">
        <w:rPr>
          <w:color w:val="000000"/>
        </w:rPr>
        <w:t>thanh</w:t>
      </w:r>
      <w:r w:rsidRPr="00BD22EF">
        <w:rPr>
          <w:color w:val="000000"/>
          <w:spacing w:val="14"/>
        </w:rPr>
        <w:t xml:space="preserve"> </w:t>
      </w:r>
      <w:r w:rsidRPr="00BD22EF">
        <w:rPr>
          <w:color w:val="000000"/>
        </w:rPr>
        <w:t>toán</w:t>
      </w:r>
      <w:r w:rsidRPr="00BD22EF">
        <w:rPr>
          <w:color w:val="000000"/>
          <w:spacing w:val="14"/>
        </w:rPr>
        <w:t xml:space="preserve"> </w:t>
      </w:r>
      <w:r w:rsidRPr="00BD22EF">
        <w:rPr>
          <w:color w:val="000000"/>
        </w:rPr>
        <w:t>tiền</w:t>
      </w:r>
      <w:r w:rsidRPr="00BD22EF">
        <w:rPr>
          <w:color w:val="000000"/>
          <w:spacing w:val="16"/>
        </w:rPr>
        <w:t xml:space="preserve"> </w:t>
      </w:r>
      <w:r w:rsidRPr="00BD22EF">
        <w:rPr>
          <w:color w:val="000000"/>
        </w:rPr>
        <w:t>trả</w:t>
      </w:r>
      <w:r w:rsidRPr="00BD22EF">
        <w:rPr>
          <w:color w:val="000000"/>
          <w:spacing w:val="13"/>
        </w:rPr>
        <w:t xml:space="preserve"> </w:t>
      </w:r>
      <w:r w:rsidRPr="00BD22EF">
        <w:rPr>
          <w:color w:val="000000"/>
        </w:rPr>
        <w:t>lời</w:t>
      </w:r>
      <w:r w:rsidRPr="00BD22EF">
        <w:rPr>
          <w:color w:val="000000"/>
          <w:spacing w:val="14"/>
        </w:rPr>
        <w:t xml:space="preserve"> </w:t>
      </w:r>
      <w:r w:rsidRPr="00BD22EF">
        <w:rPr>
          <w:color w:val="000000"/>
        </w:rPr>
        <w:t>khảo</w:t>
      </w:r>
      <w:r w:rsidRPr="00F91EB1">
        <w:rPr>
          <w:spacing w:val="14"/>
        </w:rPr>
        <w:t xml:space="preserve"> </w:t>
      </w:r>
      <w:r w:rsidRPr="00F91EB1">
        <w:t>sát</w:t>
      </w:r>
      <w:r w:rsidRPr="00F91EB1">
        <w:rPr>
          <w:spacing w:val="14"/>
        </w:rPr>
        <w:t xml:space="preserve"> </w:t>
      </w:r>
      <w:r w:rsidRPr="00F91EB1">
        <w:t>cho</w:t>
      </w:r>
      <w:r w:rsidRPr="00F91EB1">
        <w:rPr>
          <w:spacing w:val="14"/>
        </w:rPr>
        <w:t xml:space="preserve"> </w:t>
      </w:r>
      <w:r w:rsidRPr="00F91EB1">
        <w:t>người dân,</w:t>
      </w:r>
      <w:r w:rsidRPr="00F91EB1">
        <w:rPr>
          <w:spacing w:val="12"/>
        </w:rPr>
        <w:t xml:space="preserve"> </w:t>
      </w:r>
      <w:r w:rsidRPr="00F91EB1">
        <w:t>người đại</w:t>
      </w:r>
      <w:r w:rsidRPr="00F91EB1">
        <w:rPr>
          <w:spacing w:val="14"/>
        </w:rPr>
        <w:t xml:space="preserve"> </w:t>
      </w:r>
      <w:r w:rsidRPr="00F91EB1">
        <w:t>diện</w:t>
      </w:r>
      <w:r w:rsidRPr="00F91EB1">
        <w:rPr>
          <w:spacing w:val="14"/>
        </w:rPr>
        <w:t xml:space="preserve"> </w:t>
      </w:r>
      <w:r w:rsidRPr="00F91EB1">
        <w:t>hộ</w:t>
      </w:r>
      <w:r w:rsidRPr="00F91EB1">
        <w:rPr>
          <w:spacing w:val="14"/>
        </w:rPr>
        <w:t xml:space="preserve"> </w:t>
      </w:r>
      <w:r w:rsidRPr="00F91EB1">
        <w:t>gia đình</w:t>
      </w:r>
      <w:r>
        <w:rPr>
          <w:lang w:val="en-US"/>
        </w:rPr>
        <w:t>,</w:t>
      </w:r>
      <w:r w:rsidRPr="00F91EB1">
        <w:rPr>
          <w:spacing w:val="22"/>
        </w:rPr>
        <w:t xml:space="preserve"> </w:t>
      </w:r>
      <w:r w:rsidRPr="00F91EB1">
        <w:t>thực</w:t>
      </w:r>
      <w:r w:rsidRPr="00F91EB1">
        <w:rPr>
          <w:lang w:val="en-US"/>
        </w:rPr>
        <w:t xml:space="preserve"> </w:t>
      </w:r>
      <w:r w:rsidRPr="00F91EB1">
        <w:t>hiện</w:t>
      </w:r>
      <w:r w:rsidRPr="00F91EB1">
        <w:rPr>
          <w:spacing w:val="-6"/>
        </w:rPr>
        <w:t xml:space="preserve"> </w:t>
      </w:r>
      <w:r w:rsidRPr="00F91EB1">
        <w:t>chứng</w:t>
      </w:r>
      <w:r w:rsidRPr="00F91EB1">
        <w:rPr>
          <w:spacing w:val="-6"/>
        </w:rPr>
        <w:t xml:space="preserve"> </w:t>
      </w:r>
      <w:r w:rsidRPr="00F91EB1">
        <w:t>từ</w:t>
      </w:r>
      <w:r w:rsidRPr="00F91EB1">
        <w:rPr>
          <w:spacing w:val="-8"/>
        </w:rPr>
        <w:t xml:space="preserve"> </w:t>
      </w:r>
      <w:r w:rsidRPr="00F91EB1">
        <w:t>tài</w:t>
      </w:r>
      <w:r w:rsidRPr="00F91EB1">
        <w:rPr>
          <w:spacing w:val="-3"/>
        </w:rPr>
        <w:t xml:space="preserve"> </w:t>
      </w:r>
      <w:r w:rsidRPr="00F91EB1">
        <w:t>chính</w:t>
      </w:r>
      <w:r w:rsidRPr="00F91EB1">
        <w:rPr>
          <w:spacing w:val="-6"/>
        </w:rPr>
        <w:t xml:space="preserve"> </w:t>
      </w:r>
      <w:r w:rsidRPr="00F91EB1">
        <w:t>(nếu</w:t>
      </w:r>
      <w:r w:rsidRPr="00F91EB1">
        <w:rPr>
          <w:spacing w:val="-6"/>
        </w:rPr>
        <w:t xml:space="preserve"> </w:t>
      </w:r>
      <w:r w:rsidRPr="00F91EB1">
        <w:t>có);</w:t>
      </w:r>
      <w:r w:rsidRPr="00F91EB1">
        <w:rPr>
          <w:spacing w:val="-7"/>
        </w:rPr>
        <w:t xml:space="preserve"> </w:t>
      </w:r>
      <w:r w:rsidRPr="00F91EB1">
        <w:t>sắp</w:t>
      </w:r>
      <w:r w:rsidRPr="00F91EB1">
        <w:rPr>
          <w:spacing w:val="-6"/>
        </w:rPr>
        <w:t xml:space="preserve"> </w:t>
      </w:r>
      <w:r w:rsidRPr="00F91EB1">
        <w:t>xếp,</w:t>
      </w:r>
      <w:r w:rsidRPr="00F91EB1">
        <w:rPr>
          <w:spacing w:val="-7"/>
        </w:rPr>
        <w:t xml:space="preserve"> </w:t>
      </w:r>
      <w:r w:rsidRPr="00F91EB1">
        <w:t>bảo</w:t>
      </w:r>
      <w:r w:rsidRPr="00F91EB1">
        <w:rPr>
          <w:spacing w:val="-6"/>
        </w:rPr>
        <w:t xml:space="preserve"> </w:t>
      </w:r>
      <w:r w:rsidRPr="00F91EB1">
        <w:t>quản</w:t>
      </w:r>
      <w:r w:rsidRPr="00F91EB1">
        <w:rPr>
          <w:spacing w:val="-4"/>
        </w:rPr>
        <w:t xml:space="preserve"> </w:t>
      </w:r>
      <w:r w:rsidRPr="00F91EB1">
        <w:t>phiếu</w:t>
      </w:r>
      <w:r w:rsidRPr="00F91EB1">
        <w:rPr>
          <w:spacing w:val="-8"/>
        </w:rPr>
        <w:t xml:space="preserve"> </w:t>
      </w:r>
      <w:r w:rsidRPr="00F91EB1">
        <w:t>khảo</w:t>
      </w:r>
      <w:r w:rsidRPr="00F91EB1">
        <w:rPr>
          <w:spacing w:val="-8"/>
        </w:rPr>
        <w:t xml:space="preserve"> </w:t>
      </w:r>
      <w:r w:rsidRPr="00F91EB1">
        <w:t>sát</w:t>
      </w:r>
      <w:r w:rsidRPr="00F91EB1">
        <w:rPr>
          <w:spacing w:val="-6"/>
        </w:rPr>
        <w:t xml:space="preserve"> </w:t>
      </w:r>
      <w:r w:rsidRPr="00F91EB1">
        <w:t>đã</w:t>
      </w:r>
      <w:r w:rsidRPr="00F91EB1">
        <w:rPr>
          <w:spacing w:val="-9"/>
        </w:rPr>
        <w:t xml:space="preserve"> </w:t>
      </w:r>
      <w:r w:rsidRPr="00F91EB1">
        <w:t>hoàn</w:t>
      </w:r>
      <w:r w:rsidRPr="00F91EB1">
        <w:rPr>
          <w:spacing w:val="-8"/>
        </w:rPr>
        <w:t xml:space="preserve"> </w:t>
      </w:r>
      <w:r w:rsidRPr="00F91EB1">
        <w:t>thành; giao nộp phiếu khảo sát; đảm bảo bí mật thông tin trả lời trên phiếu khảo sát và thông</w:t>
      </w:r>
      <w:r w:rsidRPr="00F91EB1">
        <w:rPr>
          <w:spacing w:val="-18"/>
        </w:rPr>
        <w:t xml:space="preserve"> </w:t>
      </w:r>
      <w:r w:rsidRPr="00F91EB1">
        <w:t>tin</w:t>
      </w:r>
      <w:r w:rsidRPr="00F91EB1">
        <w:rPr>
          <w:spacing w:val="-17"/>
        </w:rPr>
        <w:t xml:space="preserve"> </w:t>
      </w:r>
      <w:r w:rsidRPr="00F91EB1">
        <w:t>về</w:t>
      </w:r>
      <w:r w:rsidRPr="00F91EB1">
        <w:rPr>
          <w:spacing w:val="-16"/>
        </w:rPr>
        <w:t xml:space="preserve"> </w:t>
      </w:r>
      <w:r w:rsidRPr="00F91EB1">
        <w:t>người</w:t>
      </w:r>
      <w:r w:rsidRPr="00F91EB1">
        <w:rPr>
          <w:spacing w:val="-15"/>
        </w:rPr>
        <w:t xml:space="preserve"> </w:t>
      </w:r>
      <w:r w:rsidRPr="00F91EB1">
        <w:t>trả</w:t>
      </w:r>
      <w:r w:rsidRPr="00F91EB1">
        <w:rPr>
          <w:spacing w:val="-18"/>
        </w:rPr>
        <w:t xml:space="preserve"> </w:t>
      </w:r>
      <w:r w:rsidRPr="00F91EB1">
        <w:t>lời</w:t>
      </w:r>
      <w:r w:rsidRPr="00F91EB1">
        <w:rPr>
          <w:spacing w:val="-15"/>
        </w:rPr>
        <w:t xml:space="preserve"> </w:t>
      </w:r>
      <w:r w:rsidRPr="00F91EB1">
        <w:t>khảo</w:t>
      </w:r>
      <w:r w:rsidRPr="00F91EB1">
        <w:rPr>
          <w:spacing w:val="-18"/>
        </w:rPr>
        <w:t xml:space="preserve"> </w:t>
      </w:r>
      <w:r w:rsidRPr="00F91EB1">
        <w:t>sát.</w:t>
      </w:r>
      <w:r w:rsidRPr="00F91EB1">
        <w:rPr>
          <w:spacing w:val="-17"/>
        </w:rPr>
        <w:t xml:space="preserve"> </w:t>
      </w:r>
      <w:r w:rsidRPr="00F91EB1">
        <w:t>Điều</w:t>
      </w:r>
      <w:r w:rsidRPr="00F91EB1">
        <w:rPr>
          <w:spacing w:val="-15"/>
        </w:rPr>
        <w:t xml:space="preserve"> </w:t>
      </w:r>
      <w:r w:rsidRPr="00F91EB1">
        <w:t>tra</w:t>
      </w:r>
      <w:r w:rsidRPr="00F91EB1">
        <w:rPr>
          <w:spacing w:val="-18"/>
        </w:rPr>
        <w:t xml:space="preserve"> </w:t>
      </w:r>
      <w:r w:rsidRPr="00F91EB1">
        <w:t>viên</w:t>
      </w:r>
      <w:r w:rsidRPr="00F91EB1">
        <w:rPr>
          <w:spacing w:val="-17"/>
        </w:rPr>
        <w:t xml:space="preserve"> </w:t>
      </w:r>
      <w:r w:rsidRPr="00F91EB1">
        <w:t>tuyệt</w:t>
      </w:r>
      <w:r w:rsidRPr="00F91EB1">
        <w:rPr>
          <w:spacing w:val="-15"/>
        </w:rPr>
        <w:t xml:space="preserve"> </w:t>
      </w:r>
      <w:r w:rsidRPr="00F91EB1">
        <w:t>đối</w:t>
      </w:r>
      <w:r w:rsidRPr="00F91EB1">
        <w:rPr>
          <w:spacing w:val="-17"/>
        </w:rPr>
        <w:t xml:space="preserve"> </w:t>
      </w:r>
      <w:r w:rsidRPr="00F91EB1">
        <w:t>không</w:t>
      </w:r>
      <w:r w:rsidRPr="00F91EB1">
        <w:rPr>
          <w:spacing w:val="-15"/>
        </w:rPr>
        <w:t xml:space="preserve"> </w:t>
      </w:r>
      <w:r w:rsidRPr="00F91EB1">
        <w:t>được</w:t>
      </w:r>
      <w:r w:rsidRPr="00F91EB1">
        <w:rPr>
          <w:spacing w:val="-16"/>
        </w:rPr>
        <w:t xml:space="preserve"> </w:t>
      </w:r>
      <w:r w:rsidRPr="00F91EB1">
        <w:t>gợi</w:t>
      </w:r>
      <w:r w:rsidRPr="00F91EB1">
        <w:rPr>
          <w:spacing w:val="-15"/>
        </w:rPr>
        <w:t xml:space="preserve"> </w:t>
      </w:r>
      <w:r w:rsidRPr="00F91EB1">
        <w:t>ý</w:t>
      </w:r>
      <w:r w:rsidRPr="00F91EB1">
        <w:rPr>
          <w:spacing w:val="-15"/>
        </w:rPr>
        <w:t xml:space="preserve"> </w:t>
      </w:r>
      <w:r w:rsidRPr="00F91EB1">
        <w:t>câu</w:t>
      </w:r>
      <w:r w:rsidRPr="00F91EB1">
        <w:rPr>
          <w:spacing w:val="-15"/>
        </w:rPr>
        <w:t xml:space="preserve"> </w:t>
      </w:r>
      <w:r w:rsidRPr="00F91EB1">
        <w:t xml:space="preserve">trả </w:t>
      </w:r>
      <w:r w:rsidRPr="00F91EB1">
        <w:rPr>
          <w:spacing w:val="-2"/>
        </w:rPr>
        <w:t>lời</w:t>
      </w:r>
      <w:r w:rsidRPr="00F91EB1">
        <w:rPr>
          <w:spacing w:val="-15"/>
        </w:rPr>
        <w:t xml:space="preserve"> </w:t>
      </w:r>
      <w:r w:rsidRPr="00F91EB1">
        <w:rPr>
          <w:spacing w:val="-2"/>
        </w:rPr>
        <w:t>cho</w:t>
      </w:r>
      <w:r w:rsidRPr="00F91EB1">
        <w:rPr>
          <w:spacing w:val="-13"/>
        </w:rPr>
        <w:t xml:space="preserve"> </w:t>
      </w:r>
      <w:r w:rsidRPr="00F91EB1">
        <w:rPr>
          <w:spacing w:val="-2"/>
        </w:rPr>
        <w:t>người</w:t>
      </w:r>
      <w:r w:rsidRPr="00F91EB1">
        <w:rPr>
          <w:spacing w:val="-14"/>
        </w:rPr>
        <w:t xml:space="preserve"> </w:t>
      </w:r>
      <w:r w:rsidRPr="00F91EB1">
        <w:rPr>
          <w:spacing w:val="-2"/>
        </w:rPr>
        <w:t>dân,</w:t>
      </w:r>
      <w:r w:rsidRPr="00F91EB1">
        <w:rPr>
          <w:spacing w:val="-16"/>
        </w:rPr>
        <w:t xml:space="preserve"> </w:t>
      </w:r>
      <w:r w:rsidRPr="00F91EB1">
        <w:rPr>
          <w:spacing w:val="-2"/>
        </w:rPr>
        <w:t>không</w:t>
      </w:r>
      <w:r w:rsidRPr="00F91EB1">
        <w:rPr>
          <w:spacing w:val="-13"/>
        </w:rPr>
        <w:t xml:space="preserve"> </w:t>
      </w:r>
      <w:r w:rsidRPr="00F91EB1">
        <w:rPr>
          <w:spacing w:val="-2"/>
        </w:rPr>
        <w:t>được</w:t>
      </w:r>
      <w:r w:rsidRPr="00F91EB1">
        <w:rPr>
          <w:spacing w:val="-15"/>
        </w:rPr>
        <w:t xml:space="preserve"> </w:t>
      </w:r>
      <w:r w:rsidRPr="00F91EB1">
        <w:rPr>
          <w:spacing w:val="-2"/>
        </w:rPr>
        <w:t>trả</w:t>
      </w:r>
      <w:r w:rsidRPr="00F91EB1">
        <w:rPr>
          <w:spacing w:val="-15"/>
        </w:rPr>
        <w:t xml:space="preserve"> </w:t>
      </w:r>
      <w:r w:rsidRPr="00F91EB1">
        <w:rPr>
          <w:spacing w:val="-2"/>
        </w:rPr>
        <w:t>lời</w:t>
      </w:r>
      <w:r w:rsidRPr="00F91EB1">
        <w:rPr>
          <w:spacing w:val="-16"/>
        </w:rPr>
        <w:t xml:space="preserve"> </w:t>
      </w:r>
      <w:r w:rsidRPr="00F91EB1">
        <w:rPr>
          <w:spacing w:val="-2"/>
        </w:rPr>
        <w:t>thay</w:t>
      </w:r>
      <w:r w:rsidRPr="00F91EB1">
        <w:rPr>
          <w:spacing w:val="-13"/>
        </w:rPr>
        <w:t xml:space="preserve"> </w:t>
      </w:r>
      <w:r w:rsidRPr="00F91EB1">
        <w:rPr>
          <w:spacing w:val="-2"/>
        </w:rPr>
        <w:t>cho</w:t>
      </w:r>
      <w:r w:rsidRPr="00F91EB1">
        <w:rPr>
          <w:spacing w:val="-14"/>
        </w:rPr>
        <w:t xml:space="preserve"> </w:t>
      </w:r>
      <w:r w:rsidRPr="00F91EB1">
        <w:rPr>
          <w:spacing w:val="-2"/>
        </w:rPr>
        <w:t>người</w:t>
      </w:r>
      <w:r w:rsidRPr="00F91EB1">
        <w:rPr>
          <w:spacing w:val="-14"/>
        </w:rPr>
        <w:t xml:space="preserve"> </w:t>
      </w:r>
      <w:r w:rsidRPr="00F91EB1">
        <w:rPr>
          <w:spacing w:val="-2"/>
        </w:rPr>
        <w:t>dân,</w:t>
      </w:r>
      <w:r w:rsidRPr="00F91EB1">
        <w:rPr>
          <w:spacing w:val="-16"/>
        </w:rPr>
        <w:t xml:space="preserve"> </w:t>
      </w:r>
      <w:r w:rsidRPr="00F91EB1">
        <w:rPr>
          <w:spacing w:val="-2"/>
        </w:rPr>
        <w:t>không</w:t>
      </w:r>
      <w:r w:rsidRPr="00F91EB1">
        <w:rPr>
          <w:spacing w:val="-13"/>
        </w:rPr>
        <w:t xml:space="preserve"> </w:t>
      </w:r>
      <w:r w:rsidRPr="00F91EB1">
        <w:rPr>
          <w:spacing w:val="-2"/>
        </w:rPr>
        <w:t>được</w:t>
      </w:r>
      <w:r w:rsidRPr="00F91EB1">
        <w:rPr>
          <w:spacing w:val="-15"/>
        </w:rPr>
        <w:t xml:space="preserve"> </w:t>
      </w:r>
      <w:r w:rsidRPr="00F91EB1">
        <w:rPr>
          <w:spacing w:val="-2"/>
        </w:rPr>
        <w:t>xóa</w:t>
      </w:r>
      <w:r w:rsidRPr="00F91EB1">
        <w:rPr>
          <w:spacing w:val="-15"/>
        </w:rPr>
        <w:t xml:space="preserve"> </w:t>
      </w:r>
      <w:r w:rsidRPr="00F91EB1">
        <w:rPr>
          <w:spacing w:val="-2"/>
        </w:rPr>
        <w:t>hay</w:t>
      </w:r>
      <w:r w:rsidRPr="00F91EB1">
        <w:rPr>
          <w:spacing w:val="-14"/>
        </w:rPr>
        <w:t xml:space="preserve"> </w:t>
      </w:r>
      <w:r w:rsidRPr="00F91EB1">
        <w:rPr>
          <w:spacing w:val="-2"/>
        </w:rPr>
        <w:t xml:space="preserve">điền </w:t>
      </w:r>
      <w:r w:rsidRPr="00F91EB1">
        <w:t>bất</w:t>
      </w:r>
      <w:r w:rsidRPr="00F91EB1">
        <w:rPr>
          <w:spacing w:val="-1"/>
        </w:rPr>
        <w:t xml:space="preserve"> </w:t>
      </w:r>
      <w:r w:rsidRPr="00F91EB1">
        <w:t>kỳ</w:t>
      </w:r>
      <w:r w:rsidRPr="00F91EB1">
        <w:rPr>
          <w:spacing w:val="-1"/>
        </w:rPr>
        <w:t xml:space="preserve"> </w:t>
      </w:r>
      <w:r w:rsidRPr="00F91EB1">
        <w:t>thông</w:t>
      </w:r>
      <w:r w:rsidRPr="00F91EB1">
        <w:rPr>
          <w:spacing w:val="-1"/>
        </w:rPr>
        <w:t xml:space="preserve"> </w:t>
      </w:r>
      <w:r w:rsidRPr="00F91EB1">
        <w:t>tin</w:t>
      </w:r>
      <w:r w:rsidRPr="00F91EB1">
        <w:rPr>
          <w:spacing w:val="-1"/>
        </w:rPr>
        <w:t xml:space="preserve"> </w:t>
      </w:r>
      <w:r w:rsidRPr="00F91EB1">
        <w:t>gì</w:t>
      </w:r>
      <w:r w:rsidRPr="00F91EB1">
        <w:rPr>
          <w:spacing w:val="-1"/>
        </w:rPr>
        <w:t xml:space="preserve"> </w:t>
      </w:r>
      <w:r w:rsidRPr="00F91EB1">
        <w:t>vào</w:t>
      </w:r>
      <w:r w:rsidRPr="00F91EB1">
        <w:rPr>
          <w:spacing w:val="-1"/>
        </w:rPr>
        <w:t xml:space="preserve"> </w:t>
      </w:r>
      <w:r w:rsidRPr="00F91EB1">
        <w:t>phần</w:t>
      </w:r>
      <w:r w:rsidRPr="00F91EB1">
        <w:rPr>
          <w:spacing w:val="-1"/>
        </w:rPr>
        <w:t xml:space="preserve"> </w:t>
      </w:r>
      <w:r w:rsidRPr="00F91EB1">
        <w:t>câu</w:t>
      </w:r>
      <w:r w:rsidRPr="00F91EB1">
        <w:rPr>
          <w:spacing w:val="-1"/>
        </w:rPr>
        <w:t xml:space="preserve"> </w:t>
      </w:r>
      <w:r w:rsidRPr="00F91EB1">
        <w:t>hỏi</w:t>
      </w:r>
      <w:r w:rsidRPr="00F91EB1">
        <w:rPr>
          <w:spacing w:val="-1"/>
        </w:rPr>
        <w:t xml:space="preserve"> </w:t>
      </w:r>
      <w:r w:rsidRPr="00F91EB1">
        <w:t>khảo</w:t>
      </w:r>
      <w:r w:rsidRPr="00F91EB1">
        <w:rPr>
          <w:spacing w:val="-1"/>
        </w:rPr>
        <w:t xml:space="preserve"> </w:t>
      </w:r>
      <w:r w:rsidRPr="00F91EB1">
        <w:t>sát</w:t>
      </w:r>
      <w:r w:rsidRPr="00F91EB1">
        <w:rPr>
          <w:spacing w:val="-1"/>
        </w:rPr>
        <w:t xml:space="preserve"> </w:t>
      </w:r>
      <w:r w:rsidRPr="00F91EB1">
        <w:t>và</w:t>
      </w:r>
      <w:r w:rsidRPr="00F91EB1">
        <w:rPr>
          <w:spacing w:val="-2"/>
        </w:rPr>
        <w:t xml:space="preserve"> </w:t>
      </w:r>
      <w:r w:rsidRPr="00F91EB1">
        <w:t>câu</w:t>
      </w:r>
      <w:r w:rsidRPr="00F91EB1">
        <w:rPr>
          <w:spacing w:val="-1"/>
        </w:rPr>
        <w:t xml:space="preserve"> </w:t>
      </w:r>
      <w:r w:rsidRPr="00F91EB1">
        <w:t>trả</w:t>
      </w:r>
      <w:r w:rsidRPr="00F91EB1">
        <w:rPr>
          <w:spacing w:val="-2"/>
        </w:rPr>
        <w:t xml:space="preserve"> </w:t>
      </w:r>
      <w:r w:rsidRPr="00F91EB1">
        <w:t>lời</w:t>
      </w:r>
      <w:r w:rsidRPr="00F91EB1">
        <w:rPr>
          <w:spacing w:val="-1"/>
        </w:rPr>
        <w:t xml:space="preserve"> </w:t>
      </w:r>
      <w:r w:rsidRPr="00F91EB1">
        <w:t>của</w:t>
      </w:r>
      <w:r w:rsidRPr="00F91EB1">
        <w:rPr>
          <w:spacing w:val="-2"/>
        </w:rPr>
        <w:t xml:space="preserve"> </w:t>
      </w:r>
      <w:r w:rsidRPr="00F91EB1">
        <w:t>người</w:t>
      </w:r>
      <w:r w:rsidRPr="00F91EB1">
        <w:rPr>
          <w:spacing w:val="-1"/>
        </w:rPr>
        <w:t xml:space="preserve"> </w:t>
      </w:r>
      <w:r w:rsidRPr="00F91EB1">
        <w:t>dân,</w:t>
      </w:r>
      <w:r w:rsidRPr="00F91EB1">
        <w:rPr>
          <w:spacing w:val="-3"/>
        </w:rPr>
        <w:t xml:space="preserve"> </w:t>
      </w:r>
      <w:r w:rsidRPr="00F91EB1">
        <w:t>không được</w:t>
      </w:r>
      <w:r w:rsidRPr="00F91EB1">
        <w:rPr>
          <w:spacing w:val="-5"/>
        </w:rPr>
        <w:t xml:space="preserve"> </w:t>
      </w:r>
      <w:r w:rsidRPr="00F91EB1">
        <w:t>sao</w:t>
      </w:r>
      <w:r w:rsidRPr="00F91EB1">
        <w:rPr>
          <w:spacing w:val="-3"/>
        </w:rPr>
        <w:t xml:space="preserve"> </w:t>
      </w:r>
      <w:r w:rsidRPr="00F91EB1">
        <w:t>chụp</w:t>
      </w:r>
      <w:r w:rsidRPr="00F91EB1">
        <w:rPr>
          <w:spacing w:val="-3"/>
        </w:rPr>
        <w:t xml:space="preserve"> </w:t>
      </w:r>
      <w:r w:rsidRPr="00F91EB1">
        <w:t>hay</w:t>
      </w:r>
      <w:r w:rsidRPr="00F91EB1">
        <w:rPr>
          <w:spacing w:val="-3"/>
        </w:rPr>
        <w:t xml:space="preserve"> </w:t>
      </w:r>
      <w:r w:rsidRPr="00F91EB1">
        <w:t>chia</w:t>
      </w:r>
      <w:r w:rsidRPr="00F91EB1">
        <w:rPr>
          <w:spacing w:val="-5"/>
        </w:rPr>
        <w:t xml:space="preserve"> </w:t>
      </w:r>
      <w:r w:rsidRPr="00F91EB1">
        <w:t>sẻ,</w:t>
      </w:r>
      <w:r w:rsidRPr="00F91EB1">
        <w:rPr>
          <w:spacing w:val="-5"/>
        </w:rPr>
        <w:t xml:space="preserve"> </w:t>
      </w:r>
      <w:r w:rsidRPr="00F91EB1">
        <w:t>cung</w:t>
      </w:r>
      <w:r w:rsidRPr="00F91EB1">
        <w:rPr>
          <w:spacing w:val="-3"/>
        </w:rPr>
        <w:t xml:space="preserve"> </w:t>
      </w:r>
      <w:r w:rsidRPr="00F91EB1">
        <w:t>cấp</w:t>
      </w:r>
      <w:r w:rsidRPr="00F91EB1">
        <w:rPr>
          <w:spacing w:val="-3"/>
        </w:rPr>
        <w:t xml:space="preserve"> </w:t>
      </w:r>
      <w:r w:rsidRPr="00F91EB1">
        <w:t>bất</w:t>
      </w:r>
      <w:r w:rsidRPr="00F91EB1">
        <w:rPr>
          <w:spacing w:val="-3"/>
        </w:rPr>
        <w:t xml:space="preserve"> </w:t>
      </w:r>
      <w:r w:rsidRPr="00F91EB1">
        <w:t>kỳ</w:t>
      </w:r>
      <w:r w:rsidRPr="00F91EB1">
        <w:rPr>
          <w:spacing w:val="-5"/>
        </w:rPr>
        <w:t xml:space="preserve"> </w:t>
      </w:r>
      <w:r w:rsidRPr="00F91EB1">
        <w:t>thông</w:t>
      </w:r>
      <w:r w:rsidRPr="00F91EB1">
        <w:rPr>
          <w:spacing w:val="-3"/>
        </w:rPr>
        <w:t xml:space="preserve"> </w:t>
      </w:r>
      <w:r w:rsidRPr="00F91EB1">
        <w:t>tin</w:t>
      </w:r>
      <w:r w:rsidRPr="00F91EB1">
        <w:rPr>
          <w:spacing w:val="-3"/>
        </w:rPr>
        <w:t xml:space="preserve"> </w:t>
      </w:r>
      <w:r w:rsidRPr="00F91EB1">
        <w:t>gì</w:t>
      </w:r>
      <w:r w:rsidRPr="00F91EB1">
        <w:rPr>
          <w:spacing w:val="-3"/>
        </w:rPr>
        <w:t xml:space="preserve"> </w:t>
      </w:r>
      <w:r w:rsidRPr="00F91EB1">
        <w:t>trên</w:t>
      </w:r>
      <w:r w:rsidRPr="00F91EB1">
        <w:rPr>
          <w:spacing w:val="-3"/>
        </w:rPr>
        <w:t xml:space="preserve"> </w:t>
      </w:r>
      <w:r w:rsidRPr="00F91EB1">
        <w:t>phiếu</w:t>
      </w:r>
      <w:r w:rsidRPr="00F91EB1">
        <w:rPr>
          <w:spacing w:val="-3"/>
        </w:rPr>
        <w:t xml:space="preserve"> </w:t>
      </w:r>
      <w:r w:rsidRPr="00F91EB1">
        <w:t>khảo</w:t>
      </w:r>
      <w:r w:rsidRPr="00F91EB1">
        <w:rPr>
          <w:spacing w:val="-3"/>
        </w:rPr>
        <w:t xml:space="preserve"> </w:t>
      </w:r>
      <w:r w:rsidRPr="00F91EB1">
        <w:t>sát</w:t>
      </w:r>
      <w:r w:rsidRPr="00F91EB1">
        <w:rPr>
          <w:spacing w:val="-3"/>
        </w:rPr>
        <w:t xml:space="preserve"> </w:t>
      </w:r>
      <w:r w:rsidRPr="00F91EB1">
        <w:t>đã</w:t>
      </w:r>
      <w:r w:rsidRPr="00F91EB1">
        <w:rPr>
          <w:spacing w:val="-5"/>
        </w:rPr>
        <w:t xml:space="preserve"> </w:t>
      </w:r>
      <w:r w:rsidRPr="00F91EB1">
        <w:t>trả lời dưới bất kỳ hình thức</w:t>
      </w:r>
      <w:r w:rsidRPr="00F91EB1">
        <w:rPr>
          <w:spacing w:val="-1"/>
        </w:rPr>
        <w:t xml:space="preserve"> </w:t>
      </w:r>
      <w:r w:rsidRPr="00F91EB1">
        <w:t>nào cho bất kỳ cá</w:t>
      </w:r>
      <w:r w:rsidRPr="00F91EB1">
        <w:rPr>
          <w:spacing w:val="-3"/>
        </w:rPr>
        <w:t xml:space="preserve"> </w:t>
      </w:r>
      <w:r w:rsidRPr="00F91EB1">
        <w:t>nhân,</w:t>
      </w:r>
      <w:r w:rsidRPr="00F91EB1">
        <w:rPr>
          <w:spacing w:val="-1"/>
        </w:rPr>
        <w:t xml:space="preserve"> </w:t>
      </w:r>
      <w:r w:rsidRPr="00F91EB1">
        <w:t>tổ chức</w:t>
      </w:r>
      <w:r w:rsidRPr="00F91EB1">
        <w:rPr>
          <w:spacing w:val="-1"/>
        </w:rPr>
        <w:t xml:space="preserve"> </w:t>
      </w:r>
      <w:r w:rsidRPr="00F91EB1">
        <w:t>nào…</w:t>
      </w:r>
    </w:p>
    <w:p w:rsidR="00E85449" w:rsidRPr="00F91EB1" w:rsidRDefault="00E85449" w:rsidP="00D00D2E">
      <w:pPr>
        <w:pStyle w:val="BodyText"/>
        <w:ind w:firstLine="709"/>
        <w:jc w:val="both"/>
      </w:pPr>
      <w:r w:rsidRPr="00F91EB1">
        <w:t>Cơ quan chủ trì đo lường sự</w:t>
      </w:r>
      <w:r w:rsidRPr="00F91EB1">
        <w:rPr>
          <w:spacing w:val="-1"/>
        </w:rPr>
        <w:t xml:space="preserve"> </w:t>
      </w:r>
      <w:r w:rsidRPr="00F91EB1">
        <w:t>hài lòng của người dân phải xây dựng tài liệu hướng</w:t>
      </w:r>
      <w:r w:rsidRPr="00F91EB1">
        <w:rPr>
          <w:spacing w:val="-3"/>
        </w:rPr>
        <w:t xml:space="preserve"> </w:t>
      </w:r>
      <w:r w:rsidRPr="00F91EB1">
        <w:t>dẫn</w:t>
      </w:r>
      <w:r w:rsidRPr="00F91EB1">
        <w:rPr>
          <w:spacing w:val="-3"/>
        </w:rPr>
        <w:t xml:space="preserve"> </w:t>
      </w:r>
      <w:r w:rsidRPr="00F91EB1">
        <w:t>khảo</w:t>
      </w:r>
      <w:r w:rsidRPr="00F91EB1">
        <w:rPr>
          <w:spacing w:val="-3"/>
        </w:rPr>
        <w:t xml:space="preserve"> </w:t>
      </w:r>
      <w:r w:rsidRPr="00F91EB1">
        <w:t>sát</w:t>
      </w:r>
      <w:r w:rsidRPr="00F91EB1">
        <w:rPr>
          <w:spacing w:val="-3"/>
        </w:rPr>
        <w:t xml:space="preserve"> </w:t>
      </w:r>
      <w:r w:rsidRPr="00F91EB1">
        <w:t>và</w:t>
      </w:r>
      <w:r w:rsidRPr="00F91EB1">
        <w:rPr>
          <w:spacing w:val="-5"/>
        </w:rPr>
        <w:t xml:space="preserve"> </w:t>
      </w:r>
      <w:r w:rsidRPr="00F91EB1">
        <w:t>tập</w:t>
      </w:r>
      <w:r w:rsidRPr="00F91EB1">
        <w:rPr>
          <w:spacing w:val="-3"/>
        </w:rPr>
        <w:t xml:space="preserve"> </w:t>
      </w:r>
      <w:r w:rsidRPr="00F91EB1">
        <w:t>huấn</w:t>
      </w:r>
      <w:r w:rsidRPr="00F91EB1">
        <w:rPr>
          <w:spacing w:val="-3"/>
        </w:rPr>
        <w:t xml:space="preserve"> </w:t>
      </w:r>
      <w:r w:rsidRPr="00F91EB1">
        <w:t>cho</w:t>
      </w:r>
      <w:r w:rsidRPr="00F91EB1">
        <w:rPr>
          <w:spacing w:val="-3"/>
        </w:rPr>
        <w:t xml:space="preserve"> </w:t>
      </w:r>
      <w:r w:rsidRPr="00F91EB1">
        <w:t>điều</w:t>
      </w:r>
      <w:r w:rsidRPr="00F91EB1">
        <w:rPr>
          <w:spacing w:val="-3"/>
        </w:rPr>
        <w:t xml:space="preserve"> </w:t>
      </w:r>
      <w:r w:rsidRPr="00F91EB1">
        <w:t>tra</w:t>
      </w:r>
      <w:r w:rsidRPr="00F91EB1">
        <w:rPr>
          <w:spacing w:val="-5"/>
        </w:rPr>
        <w:t xml:space="preserve"> </w:t>
      </w:r>
      <w:r w:rsidRPr="00F91EB1">
        <w:t>viên</w:t>
      </w:r>
      <w:r w:rsidRPr="00F91EB1">
        <w:rPr>
          <w:spacing w:val="-3"/>
        </w:rPr>
        <w:t xml:space="preserve"> </w:t>
      </w:r>
      <w:r w:rsidRPr="00F91EB1">
        <w:t>nhằm</w:t>
      </w:r>
      <w:r w:rsidRPr="00F91EB1">
        <w:rPr>
          <w:spacing w:val="-5"/>
        </w:rPr>
        <w:t xml:space="preserve"> </w:t>
      </w:r>
      <w:r w:rsidRPr="00F91EB1">
        <w:t>đảm</w:t>
      </w:r>
      <w:r w:rsidRPr="00F91EB1">
        <w:rPr>
          <w:spacing w:val="-5"/>
        </w:rPr>
        <w:t xml:space="preserve"> </w:t>
      </w:r>
      <w:r w:rsidRPr="00F91EB1">
        <w:t>bảo</w:t>
      </w:r>
      <w:r w:rsidRPr="00F91EB1">
        <w:rPr>
          <w:spacing w:val="-6"/>
        </w:rPr>
        <w:t xml:space="preserve"> </w:t>
      </w:r>
      <w:r w:rsidRPr="00F91EB1">
        <w:t>kết</w:t>
      </w:r>
      <w:r w:rsidRPr="00F91EB1">
        <w:rPr>
          <w:spacing w:val="-3"/>
        </w:rPr>
        <w:t xml:space="preserve"> </w:t>
      </w:r>
      <w:r w:rsidRPr="00F91EB1">
        <w:t>quả</w:t>
      </w:r>
      <w:r w:rsidRPr="00F91EB1">
        <w:rPr>
          <w:spacing w:val="-5"/>
        </w:rPr>
        <w:t xml:space="preserve"> </w:t>
      </w:r>
      <w:r w:rsidRPr="00F91EB1">
        <w:t>khảo</w:t>
      </w:r>
      <w:r w:rsidRPr="00F91EB1">
        <w:rPr>
          <w:spacing w:val="-3"/>
        </w:rPr>
        <w:t xml:space="preserve"> </w:t>
      </w:r>
      <w:r w:rsidRPr="00F91EB1">
        <w:t>sát chính xác, khách quan, có chất lượng tốt.</w:t>
      </w:r>
    </w:p>
    <w:p w:rsidR="00E85449" w:rsidRPr="00F91EB1" w:rsidRDefault="00E85449" w:rsidP="00D00D2E">
      <w:pPr>
        <w:pStyle w:val="BodyText"/>
        <w:ind w:firstLine="709"/>
        <w:jc w:val="both"/>
        <w:rPr>
          <w:spacing w:val="-4"/>
        </w:rPr>
      </w:pPr>
      <w:r w:rsidRPr="00F91EB1">
        <w:rPr>
          <w:lang w:val="en-US"/>
        </w:rPr>
        <w:t xml:space="preserve">- </w:t>
      </w:r>
      <w:r w:rsidRPr="00F91EB1">
        <w:t>Yêu</w:t>
      </w:r>
      <w:r w:rsidRPr="00F91EB1">
        <w:rPr>
          <w:spacing w:val="-16"/>
        </w:rPr>
        <w:t xml:space="preserve"> </w:t>
      </w:r>
      <w:r w:rsidRPr="00F91EB1">
        <w:t>cầu</w:t>
      </w:r>
      <w:r w:rsidRPr="00F91EB1">
        <w:rPr>
          <w:spacing w:val="-18"/>
        </w:rPr>
        <w:t xml:space="preserve"> </w:t>
      </w:r>
      <w:r w:rsidRPr="00F91EB1">
        <w:t>kết</w:t>
      </w:r>
      <w:r w:rsidRPr="00F91EB1">
        <w:rPr>
          <w:spacing w:val="-17"/>
        </w:rPr>
        <w:t xml:space="preserve"> </w:t>
      </w:r>
      <w:r w:rsidRPr="00F91EB1">
        <w:t>quả</w:t>
      </w:r>
      <w:r w:rsidRPr="00F91EB1">
        <w:rPr>
          <w:spacing w:val="-14"/>
        </w:rPr>
        <w:t xml:space="preserve"> </w:t>
      </w:r>
      <w:r w:rsidRPr="00F91EB1">
        <w:t>khảo</w:t>
      </w:r>
      <w:r w:rsidRPr="00F91EB1">
        <w:rPr>
          <w:spacing w:val="-15"/>
        </w:rPr>
        <w:t xml:space="preserve"> </w:t>
      </w:r>
      <w:r w:rsidRPr="00F91EB1">
        <w:t>sát</w:t>
      </w:r>
      <w:r w:rsidRPr="00F91EB1">
        <w:rPr>
          <w:spacing w:val="-15"/>
        </w:rPr>
        <w:t xml:space="preserve"> </w:t>
      </w:r>
      <w:r w:rsidRPr="00F91EB1">
        <w:t>sự</w:t>
      </w:r>
      <w:r w:rsidRPr="00F91EB1">
        <w:rPr>
          <w:spacing w:val="-17"/>
        </w:rPr>
        <w:t xml:space="preserve"> </w:t>
      </w:r>
      <w:r w:rsidRPr="00F91EB1">
        <w:t>hài</w:t>
      </w:r>
      <w:r w:rsidRPr="00F91EB1">
        <w:rPr>
          <w:spacing w:val="-15"/>
        </w:rPr>
        <w:t xml:space="preserve"> </w:t>
      </w:r>
      <w:r w:rsidRPr="00F91EB1">
        <w:t>lòng</w:t>
      </w:r>
      <w:r w:rsidRPr="00F91EB1">
        <w:rPr>
          <w:spacing w:val="-13"/>
        </w:rPr>
        <w:t xml:space="preserve"> </w:t>
      </w:r>
      <w:r w:rsidRPr="00F91EB1">
        <w:t>của</w:t>
      </w:r>
      <w:r w:rsidRPr="00F91EB1">
        <w:rPr>
          <w:spacing w:val="-16"/>
        </w:rPr>
        <w:t xml:space="preserve"> </w:t>
      </w:r>
      <w:r w:rsidRPr="00F91EB1">
        <w:t>người</w:t>
      </w:r>
      <w:r w:rsidRPr="00F91EB1">
        <w:rPr>
          <w:spacing w:val="-18"/>
        </w:rPr>
        <w:t xml:space="preserve"> </w:t>
      </w:r>
      <w:r w:rsidRPr="00F91EB1">
        <w:t>dân</w:t>
      </w:r>
      <w:r w:rsidRPr="00F91EB1">
        <w:rPr>
          <w:spacing w:val="-15"/>
        </w:rPr>
        <w:t xml:space="preserve"> </w:t>
      </w:r>
      <w:r w:rsidRPr="00F91EB1">
        <w:t>phải</w:t>
      </w:r>
      <w:r w:rsidRPr="00F91EB1">
        <w:rPr>
          <w:spacing w:val="-18"/>
        </w:rPr>
        <w:t xml:space="preserve"> </w:t>
      </w:r>
      <w:r w:rsidRPr="00F91EB1">
        <w:t>khách</w:t>
      </w:r>
      <w:r w:rsidRPr="00F91EB1">
        <w:rPr>
          <w:spacing w:val="-15"/>
        </w:rPr>
        <w:t xml:space="preserve"> </w:t>
      </w:r>
      <w:r w:rsidRPr="00F91EB1">
        <w:t>quan,</w:t>
      </w:r>
      <w:r w:rsidRPr="00F91EB1">
        <w:rPr>
          <w:spacing w:val="-17"/>
        </w:rPr>
        <w:t xml:space="preserve"> </w:t>
      </w:r>
      <w:r w:rsidRPr="00F91EB1">
        <w:t xml:space="preserve">trung </w:t>
      </w:r>
      <w:r w:rsidRPr="00F91EB1">
        <w:rPr>
          <w:spacing w:val="-4"/>
        </w:rPr>
        <w:t>thực,</w:t>
      </w:r>
      <w:r w:rsidRPr="00F91EB1">
        <w:rPr>
          <w:spacing w:val="-18"/>
        </w:rPr>
        <w:t xml:space="preserve"> </w:t>
      </w:r>
      <w:r w:rsidRPr="00F91EB1">
        <w:rPr>
          <w:spacing w:val="-4"/>
        </w:rPr>
        <w:t>chính</w:t>
      </w:r>
      <w:r w:rsidRPr="00F91EB1">
        <w:rPr>
          <w:spacing w:val="-16"/>
        </w:rPr>
        <w:t xml:space="preserve"> </w:t>
      </w:r>
      <w:r w:rsidRPr="00F91EB1">
        <w:rPr>
          <w:spacing w:val="-4"/>
        </w:rPr>
        <w:t>xác,</w:t>
      </w:r>
      <w:r w:rsidRPr="00F91EB1">
        <w:rPr>
          <w:spacing w:val="-14"/>
        </w:rPr>
        <w:t xml:space="preserve"> </w:t>
      </w:r>
      <w:r w:rsidRPr="00F91EB1">
        <w:rPr>
          <w:spacing w:val="-4"/>
        </w:rPr>
        <w:t>có</w:t>
      </w:r>
      <w:r w:rsidRPr="00F91EB1">
        <w:rPr>
          <w:spacing w:val="-14"/>
        </w:rPr>
        <w:t xml:space="preserve"> </w:t>
      </w:r>
      <w:r w:rsidRPr="00F91EB1">
        <w:rPr>
          <w:spacing w:val="-4"/>
        </w:rPr>
        <w:t>ý</w:t>
      </w:r>
      <w:r w:rsidRPr="00F91EB1">
        <w:rPr>
          <w:spacing w:val="-16"/>
        </w:rPr>
        <w:t xml:space="preserve"> </w:t>
      </w:r>
      <w:r w:rsidRPr="00F91EB1">
        <w:rPr>
          <w:spacing w:val="-4"/>
        </w:rPr>
        <w:t>ki</w:t>
      </w:r>
      <w:bookmarkStart w:id="0" w:name="_GoBack"/>
      <w:bookmarkEnd w:id="0"/>
      <w:r w:rsidRPr="00F91EB1">
        <w:rPr>
          <w:spacing w:val="-4"/>
        </w:rPr>
        <w:t>ến</w:t>
      </w:r>
      <w:r w:rsidRPr="00F91EB1">
        <w:rPr>
          <w:spacing w:val="-16"/>
        </w:rPr>
        <w:t xml:space="preserve"> </w:t>
      </w:r>
      <w:r w:rsidRPr="00F91EB1">
        <w:rPr>
          <w:spacing w:val="-4"/>
        </w:rPr>
        <w:t>của</w:t>
      </w:r>
      <w:r w:rsidRPr="00F91EB1">
        <w:rPr>
          <w:spacing w:val="-17"/>
        </w:rPr>
        <w:t xml:space="preserve"> </w:t>
      </w:r>
      <w:r w:rsidRPr="00F91EB1">
        <w:rPr>
          <w:spacing w:val="-4"/>
        </w:rPr>
        <w:t>người</w:t>
      </w:r>
      <w:r w:rsidRPr="00F91EB1">
        <w:rPr>
          <w:spacing w:val="-16"/>
        </w:rPr>
        <w:t xml:space="preserve"> </w:t>
      </w:r>
      <w:r w:rsidRPr="00F91EB1">
        <w:rPr>
          <w:spacing w:val="-4"/>
        </w:rPr>
        <w:t>dân</w:t>
      </w:r>
      <w:r w:rsidRPr="00F91EB1">
        <w:rPr>
          <w:spacing w:val="-16"/>
        </w:rPr>
        <w:t xml:space="preserve"> </w:t>
      </w:r>
      <w:r w:rsidRPr="00F91EB1">
        <w:rPr>
          <w:spacing w:val="-4"/>
        </w:rPr>
        <w:t>đại</w:t>
      </w:r>
      <w:r w:rsidRPr="00F91EB1">
        <w:rPr>
          <w:spacing w:val="-13"/>
        </w:rPr>
        <w:t xml:space="preserve"> </w:t>
      </w:r>
      <w:r w:rsidRPr="00F91EB1">
        <w:rPr>
          <w:spacing w:val="-4"/>
        </w:rPr>
        <w:t>diện</w:t>
      </w:r>
      <w:r w:rsidRPr="00F91EB1">
        <w:rPr>
          <w:spacing w:val="-16"/>
        </w:rPr>
        <w:t xml:space="preserve"> </w:t>
      </w:r>
      <w:r w:rsidRPr="00F91EB1">
        <w:rPr>
          <w:spacing w:val="-4"/>
        </w:rPr>
        <w:t>cho</w:t>
      </w:r>
      <w:r w:rsidRPr="00F91EB1">
        <w:rPr>
          <w:spacing w:val="-16"/>
        </w:rPr>
        <w:t xml:space="preserve"> </w:t>
      </w:r>
      <w:r w:rsidRPr="00F91EB1">
        <w:rPr>
          <w:spacing w:val="-4"/>
        </w:rPr>
        <w:t>mọi</w:t>
      </w:r>
      <w:r w:rsidRPr="00F91EB1">
        <w:rPr>
          <w:spacing w:val="-16"/>
        </w:rPr>
        <w:t xml:space="preserve"> </w:t>
      </w:r>
      <w:r w:rsidRPr="00F91EB1">
        <w:rPr>
          <w:spacing w:val="-4"/>
        </w:rPr>
        <w:t>thành</w:t>
      </w:r>
      <w:r w:rsidRPr="00F91EB1">
        <w:rPr>
          <w:spacing w:val="-16"/>
        </w:rPr>
        <w:t xml:space="preserve"> </w:t>
      </w:r>
      <w:r w:rsidRPr="00F91EB1">
        <w:rPr>
          <w:spacing w:val="-4"/>
        </w:rPr>
        <w:t>phần</w:t>
      </w:r>
      <w:r w:rsidRPr="00F91EB1">
        <w:rPr>
          <w:spacing w:val="-16"/>
        </w:rPr>
        <w:t xml:space="preserve"> </w:t>
      </w:r>
      <w:r w:rsidRPr="00F91EB1">
        <w:rPr>
          <w:spacing w:val="-4"/>
        </w:rPr>
        <w:t>nhân</w:t>
      </w:r>
      <w:r w:rsidRPr="00F91EB1">
        <w:rPr>
          <w:spacing w:val="-16"/>
        </w:rPr>
        <w:t xml:space="preserve"> </w:t>
      </w:r>
      <w:r w:rsidRPr="00F91EB1">
        <w:rPr>
          <w:spacing w:val="-4"/>
        </w:rPr>
        <w:t>khẩu</w:t>
      </w:r>
      <w:r w:rsidRPr="00F91EB1">
        <w:rPr>
          <w:spacing w:val="-16"/>
        </w:rPr>
        <w:t xml:space="preserve"> </w:t>
      </w:r>
      <w:r w:rsidRPr="00F91EB1">
        <w:rPr>
          <w:spacing w:val="-4"/>
        </w:rPr>
        <w:t>học.</w:t>
      </w:r>
    </w:p>
    <w:p w:rsidR="00E85449" w:rsidRPr="00414FD4" w:rsidRDefault="00BD6976" w:rsidP="00D00D2E">
      <w:pPr>
        <w:spacing w:after="120"/>
        <w:ind w:firstLine="709"/>
        <w:jc w:val="both"/>
        <w:rPr>
          <w:b/>
          <w:bCs/>
          <w:sz w:val="28"/>
          <w:szCs w:val="28"/>
        </w:rPr>
      </w:pPr>
      <w:r w:rsidRPr="00414FD4">
        <w:rPr>
          <w:b/>
          <w:bCs/>
          <w:sz w:val="28"/>
          <w:szCs w:val="28"/>
        </w:rPr>
        <w:t>6</w:t>
      </w:r>
      <w:r w:rsidR="00E85449" w:rsidRPr="00414FD4">
        <w:rPr>
          <w:b/>
          <w:bCs/>
          <w:sz w:val="28"/>
          <w:szCs w:val="28"/>
        </w:rPr>
        <w:t>. Thời gian thực hiện</w:t>
      </w:r>
    </w:p>
    <w:p w:rsidR="00E85449" w:rsidRPr="00242743" w:rsidRDefault="00E85449" w:rsidP="00D00D2E">
      <w:pPr>
        <w:spacing w:after="120"/>
        <w:ind w:firstLine="709"/>
        <w:jc w:val="both"/>
        <w:rPr>
          <w:bCs/>
          <w:sz w:val="28"/>
          <w:szCs w:val="28"/>
        </w:rPr>
      </w:pPr>
      <w:r w:rsidRPr="00242743">
        <w:rPr>
          <w:bCs/>
          <w:sz w:val="28"/>
          <w:szCs w:val="28"/>
        </w:rPr>
        <w:t xml:space="preserve">- </w:t>
      </w:r>
      <w:r w:rsidR="00BD6976" w:rsidRPr="00242743">
        <w:rPr>
          <w:bCs/>
          <w:sz w:val="28"/>
          <w:szCs w:val="28"/>
        </w:rPr>
        <w:t xml:space="preserve">Hoàn </w:t>
      </w:r>
      <w:r w:rsidRPr="00242743">
        <w:rPr>
          <w:bCs/>
          <w:sz w:val="28"/>
          <w:szCs w:val="28"/>
        </w:rPr>
        <w:t xml:space="preserve">thành việc khảo sát và báo cáo kết quả qua </w:t>
      </w:r>
      <w:r w:rsidR="00175E9B">
        <w:rPr>
          <w:bCs/>
          <w:sz w:val="28"/>
          <w:szCs w:val="28"/>
        </w:rPr>
        <w:t>Sở Nội vụ</w:t>
      </w:r>
      <w:r w:rsidRPr="00242743">
        <w:rPr>
          <w:bCs/>
          <w:sz w:val="28"/>
          <w:szCs w:val="28"/>
        </w:rPr>
        <w:t xml:space="preserve"> trước ngày 3</w:t>
      </w:r>
      <w:r>
        <w:rPr>
          <w:bCs/>
          <w:sz w:val="28"/>
          <w:szCs w:val="28"/>
        </w:rPr>
        <w:t>1</w:t>
      </w:r>
      <w:r w:rsidRPr="00242743">
        <w:rPr>
          <w:bCs/>
          <w:sz w:val="28"/>
          <w:szCs w:val="28"/>
        </w:rPr>
        <w:t>/</w:t>
      </w:r>
      <w:r>
        <w:rPr>
          <w:bCs/>
          <w:sz w:val="28"/>
          <w:szCs w:val="28"/>
        </w:rPr>
        <w:t>10</w:t>
      </w:r>
      <w:r w:rsidRPr="00242743">
        <w:rPr>
          <w:bCs/>
          <w:sz w:val="28"/>
          <w:szCs w:val="28"/>
        </w:rPr>
        <w:t xml:space="preserve"> h</w:t>
      </w:r>
      <w:r>
        <w:rPr>
          <w:bCs/>
          <w:sz w:val="28"/>
          <w:szCs w:val="28"/>
        </w:rPr>
        <w:t>ằ</w:t>
      </w:r>
      <w:r w:rsidRPr="00242743">
        <w:rPr>
          <w:bCs/>
          <w:sz w:val="28"/>
          <w:szCs w:val="28"/>
        </w:rPr>
        <w:t>ng năm.</w:t>
      </w:r>
    </w:p>
    <w:p w:rsidR="00936BBA" w:rsidRPr="00414FD4" w:rsidRDefault="00B427DC" w:rsidP="00D00D2E">
      <w:pPr>
        <w:pStyle w:val="NormalWeb"/>
        <w:shd w:val="clear" w:color="auto" w:fill="FFFFFF"/>
        <w:spacing w:before="0" w:beforeAutospacing="0" w:after="120" w:afterAutospacing="0"/>
        <w:ind w:firstLine="709"/>
        <w:jc w:val="both"/>
        <w:rPr>
          <w:b/>
          <w:sz w:val="28"/>
          <w:szCs w:val="28"/>
        </w:rPr>
      </w:pPr>
      <w:r w:rsidRPr="00414FD4">
        <w:rPr>
          <w:b/>
          <w:sz w:val="28"/>
          <w:szCs w:val="28"/>
        </w:rPr>
        <w:t>7. Trách nhiệm triển khai thực hiện</w:t>
      </w:r>
    </w:p>
    <w:p w:rsidR="00442BE0" w:rsidRPr="00442BE0" w:rsidRDefault="00442BE0" w:rsidP="00D00D2E">
      <w:pPr>
        <w:pStyle w:val="NormalWeb"/>
        <w:shd w:val="clear" w:color="auto" w:fill="FFFFFF"/>
        <w:spacing w:before="0" w:beforeAutospacing="0" w:after="120" w:afterAutospacing="0"/>
        <w:ind w:firstLine="709"/>
        <w:jc w:val="both"/>
        <w:rPr>
          <w:sz w:val="28"/>
          <w:szCs w:val="28"/>
        </w:rPr>
      </w:pPr>
      <w:r>
        <w:rPr>
          <w:b/>
          <w:sz w:val="28"/>
          <w:szCs w:val="28"/>
        </w:rPr>
        <w:t xml:space="preserve">- Giao </w:t>
      </w:r>
      <w:r w:rsidR="00851E49">
        <w:rPr>
          <w:b/>
          <w:sz w:val="28"/>
          <w:szCs w:val="28"/>
        </w:rPr>
        <w:t xml:space="preserve">Trưởng </w:t>
      </w:r>
      <w:r>
        <w:rPr>
          <w:b/>
          <w:sz w:val="28"/>
          <w:szCs w:val="28"/>
        </w:rPr>
        <w:t xml:space="preserve">các phòng, đơn vị trực thuộc Sở trực tiếp tham mưu giải quyết hồ sơ thủ tục hành chính thuộc thẩm quyền quản lý nhà nước của Sở Tài nguyên và Môi trường: </w:t>
      </w:r>
      <w:r>
        <w:rPr>
          <w:sz w:val="28"/>
          <w:szCs w:val="28"/>
        </w:rPr>
        <w:t>Thực hiện cung cấp danh sách các tổ chức, cá nhân đã tham gia giải quyết hồ sơ thủ tục hành chính từ đầu năm 2024, gửi Văn phòng Sờ tổng hợp thực hiện phát phiếu khảo sát đảm bảo quy định.</w:t>
      </w:r>
    </w:p>
    <w:p w:rsidR="00B427DC" w:rsidRPr="007B135F" w:rsidRDefault="00B427DC" w:rsidP="00D00D2E">
      <w:pPr>
        <w:pStyle w:val="NormalWeb"/>
        <w:shd w:val="clear" w:color="auto" w:fill="FFFFFF"/>
        <w:spacing w:before="0" w:beforeAutospacing="0" w:after="120" w:afterAutospacing="0"/>
        <w:ind w:firstLine="709"/>
        <w:jc w:val="both"/>
        <w:rPr>
          <w:b/>
          <w:color w:val="000000"/>
          <w:sz w:val="28"/>
          <w:szCs w:val="28"/>
        </w:rPr>
      </w:pPr>
      <w:r>
        <w:rPr>
          <w:b/>
          <w:sz w:val="28"/>
          <w:szCs w:val="28"/>
        </w:rPr>
        <w:t xml:space="preserve">- Giao Văn phòng Đăng ký đất đai: </w:t>
      </w:r>
      <w:r w:rsidRPr="00B427DC">
        <w:rPr>
          <w:color w:val="000000"/>
          <w:sz w:val="28"/>
          <w:szCs w:val="28"/>
        </w:rPr>
        <w:t>Chỉ đạo triển khai kế hoạch đo lường sự hài lòng của người dân đố</w:t>
      </w:r>
      <w:r>
        <w:rPr>
          <w:color w:val="000000"/>
          <w:sz w:val="28"/>
          <w:szCs w:val="28"/>
        </w:rPr>
        <w:t xml:space="preserve">i với dịch vụ hành chính công tại Chi nhánh Văn phòng Đăng ký đất đai các huyện thành phố. Báo cáo kết quả về Sở Tài nguyên và Môi trường (thông qua Văn phòng Sở) </w:t>
      </w:r>
      <w:r w:rsidRPr="007B135F">
        <w:rPr>
          <w:b/>
          <w:color w:val="000000"/>
          <w:sz w:val="28"/>
          <w:szCs w:val="28"/>
        </w:rPr>
        <w:t xml:space="preserve">trước ngày 20/10/2024. </w:t>
      </w:r>
    </w:p>
    <w:p w:rsidR="00B427DC" w:rsidRDefault="00B427DC" w:rsidP="00D00D2E">
      <w:pPr>
        <w:pStyle w:val="NormalWeb"/>
        <w:shd w:val="clear" w:color="auto" w:fill="FFFFFF"/>
        <w:spacing w:before="0" w:beforeAutospacing="0" w:after="120" w:afterAutospacing="0"/>
        <w:ind w:firstLine="709"/>
        <w:jc w:val="both"/>
        <w:rPr>
          <w:sz w:val="28"/>
        </w:rPr>
      </w:pPr>
      <w:r w:rsidRPr="00B427DC">
        <w:rPr>
          <w:b/>
          <w:sz w:val="28"/>
        </w:rPr>
        <w:t>- Giao văn phòng Sở:</w:t>
      </w:r>
      <w:r w:rsidRPr="00B427DC">
        <w:rPr>
          <w:sz w:val="28"/>
        </w:rPr>
        <w:t xml:space="preserve"> </w:t>
      </w:r>
      <w:r>
        <w:rPr>
          <w:sz w:val="28"/>
        </w:rPr>
        <w:t xml:space="preserve">Tham mưu triển khai </w:t>
      </w:r>
      <w:r w:rsidRPr="00B427DC">
        <w:rPr>
          <w:sz w:val="28"/>
        </w:rPr>
        <w:t>Đo lường sự hài lòng của người dân đối với việc cung ứng dịch vụ hành chính công</w:t>
      </w:r>
      <w:r>
        <w:rPr>
          <w:sz w:val="28"/>
        </w:rPr>
        <w:t xml:space="preserve"> của người dân đối với sự phục vụ của Sở Tài nguyên và Môi trường.</w:t>
      </w:r>
    </w:p>
    <w:p w:rsidR="00B427DC" w:rsidRDefault="00B427DC" w:rsidP="00D00D2E">
      <w:pPr>
        <w:pStyle w:val="NormalWeb"/>
        <w:shd w:val="clear" w:color="auto" w:fill="FFFFFF"/>
        <w:spacing w:before="0" w:beforeAutospacing="0" w:after="120" w:afterAutospacing="0"/>
        <w:ind w:firstLine="709"/>
        <w:jc w:val="both"/>
        <w:rPr>
          <w:sz w:val="28"/>
        </w:rPr>
      </w:pPr>
      <w:r>
        <w:rPr>
          <w:sz w:val="28"/>
        </w:rPr>
        <w:t xml:space="preserve">Tổng hợp kết quả đo </w:t>
      </w:r>
      <w:r w:rsidRPr="00B427DC">
        <w:rPr>
          <w:sz w:val="28"/>
        </w:rPr>
        <w:t>lường sự hài lòng của người dân đối với việc cung ứng dịch vụ hành chính công của người dân</w:t>
      </w:r>
      <w:r>
        <w:rPr>
          <w:sz w:val="28"/>
        </w:rPr>
        <w:t xml:space="preserve">, tham mưu báo cáo gửi Sở Nội vụ </w:t>
      </w:r>
      <w:r w:rsidRPr="007B135F">
        <w:rPr>
          <w:b/>
          <w:sz w:val="28"/>
        </w:rPr>
        <w:t>trước ngày 30/10/2024</w:t>
      </w:r>
      <w:r>
        <w:rPr>
          <w:sz w:val="28"/>
        </w:rPr>
        <w:t>.</w:t>
      </w:r>
    </w:p>
    <w:p w:rsidR="00442BE0" w:rsidRDefault="00442BE0" w:rsidP="00541BB4">
      <w:pPr>
        <w:pStyle w:val="NormalWeb"/>
        <w:shd w:val="clear" w:color="auto" w:fill="FFFFFF"/>
        <w:spacing w:before="0" w:beforeAutospacing="0" w:after="240" w:afterAutospacing="0" w:line="260" w:lineRule="atLeast"/>
        <w:ind w:firstLine="709"/>
        <w:jc w:val="both"/>
        <w:rPr>
          <w:sz w:val="28"/>
        </w:rPr>
      </w:pPr>
      <w:r>
        <w:rPr>
          <w:sz w:val="28"/>
        </w:rPr>
        <w:lastRenderedPageBreak/>
        <w:t xml:space="preserve">Trên đây là kế hoạch đo lường </w:t>
      </w:r>
      <w:r w:rsidRPr="00442BE0">
        <w:rPr>
          <w:sz w:val="28"/>
        </w:rPr>
        <w:t>hài lòng của người dân đối với sự phục vụ của Sở Tài nguyên và Môi trường tỉnh Đắk Nông năm 2024</w:t>
      </w:r>
      <w:r w:rsidR="00851E49">
        <w:rPr>
          <w:sz w:val="28"/>
        </w:rPr>
        <w:t>, yêu cầu trưởng các phòng, đơn vị nghiêm túc triển khai, thực hiện./.</w:t>
      </w:r>
    </w:p>
    <w:tbl>
      <w:tblPr>
        <w:tblW w:w="0" w:type="auto"/>
        <w:tblLook w:val="01E0" w:firstRow="1" w:lastRow="1" w:firstColumn="1" w:lastColumn="1" w:noHBand="0" w:noVBand="0"/>
      </w:tblPr>
      <w:tblGrid>
        <w:gridCol w:w="4533"/>
        <w:gridCol w:w="4539"/>
      </w:tblGrid>
      <w:tr w:rsidR="00851E49" w:rsidRPr="00082BA9" w:rsidTr="002155AB">
        <w:trPr>
          <w:trHeight w:val="2420"/>
        </w:trPr>
        <w:tc>
          <w:tcPr>
            <w:tcW w:w="4785" w:type="dxa"/>
            <w:shd w:val="clear" w:color="auto" w:fill="auto"/>
          </w:tcPr>
          <w:p w:rsidR="00851E49" w:rsidRPr="00082BA9" w:rsidRDefault="00851E49" w:rsidP="002155AB">
            <w:pPr>
              <w:rPr>
                <w:b/>
              </w:rPr>
            </w:pPr>
            <w:r w:rsidRPr="00082BA9">
              <w:rPr>
                <w:b/>
                <w:i/>
              </w:rPr>
              <w:t>Nơi nhận:</w:t>
            </w:r>
            <w:r w:rsidRPr="00082BA9">
              <w:tab/>
              <w:t xml:space="preserve">        </w:t>
            </w:r>
            <w:r w:rsidRPr="00082BA9">
              <w:tab/>
            </w:r>
            <w:r w:rsidRPr="00082BA9">
              <w:tab/>
            </w:r>
            <w:r w:rsidRPr="00082BA9">
              <w:tab/>
            </w:r>
            <w:r w:rsidRPr="00082BA9">
              <w:rPr>
                <w:b/>
              </w:rPr>
              <w:t xml:space="preserve">            </w:t>
            </w:r>
          </w:p>
          <w:p w:rsidR="00851E49" w:rsidRDefault="00851E49" w:rsidP="002155AB">
            <w:pPr>
              <w:rPr>
                <w:sz w:val="22"/>
                <w:szCs w:val="28"/>
              </w:rPr>
            </w:pPr>
            <w:r w:rsidRPr="00082BA9">
              <w:rPr>
                <w:bCs/>
                <w:sz w:val="22"/>
                <w:szCs w:val="28"/>
              </w:rPr>
              <w:t>-</w:t>
            </w:r>
            <w:r w:rsidRPr="00082BA9">
              <w:rPr>
                <w:sz w:val="22"/>
                <w:szCs w:val="28"/>
              </w:rPr>
              <w:t xml:space="preserve"> Lãnh đạo Sở;</w:t>
            </w:r>
          </w:p>
          <w:p w:rsidR="00851E49" w:rsidRPr="00082BA9" w:rsidRDefault="008133E4" w:rsidP="002155AB">
            <w:pPr>
              <w:rPr>
                <w:sz w:val="22"/>
                <w:szCs w:val="28"/>
              </w:rPr>
            </w:pPr>
            <w:r>
              <w:rPr>
                <w:sz w:val="22"/>
                <w:szCs w:val="28"/>
              </w:rPr>
              <w:t>- Sở Nội vụ</w:t>
            </w:r>
            <w:r w:rsidR="00851E49">
              <w:rPr>
                <w:sz w:val="22"/>
                <w:szCs w:val="28"/>
              </w:rPr>
              <w:t>;</w:t>
            </w:r>
          </w:p>
          <w:p w:rsidR="00851E49" w:rsidRPr="00082BA9" w:rsidRDefault="00851E49" w:rsidP="002155AB">
            <w:pPr>
              <w:rPr>
                <w:sz w:val="22"/>
                <w:szCs w:val="28"/>
              </w:rPr>
            </w:pPr>
            <w:r w:rsidRPr="00082BA9">
              <w:rPr>
                <w:sz w:val="22"/>
                <w:szCs w:val="28"/>
              </w:rPr>
              <w:t>- Các phòng, đơn vị thuộc Sở;</w:t>
            </w:r>
            <w:r w:rsidRPr="00082BA9">
              <w:rPr>
                <w:sz w:val="22"/>
                <w:szCs w:val="28"/>
              </w:rPr>
              <w:tab/>
            </w:r>
            <w:r w:rsidRPr="00082BA9">
              <w:rPr>
                <w:sz w:val="22"/>
                <w:szCs w:val="28"/>
              </w:rPr>
              <w:tab/>
              <w:t xml:space="preserve">                   - Lưu: VT, VP (M).</w:t>
            </w:r>
          </w:p>
          <w:p w:rsidR="00851E49" w:rsidRPr="00082BA9" w:rsidRDefault="00851E49" w:rsidP="002155AB">
            <w:pPr>
              <w:rPr>
                <w:szCs w:val="28"/>
              </w:rPr>
            </w:pPr>
          </w:p>
          <w:p w:rsidR="00851E49" w:rsidRPr="00082BA9" w:rsidRDefault="00851E49" w:rsidP="002155AB">
            <w:pPr>
              <w:rPr>
                <w:szCs w:val="28"/>
              </w:rPr>
            </w:pPr>
          </w:p>
          <w:p w:rsidR="00851E49" w:rsidRPr="00082BA9" w:rsidRDefault="00851E49" w:rsidP="002155AB">
            <w:pPr>
              <w:jc w:val="center"/>
              <w:rPr>
                <w:szCs w:val="28"/>
              </w:rPr>
            </w:pPr>
          </w:p>
        </w:tc>
        <w:tc>
          <w:tcPr>
            <w:tcW w:w="4786" w:type="dxa"/>
            <w:shd w:val="clear" w:color="auto" w:fill="auto"/>
          </w:tcPr>
          <w:p w:rsidR="00851E49" w:rsidRPr="008133E4" w:rsidRDefault="00851E49" w:rsidP="002155AB">
            <w:pPr>
              <w:jc w:val="center"/>
              <w:rPr>
                <w:b/>
                <w:sz w:val="28"/>
              </w:rPr>
            </w:pPr>
            <w:r w:rsidRPr="008133E4">
              <w:rPr>
                <w:b/>
                <w:sz w:val="28"/>
              </w:rPr>
              <w:t>KT. GIÁM ĐỐC</w:t>
            </w:r>
          </w:p>
          <w:p w:rsidR="00851E49" w:rsidRPr="008133E4" w:rsidRDefault="00851E49" w:rsidP="002155AB">
            <w:pPr>
              <w:jc w:val="center"/>
              <w:rPr>
                <w:b/>
                <w:sz w:val="28"/>
              </w:rPr>
            </w:pPr>
            <w:r w:rsidRPr="008133E4">
              <w:rPr>
                <w:b/>
                <w:sz w:val="28"/>
              </w:rPr>
              <w:t>PHÓ GIÁM ĐỐC</w:t>
            </w:r>
          </w:p>
          <w:p w:rsidR="00851E49" w:rsidRPr="008133E4" w:rsidRDefault="00851E49" w:rsidP="002155AB">
            <w:pPr>
              <w:jc w:val="center"/>
              <w:rPr>
                <w:b/>
                <w:sz w:val="28"/>
                <w:szCs w:val="28"/>
              </w:rPr>
            </w:pPr>
          </w:p>
          <w:p w:rsidR="00851E49" w:rsidRPr="008133E4" w:rsidRDefault="00851E49" w:rsidP="002155AB">
            <w:pPr>
              <w:jc w:val="center"/>
              <w:rPr>
                <w:b/>
                <w:sz w:val="28"/>
                <w:szCs w:val="28"/>
              </w:rPr>
            </w:pPr>
          </w:p>
          <w:p w:rsidR="00851E49" w:rsidRPr="008133E4" w:rsidRDefault="00851E49" w:rsidP="002155AB">
            <w:pPr>
              <w:jc w:val="center"/>
              <w:rPr>
                <w:b/>
                <w:sz w:val="28"/>
                <w:szCs w:val="28"/>
              </w:rPr>
            </w:pPr>
          </w:p>
          <w:p w:rsidR="00851E49" w:rsidRPr="008133E4" w:rsidRDefault="00851E49" w:rsidP="002155AB">
            <w:pPr>
              <w:rPr>
                <w:b/>
                <w:sz w:val="28"/>
                <w:szCs w:val="28"/>
              </w:rPr>
            </w:pPr>
          </w:p>
          <w:p w:rsidR="00851E49" w:rsidRPr="00082BA9" w:rsidRDefault="00851E49" w:rsidP="002155AB">
            <w:pPr>
              <w:jc w:val="center"/>
              <w:rPr>
                <w:b/>
                <w:szCs w:val="28"/>
              </w:rPr>
            </w:pPr>
            <w:r w:rsidRPr="008133E4">
              <w:rPr>
                <w:b/>
                <w:sz w:val="28"/>
                <w:szCs w:val="28"/>
              </w:rPr>
              <w:t>Võ Văn Minh</w:t>
            </w:r>
          </w:p>
        </w:tc>
      </w:tr>
    </w:tbl>
    <w:p w:rsidR="00851E49" w:rsidRDefault="00851E49" w:rsidP="00442BE0">
      <w:pPr>
        <w:pStyle w:val="NormalWeb"/>
        <w:shd w:val="clear" w:color="auto" w:fill="FFFFFF"/>
        <w:spacing w:line="260" w:lineRule="atLeast"/>
        <w:ind w:firstLine="709"/>
        <w:jc w:val="both"/>
        <w:rPr>
          <w:sz w:val="28"/>
        </w:rPr>
      </w:pPr>
    </w:p>
    <w:p w:rsidR="00B427DC" w:rsidRDefault="00B427DC" w:rsidP="00D648C8">
      <w:pPr>
        <w:pStyle w:val="NormalWeb"/>
        <w:shd w:val="clear" w:color="auto" w:fill="FFFFFF"/>
        <w:spacing w:before="0" w:beforeAutospacing="0" w:after="120" w:afterAutospacing="0" w:line="260" w:lineRule="atLeast"/>
        <w:ind w:firstLine="709"/>
        <w:jc w:val="both"/>
        <w:rPr>
          <w:sz w:val="28"/>
        </w:rPr>
      </w:pPr>
    </w:p>
    <w:p w:rsidR="00B427DC" w:rsidRPr="00B427DC" w:rsidRDefault="00B427DC" w:rsidP="00D648C8">
      <w:pPr>
        <w:pStyle w:val="NormalWeb"/>
        <w:shd w:val="clear" w:color="auto" w:fill="FFFFFF"/>
        <w:spacing w:before="0" w:beforeAutospacing="0" w:after="120" w:afterAutospacing="0" w:line="260" w:lineRule="atLeast"/>
        <w:ind w:firstLine="709"/>
        <w:jc w:val="both"/>
        <w:rPr>
          <w:sz w:val="28"/>
        </w:rPr>
      </w:pPr>
    </w:p>
    <w:sectPr w:rsidR="00B427DC" w:rsidRPr="00B427DC" w:rsidSect="004358A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20" w:rsidRDefault="00724220" w:rsidP="00D00D2E">
      <w:r>
        <w:separator/>
      </w:r>
    </w:p>
  </w:endnote>
  <w:endnote w:type="continuationSeparator" w:id="0">
    <w:p w:rsidR="00724220" w:rsidRDefault="00724220" w:rsidP="00D0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20" w:rsidRDefault="00724220" w:rsidP="00D00D2E">
      <w:r>
        <w:separator/>
      </w:r>
    </w:p>
  </w:footnote>
  <w:footnote w:type="continuationSeparator" w:id="0">
    <w:p w:rsidR="00724220" w:rsidRDefault="00724220" w:rsidP="00D00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710012"/>
      <w:docPartObj>
        <w:docPartGallery w:val="Page Numbers (Top of Page)"/>
        <w:docPartUnique/>
      </w:docPartObj>
    </w:sdtPr>
    <w:sdtEndPr>
      <w:rPr>
        <w:noProof/>
      </w:rPr>
    </w:sdtEndPr>
    <w:sdtContent>
      <w:p w:rsidR="00D00D2E" w:rsidRDefault="00D00D2E">
        <w:pPr>
          <w:pStyle w:val="Header"/>
          <w:jc w:val="center"/>
        </w:pPr>
        <w:r>
          <w:fldChar w:fldCharType="begin"/>
        </w:r>
        <w:r>
          <w:instrText xml:space="preserve"> PAGE   \* MERGEFORMAT </w:instrText>
        </w:r>
        <w:r>
          <w:fldChar w:fldCharType="separate"/>
        </w:r>
        <w:r w:rsidR="00414FD4">
          <w:rPr>
            <w:noProof/>
          </w:rPr>
          <w:t>6</w:t>
        </w:r>
        <w:r>
          <w:rPr>
            <w:noProof/>
          </w:rPr>
          <w:fldChar w:fldCharType="end"/>
        </w:r>
      </w:p>
    </w:sdtContent>
  </w:sdt>
  <w:p w:rsidR="00D00D2E" w:rsidRDefault="00D00D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2C"/>
    <w:multiLevelType w:val="hybridMultilevel"/>
    <w:tmpl w:val="30DCB552"/>
    <w:lvl w:ilvl="0" w:tplc="D88ADC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A26123B"/>
    <w:multiLevelType w:val="hybridMultilevel"/>
    <w:tmpl w:val="031C9308"/>
    <w:lvl w:ilvl="0" w:tplc="272640B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5337985"/>
    <w:multiLevelType w:val="hybridMultilevel"/>
    <w:tmpl w:val="45344F84"/>
    <w:lvl w:ilvl="0" w:tplc="DB84EB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07"/>
    <w:rsid w:val="00007B88"/>
    <w:rsid w:val="00104387"/>
    <w:rsid w:val="00175E9B"/>
    <w:rsid w:val="00371A55"/>
    <w:rsid w:val="003D04F2"/>
    <w:rsid w:val="00414FD4"/>
    <w:rsid w:val="004358A0"/>
    <w:rsid w:val="00442BE0"/>
    <w:rsid w:val="004962AA"/>
    <w:rsid w:val="004C6A07"/>
    <w:rsid w:val="004D17A7"/>
    <w:rsid w:val="004D56C3"/>
    <w:rsid w:val="005271F3"/>
    <w:rsid w:val="00541BB4"/>
    <w:rsid w:val="005745B6"/>
    <w:rsid w:val="006642F4"/>
    <w:rsid w:val="00724220"/>
    <w:rsid w:val="007B135F"/>
    <w:rsid w:val="008133E4"/>
    <w:rsid w:val="00837A41"/>
    <w:rsid w:val="00851E49"/>
    <w:rsid w:val="00920E95"/>
    <w:rsid w:val="00936BBA"/>
    <w:rsid w:val="0097754D"/>
    <w:rsid w:val="00AF57E2"/>
    <w:rsid w:val="00B427DC"/>
    <w:rsid w:val="00BD6976"/>
    <w:rsid w:val="00D00D2E"/>
    <w:rsid w:val="00D448EB"/>
    <w:rsid w:val="00D648C8"/>
    <w:rsid w:val="00DB3653"/>
    <w:rsid w:val="00DF3576"/>
    <w:rsid w:val="00E0441B"/>
    <w:rsid w:val="00E24BC6"/>
    <w:rsid w:val="00E357A6"/>
    <w:rsid w:val="00E8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98A6-A3D2-42FE-BF9D-B7B041D2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rsid w:val="004C6A07"/>
    <w:pPr>
      <w:spacing w:before="100" w:beforeAutospacing="1" w:after="100" w:afterAutospacing="1"/>
    </w:pPr>
  </w:style>
  <w:style w:type="paragraph" w:customStyle="1" w:styleId="TableParagraph">
    <w:name w:val="Table Paragraph"/>
    <w:basedOn w:val="Normal"/>
    <w:uiPriority w:val="1"/>
    <w:qFormat/>
    <w:rsid w:val="00936BBA"/>
    <w:pPr>
      <w:widowControl w:val="0"/>
      <w:autoSpaceDE w:val="0"/>
      <w:autoSpaceDN w:val="0"/>
    </w:pPr>
    <w:rPr>
      <w:sz w:val="22"/>
      <w:szCs w:val="22"/>
    </w:rPr>
  </w:style>
  <w:style w:type="paragraph" w:styleId="BodyText">
    <w:name w:val="Body Text"/>
    <w:basedOn w:val="Normal"/>
    <w:link w:val="BodyTextChar"/>
    <w:rsid w:val="00E85449"/>
    <w:pPr>
      <w:spacing w:after="120"/>
    </w:pPr>
    <w:rPr>
      <w:sz w:val="28"/>
      <w:szCs w:val="28"/>
      <w:lang w:val="vi-VN" w:eastAsia="vi-VN"/>
    </w:rPr>
  </w:style>
  <w:style w:type="character" w:customStyle="1" w:styleId="BodyTextChar">
    <w:name w:val="Body Text Char"/>
    <w:basedOn w:val="DefaultParagraphFont"/>
    <w:link w:val="BodyText"/>
    <w:rsid w:val="00E85449"/>
    <w:rPr>
      <w:rFonts w:ascii="Times New Roman" w:eastAsia="Times New Roman" w:hAnsi="Times New Roman" w:cs="Times New Roman"/>
      <w:sz w:val="28"/>
      <w:szCs w:val="28"/>
      <w:lang w:val="vi-VN" w:eastAsia="vi-VN"/>
    </w:rPr>
  </w:style>
  <w:style w:type="paragraph" w:styleId="Header">
    <w:name w:val="header"/>
    <w:basedOn w:val="Normal"/>
    <w:link w:val="HeaderChar"/>
    <w:uiPriority w:val="99"/>
    <w:unhideWhenUsed/>
    <w:rsid w:val="00D00D2E"/>
    <w:pPr>
      <w:tabs>
        <w:tab w:val="center" w:pos="4680"/>
        <w:tab w:val="right" w:pos="9360"/>
      </w:tabs>
    </w:pPr>
  </w:style>
  <w:style w:type="character" w:customStyle="1" w:styleId="HeaderChar">
    <w:name w:val="Header Char"/>
    <w:basedOn w:val="DefaultParagraphFont"/>
    <w:link w:val="Header"/>
    <w:uiPriority w:val="99"/>
    <w:rsid w:val="00D00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D2E"/>
    <w:pPr>
      <w:tabs>
        <w:tab w:val="center" w:pos="4680"/>
        <w:tab w:val="right" w:pos="9360"/>
      </w:tabs>
    </w:pPr>
  </w:style>
  <w:style w:type="character" w:customStyle="1" w:styleId="FooterChar">
    <w:name w:val="Footer Char"/>
    <w:basedOn w:val="DefaultParagraphFont"/>
    <w:link w:val="Footer"/>
    <w:uiPriority w:val="99"/>
    <w:rsid w:val="00D00D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0968-4B55-4D92-B459-C80C1F3D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6221</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19</cp:revision>
  <dcterms:created xsi:type="dcterms:W3CDTF">2024-06-11T03:54:00Z</dcterms:created>
  <dcterms:modified xsi:type="dcterms:W3CDTF">2024-06-25T08:01:00Z</dcterms:modified>
</cp:coreProperties>
</file>