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4" w:type="dxa"/>
        <w:tblInd w:w="-318" w:type="dxa"/>
        <w:tblLook w:val="01E0" w:firstRow="1" w:lastRow="1" w:firstColumn="1" w:lastColumn="1" w:noHBand="0" w:noVBand="0"/>
      </w:tblPr>
      <w:tblGrid>
        <w:gridCol w:w="3970"/>
        <w:gridCol w:w="426"/>
        <w:gridCol w:w="5528"/>
      </w:tblGrid>
      <w:tr w:rsidR="00F855EF" w:rsidRPr="00F855EF" w:rsidTr="00DE5177">
        <w:trPr>
          <w:trHeight w:val="711"/>
        </w:trPr>
        <w:tc>
          <w:tcPr>
            <w:tcW w:w="3970" w:type="dxa"/>
            <w:shd w:val="clear" w:color="auto" w:fill="auto"/>
          </w:tcPr>
          <w:p w:rsidR="00A75C84" w:rsidRPr="00F855EF" w:rsidRDefault="002644A4" w:rsidP="00DE5177">
            <w:pPr>
              <w:ind w:left="-108" w:right="-108"/>
              <w:jc w:val="center"/>
              <w:rPr>
                <w:b/>
                <w:lang w:val="en-US"/>
              </w:rPr>
            </w:pPr>
            <w:r>
              <w:rPr>
                <w:b/>
                <w:noProof/>
                <w:sz w:val="26"/>
                <w:lang w:val="en-US" w:eastAsia="en-US"/>
              </w:rPr>
              <mc:AlternateContent>
                <mc:Choice Requires="wps">
                  <w:drawing>
                    <wp:anchor distT="0" distB="0" distL="114300" distR="114300" simplePos="0" relativeHeight="251657216" behindDoc="0" locked="0" layoutInCell="1" allowOverlap="1">
                      <wp:simplePos x="0" y="0"/>
                      <wp:positionH relativeFrom="column">
                        <wp:posOffset>920115</wp:posOffset>
                      </wp:positionH>
                      <wp:positionV relativeFrom="paragraph">
                        <wp:posOffset>394335</wp:posOffset>
                      </wp:positionV>
                      <wp:extent cx="582930" cy="0"/>
                      <wp:effectExtent l="5715" t="13335" r="11430" b="5715"/>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6584DC" id="Line 1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45pt,31.05pt" to="118.35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YFq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"/>
                  </w:pict>
                </mc:Fallback>
              </mc:AlternateContent>
            </w:r>
            <w:r w:rsidR="00927C91" w:rsidRPr="00F855EF">
              <w:rPr>
                <w:b/>
                <w:spacing w:val="-10"/>
                <w:sz w:val="26"/>
                <w:lang w:val="en-US"/>
              </w:rPr>
              <w:t>HỘI NGHỊ CÁN BỘ, CÔNG CHỨC,</w:t>
            </w:r>
            <w:r w:rsidR="00DA0C3C">
              <w:rPr>
                <w:b/>
                <w:sz w:val="26"/>
                <w:lang w:val="en-US"/>
              </w:rPr>
              <w:t xml:space="preserve"> VIÊN CHỨC NĂM 2023</w:t>
            </w:r>
          </w:p>
        </w:tc>
        <w:tc>
          <w:tcPr>
            <w:tcW w:w="426" w:type="dxa"/>
            <w:shd w:val="clear" w:color="auto" w:fill="auto"/>
          </w:tcPr>
          <w:p w:rsidR="00A75C84" w:rsidRPr="00F855EF" w:rsidRDefault="00A75C84" w:rsidP="002B2EF3">
            <w:pPr>
              <w:rPr>
                <w:sz w:val="26"/>
                <w:szCs w:val="26"/>
              </w:rPr>
            </w:pPr>
          </w:p>
          <w:p w:rsidR="00A75C84" w:rsidRPr="00F855EF" w:rsidRDefault="00A75C84" w:rsidP="002B2EF3">
            <w:pPr>
              <w:rPr>
                <w:sz w:val="26"/>
                <w:szCs w:val="26"/>
              </w:rPr>
            </w:pPr>
          </w:p>
          <w:p w:rsidR="00A75C84" w:rsidRPr="00F855EF" w:rsidRDefault="00A75C84" w:rsidP="002B2EF3">
            <w:pPr>
              <w:jc w:val="center"/>
              <w:rPr>
                <w:sz w:val="26"/>
                <w:szCs w:val="26"/>
              </w:rPr>
            </w:pPr>
          </w:p>
        </w:tc>
        <w:tc>
          <w:tcPr>
            <w:tcW w:w="5528" w:type="dxa"/>
            <w:shd w:val="clear" w:color="auto" w:fill="auto"/>
          </w:tcPr>
          <w:p w:rsidR="00A75C84" w:rsidRPr="00F855EF" w:rsidRDefault="00A75C84" w:rsidP="002B2EF3">
            <w:pPr>
              <w:pStyle w:val="Heading7"/>
              <w:ind w:left="-108" w:right="-108"/>
              <w:jc w:val="center"/>
              <w:rPr>
                <w:sz w:val="26"/>
                <w:szCs w:val="26"/>
              </w:rPr>
            </w:pPr>
            <w:r w:rsidRPr="00F855EF">
              <w:rPr>
                <w:sz w:val="26"/>
                <w:szCs w:val="26"/>
              </w:rPr>
              <w:t>CỘNG HÒA XÃ HỘI CHỦ NGHĨA VIỆT NAM</w:t>
            </w:r>
          </w:p>
          <w:p w:rsidR="00A75C84" w:rsidRPr="00F855EF" w:rsidRDefault="002644A4" w:rsidP="002B2EF3">
            <w:pPr>
              <w:ind w:left="-250" w:firstLine="250"/>
              <w:jc w:val="center"/>
              <w:rPr>
                <w:b/>
                <w:szCs w:val="26"/>
              </w:rPr>
            </w:pPr>
            <w:r>
              <w:rPr>
                <w:noProof/>
                <w:sz w:val="20"/>
                <w:szCs w:val="20"/>
                <w:lang w:val="en-US" w:eastAsia="en-US"/>
              </w:rPr>
              <mc:AlternateContent>
                <mc:Choice Requires="wps">
                  <w:drawing>
                    <wp:anchor distT="0" distB="0" distL="114300" distR="114300" simplePos="0" relativeHeight="251658240" behindDoc="0" locked="0" layoutInCell="1" allowOverlap="1">
                      <wp:simplePos x="0" y="0"/>
                      <wp:positionH relativeFrom="column">
                        <wp:posOffset>630555</wp:posOffset>
                      </wp:positionH>
                      <wp:positionV relativeFrom="paragraph">
                        <wp:posOffset>250825</wp:posOffset>
                      </wp:positionV>
                      <wp:extent cx="2111375" cy="0"/>
                      <wp:effectExtent l="11430" t="12700" r="10795" b="6350"/>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1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48487E" id="Line 1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65pt,19.75pt" to="215.9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"/>
                  </w:pict>
                </mc:Fallback>
              </mc:AlternateContent>
            </w:r>
            <w:r w:rsidR="00A75C84" w:rsidRPr="00F855EF">
              <w:rPr>
                <w:b/>
                <w:szCs w:val="26"/>
              </w:rPr>
              <w:t>Độc lập - Tự do - Hạnh phúc</w:t>
            </w:r>
          </w:p>
        </w:tc>
      </w:tr>
      <w:tr w:rsidR="00F855EF" w:rsidRPr="00F855EF" w:rsidTr="00DE5177">
        <w:trPr>
          <w:trHeight w:val="224"/>
        </w:trPr>
        <w:tc>
          <w:tcPr>
            <w:tcW w:w="3970" w:type="dxa"/>
            <w:shd w:val="clear" w:color="auto" w:fill="auto"/>
          </w:tcPr>
          <w:p w:rsidR="00A75C84" w:rsidRPr="00F855EF" w:rsidRDefault="00A75C84" w:rsidP="00B6769E">
            <w:pPr>
              <w:spacing w:before="120"/>
              <w:jc w:val="center"/>
              <w:rPr>
                <w:b/>
                <w:sz w:val="26"/>
                <w:szCs w:val="26"/>
                <w:lang w:val="en-US"/>
              </w:rPr>
            </w:pPr>
            <w:r w:rsidRPr="00F855EF">
              <w:rPr>
                <w:sz w:val="26"/>
                <w:szCs w:val="26"/>
              </w:rPr>
              <w:t xml:space="preserve">Số:     </w:t>
            </w:r>
            <w:r w:rsidR="00B6769E" w:rsidRPr="00F855EF">
              <w:rPr>
                <w:sz w:val="26"/>
                <w:szCs w:val="26"/>
                <w:lang w:val="en-US"/>
              </w:rPr>
              <w:t xml:space="preserve"> </w:t>
            </w:r>
            <w:r w:rsidRPr="00F855EF">
              <w:rPr>
                <w:sz w:val="26"/>
                <w:szCs w:val="26"/>
              </w:rPr>
              <w:t xml:space="preserve">    /</w:t>
            </w:r>
            <w:r w:rsidRPr="00F855EF">
              <w:rPr>
                <w:sz w:val="26"/>
                <w:szCs w:val="26"/>
                <w:lang w:val="en-US"/>
              </w:rPr>
              <w:t>NQ</w:t>
            </w:r>
            <w:r w:rsidRPr="00F855EF">
              <w:rPr>
                <w:sz w:val="26"/>
                <w:szCs w:val="26"/>
              </w:rPr>
              <w:t>-</w:t>
            </w:r>
            <w:r w:rsidR="00B6769E" w:rsidRPr="00F855EF">
              <w:rPr>
                <w:sz w:val="26"/>
                <w:szCs w:val="26"/>
                <w:lang w:val="en-US"/>
              </w:rPr>
              <w:t>HN</w:t>
            </w:r>
          </w:p>
        </w:tc>
        <w:tc>
          <w:tcPr>
            <w:tcW w:w="426" w:type="dxa"/>
            <w:shd w:val="clear" w:color="auto" w:fill="auto"/>
          </w:tcPr>
          <w:p w:rsidR="00A75C84" w:rsidRPr="00F855EF" w:rsidRDefault="00A75C84" w:rsidP="002B2EF3">
            <w:pPr>
              <w:jc w:val="center"/>
              <w:rPr>
                <w:sz w:val="26"/>
                <w:szCs w:val="26"/>
              </w:rPr>
            </w:pPr>
          </w:p>
        </w:tc>
        <w:tc>
          <w:tcPr>
            <w:tcW w:w="5528" w:type="dxa"/>
            <w:shd w:val="clear" w:color="auto" w:fill="auto"/>
          </w:tcPr>
          <w:p w:rsidR="00A75C84" w:rsidRPr="00F855EF" w:rsidRDefault="00A75C84" w:rsidP="00DA0C3C">
            <w:pPr>
              <w:jc w:val="center"/>
              <w:rPr>
                <w:sz w:val="26"/>
                <w:szCs w:val="26"/>
                <w:lang w:val="en-US"/>
              </w:rPr>
            </w:pPr>
            <w:r w:rsidRPr="00F855EF">
              <w:rPr>
                <w:i/>
                <w:sz w:val="26"/>
                <w:szCs w:val="26"/>
              </w:rPr>
              <w:t xml:space="preserve">Đắk Nông, ngày       tháng </w:t>
            </w:r>
            <w:r w:rsidR="00DA0C3C">
              <w:rPr>
                <w:i/>
                <w:sz w:val="26"/>
                <w:szCs w:val="26"/>
                <w:lang w:val="en-US"/>
              </w:rPr>
              <w:t>01</w:t>
            </w:r>
            <w:r w:rsidRPr="00F855EF">
              <w:rPr>
                <w:i/>
                <w:sz w:val="26"/>
                <w:szCs w:val="26"/>
              </w:rPr>
              <w:t xml:space="preserve"> năm 202</w:t>
            </w:r>
            <w:r w:rsidR="00DA0C3C">
              <w:rPr>
                <w:i/>
                <w:sz w:val="26"/>
                <w:szCs w:val="26"/>
                <w:lang w:val="en-US"/>
              </w:rPr>
              <w:t>4</w:t>
            </w:r>
          </w:p>
        </w:tc>
      </w:tr>
    </w:tbl>
    <w:p w:rsidR="00322A66" w:rsidRPr="00F855EF" w:rsidRDefault="002644A4" w:rsidP="007D7DC7">
      <w:pPr>
        <w:ind w:firstLine="561"/>
        <w:jc w:val="center"/>
        <w:rPr>
          <w:b/>
          <w:bCs/>
          <w:sz w:val="36"/>
          <w:lang w:val="en-US"/>
        </w:rPr>
      </w:pPr>
      <w:r>
        <w:rPr>
          <w:noProof/>
          <w:sz w:val="26"/>
          <w:szCs w:val="26"/>
          <w:lang w:val="en-US" w:eastAsia="en-US"/>
        </w:rPr>
        <mc:AlternateContent>
          <mc:Choice Requires="wps">
            <w:drawing>
              <wp:anchor distT="0" distB="0" distL="114300" distR="114300" simplePos="0" relativeHeight="251659264" behindDoc="0" locked="0" layoutInCell="1" allowOverlap="1">
                <wp:simplePos x="0" y="0"/>
                <wp:positionH relativeFrom="column">
                  <wp:posOffset>203835</wp:posOffset>
                </wp:positionH>
                <wp:positionV relativeFrom="paragraph">
                  <wp:posOffset>48260</wp:posOffset>
                </wp:positionV>
                <wp:extent cx="931545" cy="351790"/>
                <wp:effectExtent l="13335" t="10160" r="7620" b="9525"/>
                <wp:wrapNone/>
                <wp:docPr id="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1545" cy="351790"/>
                        </a:xfrm>
                        <a:prstGeom prst="rect">
                          <a:avLst/>
                        </a:prstGeom>
                        <a:solidFill>
                          <a:srgbClr val="FFFFFF"/>
                        </a:solidFill>
                        <a:ln w="9525">
                          <a:solidFill>
                            <a:srgbClr val="000000"/>
                          </a:solidFill>
                          <a:miter lim="800000"/>
                          <a:headEnd/>
                          <a:tailEnd/>
                        </a:ln>
                      </wps:spPr>
                      <wps:txbx>
                        <w:txbxContent>
                          <w:p w:rsidR="00E96F8A" w:rsidRDefault="00E96F8A" w:rsidP="00E96F8A">
                            <w:pPr>
                              <w:jc w:val="center"/>
                            </w:pPr>
                            <w:r>
                              <w:t>D</w:t>
                            </w:r>
                            <w:r w:rsidRPr="00531F35">
                              <w:t>ự</w:t>
                            </w:r>
                            <w:r>
                              <w:t xml:space="preserve"> th</w:t>
                            </w:r>
                            <w:r w:rsidRPr="00531F35">
                              <w:t>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left:0;text-align:left;margin-left:16.05pt;margin-top:3.8pt;width:73.35pt;height:2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">
                <v:textbox>
                  <w:txbxContent>
                    <w:p w:rsidR="00E96F8A" w:rsidRDefault="00E96F8A" w:rsidP="00E96F8A">
                      <w:pPr>
                        <w:jc w:val="center"/>
                      </w:pPr>
                      <w:r>
                        <w:t>D</w:t>
                      </w:r>
                      <w:r w:rsidRPr="00531F35">
                        <w:t>ự</w:t>
                      </w:r>
                      <w:r>
                        <w:t xml:space="preserve"> th</w:t>
                      </w:r>
                      <w:r w:rsidRPr="00531F35">
                        <w:t>ảo</w:t>
                      </w:r>
                    </w:p>
                  </w:txbxContent>
                </v:textbox>
              </v:rect>
            </w:pict>
          </mc:Fallback>
        </mc:AlternateContent>
      </w:r>
    </w:p>
    <w:p w:rsidR="0085361E" w:rsidRDefault="0085361E" w:rsidP="007D7DC7">
      <w:pPr>
        <w:ind w:firstLine="561"/>
        <w:jc w:val="center"/>
        <w:rPr>
          <w:b/>
          <w:bCs/>
          <w:lang w:val="en-US"/>
        </w:rPr>
      </w:pPr>
    </w:p>
    <w:p w:rsidR="003A3281" w:rsidRPr="00F855EF" w:rsidRDefault="003A3281" w:rsidP="007D7DC7">
      <w:pPr>
        <w:ind w:firstLine="561"/>
        <w:jc w:val="center"/>
        <w:rPr>
          <w:b/>
          <w:bCs/>
          <w:lang w:val="en-US"/>
        </w:rPr>
      </w:pPr>
      <w:r w:rsidRPr="00F855EF">
        <w:rPr>
          <w:b/>
          <w:bCs/>
          <w:lang w:val="en-US"/>
        </w:rPr>
        <w:t>NGHỊ QUYẾT</w:t>
      </w:r>
    </w:p>
    <w:p w:rsidR="0085361E" w:rsidRDefault="003A3281" w:rsidP="007D7DC7">
      <w:pPr>
        <w:ind w:firstLine="561"/>
        <w:jc w:val="center"/>
        <w:rPr>
          <w:b/>
          <w:lang w:val="en-US"/>
        </w:rPr>
      </w:pPr>
      <w:r w:rsidRPr="00F855EF">
        <w:rPr>
          <w:b/>
          <w:bCs/>
        </w:rPr>
        <w:t xml:space="preserve">Hội nghị </w:t>
      </w:r>
      <w:r w:rsidR="00A75C84" w:rsidRPr="00F855EF">
        <w:rPr>
          <w:b/>
          <w:bCs/>
          <w:lang w:val="en-US"/>
        </w:rPr>
        <w:t xml:space="preserve">cán bộ, </w:t>
      </w:r>
      <w:r w:rsidRPr="00F855EF">
        <w:rPr>
          <w:b/>
          <w:bCs/>
        </w:rPr>
        <w:t>công chức</w:t>
      </w:r>
      <w:r w:rsidR="00D01619" w:rsidRPr="00F855EF">
        <w:rPr>
          <w:b/>
          <w:bCs/>
          <w:lang w:val="en-US"/>
        </w:rPr>
        <w:t>,</w:t>
      </w:r>
      <w:r w:rsidRPr="00F855EF">
        <w:rPr>
          <w:b/>
          <w:bCs/>
          <w:lang w:val="en-US"/>
        </w:rPr>
        <w:t xml:space="preserve"> viên chức</w:t>
      </w:r>
      <w:r w:rsidR="00240518" w:rsidRPr="0085361E">
        <w:rPr>
          <w:b/>
          <w:lang w:val="en-US"/>
        </w:rPr>
        <w:t xml:space="preserve"> </w:t>
      </w:r>
      <w:r w:rsidR="0085361E" w:rsidRPr="0085361E">
        <w:rPr>
          <w:b/>
          <w:lang w:val="en-US"/>
        </w:rPr>
        <w:t xml:space="preserve">và người lao động </w:t>
      </w:r>
    </w:p>
    <w:p w:rsidR="003A3281" w:rsidRPr="00F855EF" w:rsidRDefault="00DA0C3C" w:rsidP="007D7DC7">
      <w:pPr>
        <w:ind w:firstLine="561"/>
        <w:jc w:val="center"/>
        <w:rPr>
          <w:b/>
          <w:bCs/>
          <w:lang w:val="en-US"/>
        </w:rPr>
      </w:pPr>
      <w:r>
        <w:rPr>
          <w:b/>
          <w:lang w:val="en-US"/>
        </w:rPr>
        <w:t>năm 2023</w:t>
      </w:r>
      <w:r w:rsidR="0085361E">
        <w:rPr>
          <w:b/>
          <w:lang w:val="en-US"/>
        </w:rPr>
        <w:t xml:space="preserve"> </w:t>
      </w:r>
      <w:r w:rsidR="00DE5177" w:rsidRPr="00F855EF">
        <w:rPr>
          <w:b/>
          <w:lang w:val="en-US"/>
        </w:rPr>
        <w:t>và</w:t>
      </w:r>
      <w:r w:rsidR="003A3281" w:rsidRPr="00F855EF">
        <w:rPr>
          <w:b/>
          <w:bCs/>
          <w:lang w:val="en-US"/>
        </w:rPr>
        <w:t xml:space="preserve"> </w:t>
      </w:r>
      <w:r w:rsidR="00E96F8A" w:rsidRPr="00F855EF">
        <w:rPr>
          <w:b/>
          <w:bCs/>
          <w:lang w:val="en-US"/>
        </w:rPr>
        <w:t xml:space="preserve">triển khai nhiệm vụ </w:t>
      </w:r>
      <w:r w:rsidR="003A3281" w:rsidRPr="00F855EF">
        <w:rPr>
          <w:b/>
          <w:bCs/>
          <w:lang w:val="en-US"/>
        </w:rPr>
        <w:t>năm 20</w:t>
      </w:r>
      <w:r w:rsidR="0056172A" w:rsidRPr="00F855EF">
        <w:rPr>
          <w:b/>
          <w:bCs/>
          <w:lang w:val="en-US"/>
        </w:rPr>
        <w:t>2</w:t>
      </w:r>
      <w:r>
        <w:rPr>
          <w:b/>
          <w:bCs/>
          <w:lang w:val="en-US"/>
        </w:rPr>
        <w:t>4</w:t>
      </w:r>
    </w:p>
    <w:p w:rsidR="003A3281" w:rsidRPr="00F855EF" w:rsidRDefault="002644A4" w:rsidP="00123850">
      <w:pPr>
        <w:tabs>
          <w:tab w:val="left" w:pos="4470"/>
          <w:tab w:val="center" w:pos="5111"/>
          <w:tab w:val="left" w:pos="7575"/>
        </w:tabs>
        <w:ind w:firstLine="561"/>
        <w:rPr>
          <w:b/>
          <w:bCs/>
          <w:sz w:val="22"/>
          <w:lang w:val="en-US"/>
        </w:rPr>
      </w:pPr>
      <w:r>
        <w:rPr>
          <w:b/>
          <w:noProof/>
          <w:lang w:val="en-US" w:eastAsia="en-US"/>
        </w:rPr>
        <mc:AlternateContent>
          <mc:Choice Requires="wps">
            <w:drawing>
              <wp:anchor distT="4294967295" distB="4294967295" distL="114300" distR="114300" simplePos="0" relativeHeight="251656192" behindDoc="0" locked="0" layoutInCell="1" allowOverlap="1">
                <wp:simplePos x="0" y="0"/>
                <wp:positionH relativeFrom="column">
                  <wp:posOffset>2282825</wp:posOffset>
                </wp:positionH>
                <wp:positionV relativeFrom="paragraph">
                  <wp:posOffset>36194</wp:posOffset>
                </wp:positionV>
                <wp:extent cx="1571625" cy="0"/>
                <wp:effectExtent l="0" t="0" r="9525" b="190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1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339C3A" id="_x0000_t32" coordsize="21600,21600" o:spt="32" o:oned="t" path="m,l21600,21600e" filled="f">
                <v:path arrowok="t" fillok="f" o:connecttype="none"/>
                <o:lock v:ext="edit" shapetype="t"/>
              </v:shapetype>
              <v:shape id="AutoShape 4" o:spid="_x0000_s1026" type="#_x0000_t32" style="position:absolute;margin-left:179.75pt;margin-top:2.85pt;width:123.75pt;height:0;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"/>
            </w:pict>
          </mc:Fallback>
        </mc:AlternateContent>
      </w:r>
      <w:r w:rsidR="003A3281" w:rsidRPr="00F855EF">
        <w:rPr>
          <w:b/>
          <w:bCs/>
          <w:sz w:val="24"/>
          <w:lang w:val="en-US"/>
        </w:rPr>
        <w:tab/>
      </w:r>
      <w:r w:rsidR="003A3281" w:rsidRPr="00F855EF">
        <w:rPr>
          <w:b/>
          <w:bCs/>
          <w:sz w:val="24"/>
          <w:lang w:val="en-US"/>
        </w:rPr>
        <w:tab/>
      </w:r>
      <w:r w:rsidR="003A3281" w:rsidRPr="00F855EF">
        <w:rPr>
          <w:b/>
          <w:bCs/>
          <w:sz w:val="24"/>
          <w:lang w:val="en-US"/>
        </w:rPr>
        <w:tab/>
      </w:r>
    </w:p>
    <w:p w:rsidR="00861E4F" w:rsidRDefault="00861E4F" w:rsidP="007E7CB1">
      <w:pPr>
        <w:spacing w:before="120" w:after="120"/>
        <w:ind w:firstLine="709"/>
        <w:jc w:val="both"/>
        <w:rPr>
          <w:spacing w:val="-6"/>
          <w:lang w:val="en-US" w:eastAsia="en-US"/>
        </w:rPr>
      </w:pPr>
      <w:r>
        <w:rPr>
          <w:spacing w:val="-6"/>
          <w:lang w:val="en-US" w:eastAsia="en-US"/>
        </w:rPr>
        <w:t xml:space="preserve">Căn cứ Luật thực hiện dân chủ ở cơ sở ngày 10/11/2022; </w:t>
      </w:r>
    </w:p>
    <w:p w:rsidR="00BD4604" w:rsidRPr="00BD4604" w:rsidRDefault="0098254A" w:rsidP="007E7CB1">
      <w:pPr>
        <w:spacing w:before="120" w:after="120"/>
        <w:ind w:firstLine="709"/>
        <w:jc w:val="both"/>
        <w:rPr>
          <w:lang w:val="en-US"/>
        </w:rPr>
      </w:pPr>
      <w:r w:rsidRPr="00F855EF">
        <w:rPr>
          <w:lang w:val="en-US"/>
        </w:rPr>
        <w:t>Căn cứ</w:t>
      </w:r>
      <w:r w:rsidR="003A3281" w:rsidRPr="00F855EF">
        <w:t xml:space="preserve"> </w:t>
      </w:r>
      <w:r w:rsidR="008C0B2F" w:rsidRPr="00F855EF">
        <w:rPr>
          <w:lang w:val="en-US"/>
        </w:rPr>
        <w:t>N</w:t>
      </w:r>
      <w:r w:rsidR="00BD4604">
        <w:t xml:space="preserve">ghị định số </w:t>
      </w:r>
      <w:r w:rsidR="00BD4604">
        <w:rPr>
          <w:lang w:val="en-US"/>
        </w:rPr>
        <w:t>59</w:t>
      </w:r>
      <w:r w:rsidR="003A3281" w:rsidRPr="00F855EF">
        <w:t>/</w:t>
      </w:r>
      <w:r w:rsidR="00BD4604">
        <w:rPr>
          <w:lang w:val="en-US"/>
        </w:rPr>
        <w:t>2023</w:t>
      </w:r>
      <w:r w:rsidR="003A3281" w:rsidRPr="00F855EF">
        <w:t xml:space="preserve">/NĐ-CP, ngày </w:t>
      </w:r>
      <w:r w:rsidR="00BD4604">
        <w:rPr>
          <w:lang w:val="en-US"/>
        </w:rPr>
        <w:t>14</w:t>
      </w:r>
      <w:r w:rsidR="003A3281" w:rsidRPr="00F855EF">
        <w:t>/</w:t>
      </w:r>
      <w:r w:rsidR="00BD4604">
        <w:rPr>
          <w:lang w:val="en-US"/>
        </w:rPr>
        <w:t>8</w:t>
      </w:r>
      <w:r w:rsidR="003A3281" w:rsidRPr="00F855EF">
        <w:t>/20</w:t>
      </w:r>
      <w:r w:rsidR="00BD4604">
        <w:rPr>
          <w:lang w:val="en-US"/>
        </w:rPr>
        <w:t>23</w:t>
      </w:r>
      <w:r w:rsidR="003A3281" w:rsidRPr="00F855EF">
        <w:t xml:space="preserve"> của Chính phủ về </w:t>
      </w:r>
      <w:r w:rsidR="00BD4604">
        <w:rPr>
          <w:lang w:val="en-US"/>
        </w:rPr>
        <w:t xml:space="preserve">quy định chi tiết một số điều của Luật </w:t>
      </w:r>
      <w:r w:rsidR="00BD4604">
        <w:rPr>
          <w:spacing w:val="-6"/>
          <w:lang w:val="en-US" w:eastAsia="en-US"/>
        </w:rPr>
        <w:t>thực hiện dân chủ ở cơ sở.</w:t>
      </w:r>
    </w:p>
    <w:p w:rsidR="006860EA" w:rsidRDefault="003A3281" w:rsidP="006860EA">
      <w:pPr>
        <w:spacing w:before="120" w:after="120"/>
        <w:ind w:firstLine="709"/>
        <w:jc w:val="both"/>
        <w:rPr>
          <w:lang w:val="en-US"/>
        </w:rPr>
      </w:pPr>
      <w:r w:rsidRPr="00F855EF">
        <w:t>Hôm nay, ngày</w:t>
      </w:r>
      <w:r w:rsidR="003348AA" w:rsidRPr="00F855EF">
        <w:rPr>
          <w:lang w:val="en-US"/>
        </w:rPr>
        <w:t xml:space="preserve"> </w:t>
      </w:r>
      <w:r w:rsidR="00DA0C3C">
        <w:rPr>
          <w:lang w:val="en-US"/>
        </w:rPr>
        <w:t xml:space="preserve">  </w:t>
      </w:r>
      <w:r w:rsidR="00A61396" w:rsidRPr="00F855EF">
        <w:rPr>
          <w:lang w:val="en-US"/>
        </w:rPr>
        <w:t xml:space="preserve"> tháng </w:t>
      </w:r>
      <w:r w:rsidR="00DA0C3C">
        <w:rPr>
          <w:lang w:val="en-US"/>
        </w:rPr>
        <w:t>01</w:t>
      </w:r>
      <w:r w:rsidR="00A61396" w:rsidRPr="00F855EF">
        <w:rPr>
          <w:lang w:val="en-US"/>
        </w:rPr>
        <w:t xml:space="preserve"> năm </w:t>
      </w:r>
      <w:r w:rsidRPr="00F855EF">
        <w:t>20</w:t>
      </w:r>
      <w:r w:rsidR="00A61396" w:rsidRPr="00F855EF">
        <w:rPr>
          <w:lang w:val="en-US"/>
        </w:rPr>
        <w:t>2</w:t>
      </w:r>
      <w:r w:rsidR="00DA0C3C">
        <w:rPr>
          <w:lang w:val="en-US"/>
        </w:rPr>
        <w:t>4</w:t>
      </w:r>
      <w:r w:rsidRPr="00F855EF">
        <w:t xml:space="preserve">, Sở Nội vụ tổ chức Hội nghị công </w:t>
      </w:r>
      <w:r w:rsidRPr="00861E4F">
        <w:t xml:space="preserve">chức, viên chức </w:t>
      </w:r>
      <w:r w:rsidR="00D81F89" w:rsidRPr="00861E4F">
        <w:rPr>
          <w:lang w:val="en-US"/>
        </w:rPr>
        <w:t xml:space="preserve">và </w:t>
      </w:r>
      <w:r w:rsidR="00D81F89" w:rsidRPr="00861E4F">
        <w:t>người lao động</w:t>
      </w:r>
      <w:r w:rsidR="00D81F89" w:rsidRPr="00861E4F">
        <w:rPr>
          <w:b/>
          <w:bCs/>
          <w:lang w:val="en-US"/>
        </w:rPr>
        <w:t xml:space="preserve"> </w:t>
      </w:r>
      <w:r w:rsidRPr="00861E4F">
        <w:t>năm 20</w:t>
      </w:r>
      <w:r w:rsidR="005F34F4" w:rsidRPr="00861E4F">
        <w:rPr>
          <w:lang w:val="en-US"/>
        </w:rPr>
        <w:t>2</w:t>
      </w:r>
      <w:r w:rsidR="00DA0C3C" w:rsidRPr="00861E4F">
        <w:rPr>
          <w:lang w:val="en-US"/>
        </w:rPr>
        <w:t>3</w:t>
      </w:r>
      <w:r w:rsidRPr="00861E4F">
        <w:t>.</w:t>
      </w:r>
    </w:p>
    <w:p w:rsidR="003A3281" w:rsidRPr="006860EA" w:rsidRDefault="006860EA" w:rsidP="006860EA">
      <w:pPr>
        <w:spacing w:before="120" w:after="120"/>
        <w:ind w:firstLine="709"/>
        <w:jc w:val="both"/>
        <w:rPr>
          <w:lang w:val="en-US"/>
        </w:rPr>
      </w:pPr>
      <w:r w:rsidRPr="006860EA">
        <w:tab/>
      </w:r>
      <w:r w:rsidR="003A3281" w:rsidRPr="006860EA">
        <w:t xml:space="preserve">Sau khi nghe </w:t>
      </w:r>
      <w:r w:rsidR="008A3ADF" w:rsidRPr="006860EA">
        <w:rPr>
          <w:lang w:val="en-US"/>
        </w:rPr>
        <w:t xml:space="preserve">các </w:t>
      </w:r>
      <w:r w:rsidR="003A3281" w:rsidRPr="006860EA">
        <w:t xml:space="preserve">báo cáo: </w:t>
      </w:r>
      <w:r w:rsidR="00861E4F" w:rsidRPr="006860EA">
        <w:t>Kiểm điểm việc thực hiện đường lối, chủ trương của Đảng, chính sách, pháp luật của nhà nước liên quan đến chức năng, nhiệm vụ của Sở Nội vụ năm 2023</w:t>
      </w:r>
      <w:r w:rsidR="00861E4F" w:rsidRPr="006860EA">
        <w:rPr>
          <w:lang w:val="en-US"/>
        </w:rPr>
        <w:t xml:space="preserve">; </w:t>
      </w:r>
      <w:r w:rsidR="00861E4F" w:rsidRPr="006860EA">
        <w:t xml:space="preserve">Báo cáo kiểm điểm việc việc thực hiện Nghị quyết </w:t>
      </w:r>
      <w:r w:rsidR="00861E4F" w:rsidRPr="006860EA">
        <w:rPr>
          <w:lang w:val="en-US"/>
        </w:rPr>
        <w:t>năm 2023</w:t>
      </w:r>
      <w:r w:rsidR="00861E4F" w:rsidRPr="006860EA">
        <w:t xml:space="preserve">; báo cáo đánh giá, tổng kết </w:t>
      </w:r>
      <w:r w:rsidR="00DE5177" w:rsidRPr="006860EA">
        <w:rPr>
          <w:lang w:val="en-US"/>
        </w:rPr>
        <w:t xml:space="preserve">và </w:t>
      </w:r>
      <w:r w:rsidR="00DE5177" w:rsidRPr="006860EA">
        <w:t xml:space="preserve">kiểm điểm trách nhiệm của </w:t>
      </w:r>
      <w:r w:rsidR="00DE5177" w:rsidRPr="006860EA">
        <w:rPr>
          <w:lang w:val="en-US"/>
        </w:rPr>
        <w:t>thủ trưởng cơ quan;</w:t>
      </w:r>
      <w:r w:rsidR="00DA0C3C" w:rsidRPr="006860EA">
        <w:rPr>
          <w:lang w:val="en-US"/>
        </w:rPr>
        <w:t xml:space="preserve"> </w:t>
      </w:r>
      <w:r w:rsidR="00DE5177" w:rsidRPr="006860EA">
        <w:rPr>
          <w:lang w:val="en-US"/>
        </w:rPr>
        <w:t>Báo cáo phong trào thi đua năm 202</w:t>
      </w:r>
      <w:r w:rsidR="00DA0C3C" w:rsidRPr="006860EA">
        <w:rPr>
          <w:lang w:val="en-US"/>
        </w:rPr>
        <w:t>3</w:t>
      </w:r>
      <w:r w:rsidR="003A3281" w:rsidRPr="006860EA">
        <w:t xml:space="preserve">; </w:t>
      </w:r>
      <w:r w:rsidR="009B1F19" w:rsidRPr="006860EA">
        <w:t xml:space="preserve">Báo cáo công khai </w:t>
      </w:r>
      <w:r w:rsidR="009B1F19" w:rsidRPr="006860EA">
        <w:rPr>
          <w:lang w:val="en-US"/>
        </w:rPr>
        <w:t>t</w:t>
      </w:r>
      <w:r w:rsidR="009B1F19" w:rsidRPr="006860EA">
        <w:t>ài chính năm 20</w:t>
      </w:r>
      <w:r w:rsidR="009B1F19" w:rsidRPr="006860EA">
        <w:rPr>
          <w:lang w:val="en-US"/>
        </w:rPr>
        <w:t>2</w:t>
      </w:r>
      <w:r w:rsidR="00DA0C3C" w:rsidRPr="006860EA">
        <w:rPr>
          <w:lang w:val="en-US"/>
        </w:rPr>
        <w:t>3</w:t>
      </w:r>
      <w:r w:rsidR="009B1F19" w:rsidRPr="006860EA">
        <w:t xml:space="preserve">; </w:t>
      </w:r>
      <w:r w:rsidR="003A3281" w:rsidRPr="006860EA">
        <w:t xml:space="preserve">Báo cáo </w:t>
      </w:r>
      <w:r w:rsidR="002F1CD7" w:rsidRPr="006860EA">
        <w:rPr>
          <w:lang w:val="en-US"/>
        </w:rPr>
        <w:t>kết quả hoạt động</w:t>
      </w:r>
      <w:r w:rsidR="003A3281" w:rsidRPr="006860EA">
        <w:t xml:space="preserve"> của Ban Thanh tra nhân dân; </w:t>
      </w:r>
      <w:r w:rsidR="00212AF0" w:rsidRPr="006860EA">
        <w:rPr>
          <w:lang w:val="en-US"/>
        </w:rPr>
        <w:t xml:space="preserve">Ý </w:t>
      </w:r>
      <w:r w:rsidR="003A3281" w:rsidRPr="006860EA">
        <w:t>kiến phát biểu chỉ đạo của đồng chí</w:t>
      </w:r>
      <w:r w:rsidR="00927C91" w:rsidRPr="006860EA">
        <w:rPr>
          <w:lang w:val="en-US"/>
        </w:rPr>
        <w:t>:………………...</w:t>
      </w:r>
      <w:r w:rsidR="003A3281" w:rsidRPr="006860EA">
        <w:t xml:space="preserve"> </w:t>
      </w:r>
      <w:r w:rsidR="00927C91" w:rsidRPr="006860EA">
        <w:rPr>
          <w:lang w:val="en-US"/>
        </w:rPr>
        <w:t>………………………..</w:t>
      </w:r>
      <w:r w:rsidR="009862E7" w:rsidRPr="006860EA">
        <w:rPr>
          <w:lang w:val="en-US"/>
        </w:rPr>
        <w:t xml:space="preserve">, </w:t>
      </w:r>
      <w:r w:rsidR="00831066">
        <w:rPr>
          <w:lang w:val="en-US"/>
        </w:rPr>
        <w:t>………………………</w:t>
      </w:r>
      <w:r w:rsidR="00D1196C" w:rsidRPr="006860EA">
        <w:rPr>
          <w:lang w:val="en-US"/>
        </w:rPr>
        <w:t xml:space="preserve"> </w:t>
      </w:r>
      <w:r w:rsidR="003A3281" w:rsidRPr="006860EA">
        <w:t>Công đoàn Viên chức tỉnh và các ý kiến tham gia thảo luận, góp ý của công chức,</w:t>
      </w:r>
      <w:r w:rsidR="003815DC" w:rsidRPr="006860EA">
        <w:t xml:space="preserve"> viên chức.</w:t>
      </w:r>
      <w:r w:rsidR="003A3281" w:rsidRPr="006860EA">
        <w:t xml:space="preserve"> Hội nghị </w:t>
      </w:r>
      <w:r w:rsidR="00F30BED" w:rsidRPr="006860EA">
        <w:rPr>
          <w:lang w:val="en-US"/>
        </w:rPr>
        <w:t>cán bộ, c</w:t>
      </w:r>
      <w:r w:rsidR="003A3281" w:rsidRPr="006860EA">
        <w:t xml:space="preserve">ông chức, viên chức </w:t>
      </w:r>
      <w:r w:rsidR="00861E4F" w:rsidRPr="006860EA">
        <w:rPr>
          <w:lang w:val="en-US"/>
        </w:rPr>
        <w:t xml:space="preserve">và người lao động </w:t>
      </w:r>
      <w:r w:rsidR="00E970F4" w:rsidRPr="006860EA">
        <w:t>Sở Nội vụ</w:t>
      </w:r>
      <w:r w:rsidR="00F30BED" w:rsidRPr="006860EA">
        <w:rPr>
          <w:lang w:val="en-US"/>
        </w:rPr>
        <w:t xml:space="preserve"> năm 202</w:t>
      </w:r>
      <w:r w:rsidR="00DA0C3C" w:rsidRPr="006860EA">
        <w:rPr>
          <w:lang w:val="en-US"/>
        </w:rPr>
        <w:t>3</w:t>
      </w:r>
      <w:r w:rsidR="00831066">
        <w:rPr>
          <w:lang w:val="en-US"/>
        </w:rPr>
        <w:t>:</w:t>
      </w:r>
    </w:p>
    <w:p w:rsidR="00E970F4" w:rsidRPr="00F855EF" w:rsidRDefault="00E970F4" w:rsidP="007E7CB1">
      <w:pPr>
        <w:ind w:firstLine="709"/>
        <w:jc w:val="both"/>
        <w:rPr>
          <w:lang w:val="en-US"/>
        </w:rPr>
      </w:pPr>
    </w:p>
    <w:p w:rsidR="003A3281" w:rsidRPr="00F855EF" w:rsidRDefault="003A3281" w:rsidP="007E7CB1">
      <w:pPr>
        <w:ind w:firstLine="709"/>
        <w:jc w:val="center"/>
        <w:rPr>
          <w:b/>
          <w:bCs/>
        </w:rPr>
      </w:pPr>
      <w:r w:rsidRPr="00F855EF">
        <w:rPr>
          <w:b/>
          <w:bCs/>
        </w:rPr>
        <w:t>QUYẾT NGHỊ:</w:t>
      </w:r>
    </w:p>
    <w:p w:rsidR="00E970F4" w:rsidRPr="00F855EF" w:rsidRDefault="00E970F4" w:rsidP="007E7CB1">
      <w:pPr>
        <w:ind w:firstLine="709"/>
        <w:rPr>
          <w:b/>
          <w:bCs/>
          <w:sz w:val="24"/>
          <w:lang w:val="en-US"/>
        </w:rPr>
      </w:pPr>
    </w:p>
    <w:p w:rsidR="003A3281" w:rsidRPr="00F855EF" w:rsidRDefault="00E970F4" w:rsidP="007E7CB1">
      <w:pPr>
        <w:spacing w:before="120" w:after="120"/>
        <w:ind w:firstLine="709"/>
        <w:rPr>
          <w:b/>
          <w:bCs/>
        </w:rPr>
      </w:pPr>
      <w:r w:rsidRPr="00F855EF">
        <w:rPr>
          <w:b/>
          <w:bCs/>
        </w:rPr>
        <w:t xml:space="preserve">I. PHẤN ĐẤU THỰC HIỆN TỐT CÁC NỘI DUNG SAU </w:t>
      </w:r>
    </w:p>
    <w:p w:rsidR="003A3281" w:rsidRPr="00FA6DA5" w:rsidRDefault="003A3281" w:rsidP="007E7CB1">
      <w:pPr>
        <w:spacing w:before="120" w:after="120"/>
        <w:ind w:firstLine="709"/>
        <w:jc w:val="both"/>
        <w:rPr>
          <w:spacing w:val="2"/>
        </w:rPr>
      </w:pPr>
      <w:r w:rsidRPr="00FA6DA5">
        <w:rPr>
          <w:spacing w:val="2"/>
        </w:rPr>
        <w:t xml:space="preserve">1. Tiếp tục tăng cường công tác giáo dục chính trị tư tưởng cho </w:t>
      </w:r>
      <w:r w:rsidR="001109A6" w:rsidRPr="00FA6DA5">
        <w:rPr>
          <w:spacing w:val="2"/>
          <w:lang w:val="en-US"/>
        </w:rPr>
        <w:t>công chức, viên chức</w:t>
      </w:r>
      <w:r w:rsidR="00811A43" w:rsidRPr="00FA6DA5">
        <w:rPr>
          <w:spacing w:val="2"/>
          <w:lang w:val="en-US"/>
        </w:rPr>
        <w:t xml:space="preserve"> và </w:t>
      </w:r>
      <w:r w:rsidR="00811A43" w:rsidRPr="00FA6DA5">
        <w:rPr>
          <w:spacing w:val="2"/>
        </w:rPr>
        <w:t>người lao động</w:t>
      </w:r>
      <w:r w:rsidR="0094758C" w:rsidRPr="00FA6DA5">
        <w:rPr>
          <w:spacing w:val="2"/>
          <w:lang w:val="en-US"/>
        </w:rPr>
        <w:t xml:space="preserve"> </w:t>
      </w:r>
      <w:r w:rsidR="00D57C65" w:rsidRPr="00FA6DA5">
        <w:rPr>
          <w:spacing w:val="2"/>
          <w:lang w:val="en-US"/>
        </w:rPr>
        <w:t>S</w:t>
      </w:r>
      <w:r w:rsidR="0094758C" w:rsidRPr="00FA6DA5">
        <w:rPr>
          <w:spacing w:val="2"/>
          <w:lang w:val="en-US"/>
        </w:rPr>
        <w:t>ở</w:t>
      </w:r>
      <w:r w:rsidR="00D57C65" w:rsidRPr="00FA6DA5">
        <w:rPr>
          <w:spacing w:val="2"/>
          <w:lang w:val="en-US"/>
        </w:rPr>
        <w:t xml:space="preserve"> Nội vụ</w:t>
      </w:r>
      <w:r w:rsidRPr="00FA6DA5">
        <w:rPr>
          <w:spacing w:val="2"/>
        </w:rPr>
        <w:t xml:space="preserve">, quyết tâm thực hiện thắng lợi Nghị quyết của Đảng bộ, Nghị quyết Công đoàn và hoàn thành </w:t>
      </w:r>
      <w:r w:rsidR="007B1D53" w:rsidRPr="00FA6DA5">
        <w:rPr>
          <w:spacing w:val="2"/>
          <w:lang w:val="en-US"/>
        </w:rPr>
        <w:t>tốt nhiệm vụ</w:t>
      </w:r>
      <w:r w:rsidRPr="00FA6DA5">
        <w:rPr>
          <w:spacing w:val="2"/>
        </w:rPr>
        <w:t xml:space="preserve"> công tác </w:t>
      </w:r>
      <w:r w:rsidR="007B1D53" w:rsidRPr="00FA6DA5">
        <w:rPr>
          <w:spacing w:val="2"/>
          <w:lang w:val="en-US"/>
        </w:rPr>
        <w:t xml:space="preserve">trọng tâm </w:t>
      </w:r>
      <w:r w:rsidRPr="00FA6DA5">
        <w:rPr>
          <w:spacing w:val="2"/>
        </w:rPr>
        <w:t>năm 20</w:t>
      </w:r>
      <w:r w:rsidR="00BC24AD" w:rsidRPr="00FA6DA5">
        <w:rPr>
          <w:spacing w:val="2"/>
          <w:lang w:val="en-US"/>
        </w:rPr>
        <w:t>2</w:t>
      </w:r>
      <w:r w:rsidR="00DA0C3C" w:rsidRPr="00FA6DA5">
        <w:rPr>
          <w:spacing w:val="2"/>
          <w:lang w:val="en-US"/>
        </w:rPr>
        <w:t>4</w:t>
      </w:r>
      <w:r w:rsidRPr="00FA6DA5">
        <w:rPr>
          <w:spacing w:val="2"/>
        </w:rPr>
        <w:t xml:space="preserve"> của Sở Nội vụ.</w:t>
      </w:r>
    </w:p>
    <w:p w:rsidR="003A3281" w:rsidRPr="00F855EF" w:rsidRDefault="00EA298A" w:rsidP="007E7CB1">
      <w:pPr>
        <w:spacing w:before="120" w:after="120"/>
        <w:ind w:firstLine="709"/>
        <w:jc w:val="both"/>
        <w:rPr>
          <w:spacing w:val="-4"/>
        </w:rPr>
      </w:pPr>
      <w:r w:rsidRPr="00F855EF">
        <w:rPr>
          <w:spacing w:val="-4"/>
        </w:rPr>
        <w:t>2.</w:t>
      </w:r>
      <w:r w:rsidR="003A3281" w:rsidRPr="00F855EF">
        <w:rPr>
          <w:spacing w:val="-4"/>
        </w:rPr>
        <w:t xml:space="preserve"> Giữ gìn tinh thần đoàn kết, thống nhất trong toàn thể cơ quan, đơn vị; thường xuyên quan tâm đến đời sống vật chất, tinh thần của </w:t>
      </w:r>
      <w:r w:rsidR="00842EAE" w:rsidRPr="00F855EF">
        <w:rPr>
          <w:spacing w:val="-4"/>
          <w:lang w:val="en-US"/>
        </w:rPr>
        <w:t xml:space="preserve">công chức, viên chức </w:t>
      </w:r>
      <w:r w:rsidR="00DC1D8E" w:rsidRPr="00F855EF">
        <w:rPr>
          <w:lang w:val="en-US"/>
        </w:rPr>
        <w:t xml:space="preserve"> và </w:t>
      </w:r>
      <w:r w:rsidR="00DC1D8E" w:rsidRPr="00F855EF">
        <w:t>người lao động</w:t>
      </w:r>
      <w:r w:rsidR="00434C5E" w:rsidRPr="00F855EF">
        <w:rPr>
          <w:lang w:val="en-US"/>
        </w:rPr>
        <w:t xml:space="preserve"> trong cơ quan</w:t>
      </w:r>
      <w:r w:rsidR="003A3281" w:rsidRPr="00F855EF">
        <w:rPr>
          <w:spacing w:val="-4"/>
        </w:rPr>
        <w:t>; giải quyết kịp thời các chế độ chính sách về tiền lương, tiền thưởng và các chế độ khác theo đúng quy định của pháp luật.</w:t>
      </w:r>
    </w:p>
    <w:p w:rsidR="003A3281" w:rsidRPr="00F855EF" w:rsidRDefault="003A3281" w:rsidP="007E7CB1">
      <w:pPr>
        <w:spacing w:before="120" w:after="120"/>
        <w:ind w:firstLine="709"/>
        <w:jc w:val="both"/>
        <w:rPr>
          <w:spacing w:val="-4"/>
          <w:lang w:val="en-US"/>
        </w:rPr>
      </w:pPr>
      <w:r w:rsidRPr="00F855EF">
        <w:rPr>
          <w:spacing w:val="-4"/>
        </w:rPr>
        <w:t xml:space="preserve">3. Tạo điều kiện thuận lợi cho </w:t>
      </w:r>
      <w:r w:rsidR="001D07F6" w:rsidRPr="00F855EF">
        <w:rPr>
          <w:spacing w:val="-4"/>
          <w:lang w:val="en-US"/>
        </w:rPr>
        <w:t>công chức</w:t>
      </w:r>
      <w:r w:rsidR="00CF596D" w:rsidRPr="00F855EF">
        <w:rPr>
          <w:spacing w:val="-4"/>
          <w:lang w:val="en-US"/>
        </w:rPr>
        <w:t>, viên chức</w:t>
      </w:r>
      <w:r w:rsidR="00DC1D8E" w:rsidRPr="00F855EF">
        <w:rPr>
          <w:lang w:val="en-US"/>
        </w:rPr>
        <w:t xml:space="preserve"> và </w:t>
      </w:r>
      <w:r w:rsidR="00DC1D8E" w:rsidRPr="00F855EF">
        <w:t>người lao động</w:t>
      </w:r>
      <w:r w:rsidRPr="00F855EF">
        <w:rPr>
          <w:spacing w:val="-4"/>
        </w:rPr>
        <w:t xml:space="preserve"> rèn luyện sức khỏe, duy trì thường xuyên các hoạt động văn hóa, văn nghệ, luyện tập thể dục, thể thao, tham gia tích cực các hội thao lập thành tích chào mừng các ngày lễ lớn trong năm</w:t>
      </w:r>
      <w:r w:rsidR="00CF596D" w:rsidRPr="00F855EF">
        <w:rPr>
          <w:spacing w:val="-4"/>
          <w:lang w:val="en-US"/>
        </w:rPr>
        <w:t>.</w:t>
      </w:r>
    </w:p>
    <w:p w:rsidR="003A3281" w:rsidRPr="00F855EF" w:rsidRDefault="003A3281" w:rsidP="007E7CB1">
      <w:pPr>
        <w:spacing w:before="120" w:after="120" w:line="252" w:lineRule="auto"/>
        <w:ind w:firstLine="709"/>
        <w:jc w:val="both"/>
      </w:pPr>
      <w:r w:rsidRPr="00F855EF">
        <w:lastRenderedPageBreak/>
        <w:t xml:space="preserve">4. Khuyến khích </w:t>
      </w:r>
      <w:r w:rsidR="00CF596D" w:rsidRPr="00F855EF">
        <w:rPr>
          <w:lang w:val="en-US"/>
        </w:rPr>
        <w:t xml:space="preserve">công chức, viên chức và </w:t>
      </w:r>
      <w:r w:rsidR="00CF596D" w:rsidRPr="00F855EF">
        <w:t>người lao động</w:t>
      </w:r>
      <w:r w:rsidR="00CF596D" w:rsidRPr="00F855EF">
        <w:rPr>
          <w:lang w:val="en-US"/>
        </w:rPr>
        <w:t xml:space="preserve"> </w:t>
      </w:r>
      <w:r w:rsidRPr="00F855EF">
        <w:t>đổi mới phương thức làm việc, áp dụng công nghệ thông tin vào giải quyết công việc hành chính; tăng cường đẩy mạnh công tác cải cách hành chính</w:t>
      </w:r>
      <w:r w:rsidR="00FA6DA5">
        <w:rPr>
          <w:lang w:val="en-US"/>
        </w:rPr>
        <w:t>, chuyển đổi số</w:t>
      </w:r>
      <w:r w:rsidRPr="00F855EF">
        <w:t xml:space="preserve"> nhằm đáp ứng yêu cầu nhiệm vụ công tác chuyên môn.</w:t>
      </w:r>
    </w:p>
    <w:p w:rsidR="003A3281" w:rsidRPr="00F855EF" w:rsidRDefault="003A3281" w:rsidP="007E7CB1">
      <w:pPr>
        <w:spacing w:before="120" w:after="120" w:line="252" w:lineRule="auto"/>
        <w:ind w:firstLine="709"/>
        <w:jc w:val="both"/>
      </w:pPr>
      <w:r w:rsidRPr="00F855EF">
        <w:t xml:space="preserve">5. Vận động </w:t>
      </w:r>
      <w:r w:rsidR="00CF596D" w:rsidRPr="00F855EF">
        <w:rPr>
          <w:lang w:val="en-US"/>
        </w:rPr>
        <w:t xml:space="preserve">công chức, viên chức, </w:t>
      </w:r>
      <w:r w:rsidR="00CF596D" w:rsidRPr="00F855EF">
        <w:t xml:space="preserve">người lao động </w:t>
      </w:r>
      <w:r w:rsidRPr="00F855EF">
        <w:t>và gia đình thực hiện nghiêm túc đường lối chủ trương của Đảng</w:t>
      </w:r>
      <w:r w:rsidR="00CF596D" w:rsidRPr="00F855EF">
        <w:rPr>
          <w:lang w:val="en-US"/>
        </w:rPr>
        <w:t>;</w:t>
      </w:r>
      <w:r w:rsidRPr="00F855EF">
        <w:t xml:space="preserve"> chính sách, pháp luật của </w:t>
      </w:r>
      <w:r w:rsidR="00F66479" w:rsidRPr="00F855EF">
        <w:rPr>
          <w:lang w:val="en-US"/>
        </w:rPr>
        <w:t>N</w:t>
      </w:r>
      <w:r w:rsidRPr="00F855EF">
        <w:t xml:space="preserve">hà nước và </w:t>
      </w:r>
      <w:r w:rsidR="009E1BEB" w:rsidRPr="00F855EF">
        <w:rPr>
          <w:lang w:val="en-US"/>
        </w:rPr>
        <w:t xml:space="preserve">thực hiện tốt nghĩa vụ </w:t>
      </w:r>
      <w:r w:rsidRPr="00F855EF">
        <w:t>nơi cư trú.</w:t>
      </w:r>
    </w:p>
    <w:p w:rsidR="003A3281" w:rsidRPr="00F855EF" w:rsidRDefault="00E970F4" w:rsidP="007E7CB1">
      <w:pPr>
        <w:spacing w:before="120" w:after="120" w:line="252" w:lineRule="auto"/>
        <w:ind w:firstLine="709"/>
        <w:jc w:val="both"/>
        <w:rPr>
          <w:b/>
        </w:rPr>
      </w:pPr>
      <w:r w:rsidRPr="00F855EF">
        <w:rPr>
          <w:b/>
        </w:rPr>
        <w:t>II. MỘT SỐ CHỈ TIÊU PHẤN ĐẤU CỤ THỂ</w:t>
      </w:r>
      <w:r w:rsidRPr="00F855EF">
        <w:t xml:space="preserve"> </w:t>
      </w:r>
    </w:p>
    <w:p w:rsidR="00DA0C3C" w:rsidRPr="00397059" w:rsidRDefault="00DA0C3C" w:rsidP="007E7CB1">
      <w:pPr>
        <w:spacing w:line="276" w:lineRule="auto"/>
        <w:ind w:firstLine="709"/>
        <w:jc w:val="both"/>
        <w:textAlignment w:val="baseline"/>
        <w:rPr>
          <w:color w:val="000000"/>
          <w:lang w:val="en-US"/>
        </w:rPr>
      </w:pPr>
      <w:r w:rsidRPr="00BF5FEC">
        <w:t xml:space="preserve">1. 100% </w:t>
      </w:r>
      <w:r w:rsidR="00397059">
        <w:rPr>
          <w:lang w:val="en-US"/>
        </w:rPr>
        <w:t>công chức, viên chức</w:t>
      </w:r>
      <w:r w:rsidRPr="00BF5FEC">
        <w:t xml:space="preserve"> được </w:t>
      </w:r>
      <w:r>
        <w:t>nghiên cứu</w:t>
      </w:r>
      <w:r w:rsidR="00397059">
        <w:rPr>
          <w:lang w:val="en-US"/>
        </w:rPr>
        <w:t>,</w:t>
      </w:r>
      <w:r>
        <w:t xml:space="preserve"> </w:t>
      </w:r>
      <w:r w:rsidRPr="00BF5FEC">
        <w:t>học tập, quán triệt các Nghị quyết, Chỉ thị c</w:t>
      </w:r>
      <w:r w:rsidR="00397059">
        <w:t>ủa Đảng, pháp luật của Nhà nước</w:t>
      </w:r>
      <w:r w:rsidR="00397059">
        <w:rPr>
          <w:lang w:val="en-US"/>
        </w:rPr>
        <w:t xml:space="preserve">; </w:t>
      </w:r>
      <w:r w:rsidR="00397059" w:rsidRPr="00DF70F4">
        <w:rPr>
          <w:color w:val="000000"/>
        </w:rPr>
        <w:t>nghiêm túc chấp hành đường lối, chủ trương của Đảng, chín</w:t>
      </w:r>
      <w:r w:rsidR="00397059">
        <w:rPr>
          <w:color w:val="000000"/>
        </w:rPr>
        <w:t>h sách, pháp luật của Nhà nước</w:t>
      </w:r>
      <w:r w:rsidR="00397059">
        <w:rPr>
          <w:color w:val="000000"/>
          <w:lang w:val="en-US"/>
        </w:rPr>
        <w:t xml:space="preserve">, </w:t>
      </w:r>
      <w:r w:rsidR="00397059" w:rsidRPr="00DF70F4">
        <w:rPr>
          <w:color w:val="000000"/>
          <w:lang w:val="it-CH"/>
        </w:rPr>
        <w:t>nội quy, quy chế làm việc của cơ quan, quy chế văn hóa công sở</w:t>
      </w:r>
      <w:r w:rsidR="00397059">
        <w:rPr>
          <w:color w:val="000000"/>
          <w:lang w:val="it-CH"/>
        </w:rPr>
        <w:t>.</w:t>
      </w:r>
    </w:p>
    <w:p w:rsidR="00DA0C3C" w:rsidRPr="00BF5FEC" w:rsidRDefault="00DA0C3C" w:rsidP="007E7CB1">
      <w:pPr>
        <w:spacing w:before="120"/>
        <w:ind w:firstLine="709"/>
        <w:jc w:val="both"/>
      </w:pPr>
      <w:r w:rsidRPr="00BF5FEC">
        <w:t>2. Phấn đấu Đảng bộ Sở Nội vụ hoàn thành tốt nhiệm vụ trở lên.</w:t>
      </w:r>
    </w:p>
    <w:p w:rsidR="00397059" w:rsidRDefault="00DA0C3C" w:rsidP="007E7CB1">
      <w:pPr>
        <w:spacing w:before="120"/>
        <w:ind w:firstLine="709"/>
        <w:jc w:val="both"/>
        <w:rPr>
          <w:lang w:val="en-US"/>
        </w:rPr>
      </w:pPr>
      <w:r w:rsidRPr="00BF5FEC">
        <w:t>3. Phấn đấu</w:t>
      </w:r>
      <w:r w:rsidR="00397059">
        <w:rPr>
          <w:lang w:val="en-US"/>
        </w:rPr>
        <w:t xml:space="preserve"> </w:t>
      </w:r>
      <w:r w:rsidR="00397059">
        <w:rPr>
          <w:color w:val="000000"/>
          <w:lang w:val="en-US"/>
        </w:rPr>
        <w:t>c</w:t>
      </w:r>
      <w:r w:rsidR="00397059">
        <w:rPr>
          <w:color w:val="000000"/>
        </w:rPr>
        <w:t>ơ quan</w:t>
      </w:r>
      <w:r w:rsidR="00397059">
        <w:rPr>
          <w:color w:val="000000"/>
          <w:lang w:val="en-US"/>
        </w:rPr>
        <w:t xml:space="preserve"> và </w:t>
      </w:r>
      <w:r w:rsidR="00397059" w:rsidRPr="00DF70F4">
        <w:rPr>
          <w:color w:val="000000"/>
        </w:rPr>
        <w:t>các tổ chức đoàn thể xếp loại ho</w:t>
      </w:r>
      <w:r w:rsidR="00397059">
        <w:rPr>
          <w:color w:val="000000"/>
        </w:rPr>
        <w:t>àn thành tốt nhiệm vụ trở lên</w:t>
      </w:r>
      <w:r w:rsidR="00397059" w:rsidRPr="00DF70F4">
        <w:rPr>
          <w:color w:val="000000"/>
        </w:rPr>
        <w:t>.</w:t>
      </w:r>
      <w:r w:rsidRPr="00BF5FEC">
        <w:t xml:space="preserve"> </w:t>
      </w:r>
    </w:p>
    <w:p w:rsidR="00DA0C3C" w:rsidRPr="00BF5FEC" w:rsidRDefault="00DA0C3C" w:rsidP="007E7CB1">
      <w:pPr>
        <w:spacing w:before="120"/>
        <w:ind w:firstLine="709"/>
        <w:jc w:val="both"/>
      </w:pPr>
      <w:r w:rsidRPr="00BF5FEC">
        <w:t>4. Giữ vững danh hiệu: Cơ quan văn h</w:t>
      </w:r>
      <w:r w:rsidR="00FA6DA5">
        <w:t>óa; cơ quan đạt tiêu chuẩn về "</w:t>
      </w:r>
      <w:r w:rsidR="00FA6DA5">
        <w:rPr>
          <w:lang w:val="en-US"/>
        </w:rPr>
        <w:t>A</w:t>
      </w:r>
      <w:r w:rsidR="00FA6DA5">
        <w:t>n toàn an ninh, trật tự"</w:t>
      </w:r>
      <w:r w:rsidRPr="00BF5FEC">
        <w:t>.</w:t>
      </w:r>
    </w:p>
    <w:p w:rsidR="00DA0C3C" w:rsidRPr="00BF5FEC" w:rsidRDefault="00DA0C3C" w:rsidP="007E7CB1">
      <w:pPr>
        <w:spacing w:before="120"/>
        <w:ind w:firstLine="709"/>
        <w:jc w:val="both"/>
      </w:pPr>
      <w:r w:rsidRPr="00BF5FEC">
        <w:t>5. Thực hiện kịp thời và đầy đủ chế độ chính sách, quyền lợi của công chức, viên chức và người lao động.</w:t>
      </w:r>
    </w:p>
    <w:p w:rsidR="00DA0C3C" w:rsidRPr="00BF5FEC" w:rsidRDefault="00DA0C3C" w:rsidP="007E7CB1">
      <w:pPr>
        <w:spacing w:before="120"/>
        <w:ind w:firstLine="709"/>
        <w:jc w:val="both"/>
      </w:pPr>
      <w:r w:rsidRPr="00BF5FEC">
        <w:t>6. Phấn đấu 100% công chức, viên chức và người lao động</w:t>
      </w:r>
      <w:r w:rsidRPr="00BF5FEC">
        <w:rPr>
          <w:b/>
          <w:bCs/>
        </w:rPr>
        <w:t xml:space="preserve"> </w:t>
      </w:r>
      <w:r w:rsidRPr="00BF5FEC">
        <w:t>hoàn thành nhiệm vụ, trong đó 95% trở lên hoàn thành tốt nhiệm vụ.</w:t>
      </w:r>
    </w:p>
    <w:p w:rsidR="00DA0C3C" w:rsidRPr="00BF5FEC" w:rsidRDefault="00DA0C3C" w:rsidP="007E7CB1">
      <w:pPr>
        <w:spacing w:before="120"/>
        <w:ind w:firstLine="709"/>
        <w:jc w:val="both"/>
      </w:pPr>
      <w:r w:rsidRPr="00BF5FEC">
        <w:t>7. 100% công chức, viên chức và người lao động</w:t>
      </w:r>
      <w:r w:rsidRPr="00BF5FEC">
        <w:rPr>
          <w:b/>
          <w:bCs/>
        </w:rPr>
        <w:t xml:space="preserve"> </w:t>
      </w:r>
      <w:r w:rsidRPr="00BF5FEC">
        <w:t>thực hiện tốt nếp sống văn hóa nơi công sở, góp phần xây dựng nơi làm việc xanh - sạch - đẹp.</w:t>
      </w:r>
    </w:p>
    <w:p w:rsidR="00397059" w:rsidRPr="00DF70F4" w:rsidRDefault="00397059" w:rsidP="007E7CB1">
      <w:pPr>
        <w:spacing w:before="80"/>
        <w:ind w:firstLine="709"/>
        <w:jc w:val="both"/>
        <w:rPr>
          <w:color w:val="000000"/>
        </w:rPr>
      </w:pPr>
      <w:r>
        <w:rPr>
          <w:color w:val="000000"/>
          <w:lang w:val="en-US"/>
        </w:rPr>
        <w:t>8.</w:t>
      </w:r>
      <w:r w:rsidRPr="00DF70F4">
        <w:rPr>
          <w:color w:val="000000"/>
        </w:rPr>
        <w:t xml:space="preserve"> Cán bộ, công chức, người lao động </w:t>
      </w:r>
      <w:r>
        <w:rPr>
          <w:color w:val="000000"/>
          <w:lang w:val="en-US"/>
        </w:rPr>
        <w:t>c</w:t>
      </w:r>
      <w:r w:rsidRPr="00DF70F4">
        <w:rPr>
          <w:color w:val="000000"/>
        </w:rPr>
        <w:t>ơ quan tích cực tham gia các phong trào thi đua, các hoạt động xã hội do các cấp, ngành phát động.</w:t>
      </w:r>
    </w:p>
    <w:p w:rsidR="00691797" w:rsidRPr="00F855EF" w:rsidRDefault="00E970F4" w:rsidP="007E7CB1">
      <w:pPr>
        <w:spacing w:before="120" w:after="120" w:line="252" w:lineRule="auto"/>
        <w:ind w:firstLine="709"/>
        <w:jc w:val="both"/>
        <w:rPr>
          <w:b/>
          <w:bCs/>
          <w:lang w:val="en-US"/>
        </w:rPr>
      </w:pPr>
      <w:r w:rsidRPr="00F855EF">
        <w:rPr>
          <w:b/>
          <w:bCs/>
        </w:rPr>
        <w:t xml:space="preserve">III. TRÁCH NHIỆM CỦA THỦ TRƯỞNG CƠ QUAN, CÔNG ĐOÀN VÀ </w:t>
      </w:r>
      <w:r w:rsidRPr="00F855EF">
        <w:rPr>
          <w:b/>
          <w:bCs/>
          <w:lang w:val="en-US"/>
        </w:rPr>
        <w:t xml:space="preserve">CÔNG CHỨC, VIÊN CHỨC </w:t>
      </w:r>
    </w:p>
    <w:p w:rsidR="003A3281" w:rsidRPr="00F855EF" w:rsidRDefault="003A3281" w:rsidP="007E7CB1">
      <w:pPr>
        <w:spacing w:before="120" w:after="120" w:line="252" w:lineRule="auto"/>
        <w:ind w:firstLine="709"/>
        <w:jc w:val="both"/>
      </w:pPr>
      <w:r w:rsidRPr="00F855EF">
        <w:rPr>
          <w:b/>
          <w:bCs/>
        </w:rPr>
        <w:t xml:space="preserve">1. Trách nhiệm của Thủ trưởng cơ quan </w:t>
      </w:r>
    </w:p>
    <w:p w:rsidR="003A3281" w:rsidRPr="00F855EF" w:rsidRDefault="003A3281" w:rsidP="007E7CB1">
      <w:pPr>
        <w:spacing w:before="120" w:after="120" w:line="252" w:lineRule="auto"/>
        <w:ind w:firstLine="709"/>
        <w:jc w:val="both"/>
      </w:pPr>
      <w:r w:rsidRPr="00F855EF">
        <w:t xml:space="preserve">- Lãnh đạo, điều hành, </w:t>
      </w:r>
      <w:r w:rsidR="006627EF" w:rsidRPr="00F855EF">
        <w:rPr>
          <w:lang w:val="en-US"/>
        </w:rPr>
        <w:t>chỉ đạo</w:t>
      </w:r>
      <w:r w:rsidRPr="00F855EF">
        <w:t xml:space="preserve"> các phòng</w:t>
      </w:r>
      <w:r w:rsidR="00FB38EB" w:rsidRPr="00F855EF">
        <w:rPr>
          <w:lang w:val="en-US"/>
        </w:rPr>
        <w:t xml:space="preserve">, </w:t>
      </w:r>
      <w:r w:rsidR="007733F4" w:rsidRPr="00F855EF">
        <w:rPr>
          <w:lang w:val="en-US"/>
        </w:rPr>
        <w:t>đơn vị thuộc</w:t>
      </w:r>
      <w:r w:rsidR="00556548" w:rsidRPr="00F855EF">
        <w:rPr>
          <w:lang w:val="en-US"/>
        </w:rPr>
        <w:t xml:space="preserve"> Sở Nội vụ</w:t>
      </w:r>
      <w:r w:rsidRPr="00F855EF">
        <w:t xml:space="preserve"> hoàn thành nhiệm vụ được giao. Kịp thời chấn chỉnh những hạn chế, tồn tại của các phòng, </w:t>
      </w:r>
      <w:r w:rsidR="00463877" w:rsidRPr="00F855EF">
        <w:rPr>
          <w:lang w:val="en-US"/>
        </w:rPr>
        <w:t>đơn vị</w:t>
      </w:r>
      <w:r w:rsidRPr="00F855EF">
        <w:t xml:space="preserve"> nhằm xây dựng cơ quan vững mạnh.</w:t>
      </w:r>
    </w:p>
    <w:p w:rsidR="003A3281" w:rsidRPr="00F855EF" w:rsidRDefault="003A3281" w:rsidP="007E7CB1">
      <w:pPr>
        <w:spacing w:before="120" w:after="120" w:line="252" w:lineRule="auto"/>
        <w:ind w:firstLine="709"/>
        <w:jc w:val="both"/>
      </w:pPr>
      <w:r w:rsidRPr="00F855EF">
        <w:t xml:space="preserve">- Đảm bảo thực hiện các chế độ, chính sách cho </w:t>
      </w:r>
      <w:r w:rsidR="003D27F8" w:rsidRPr="00F855EF">
        <w:rPr>
          <w:lang w:val="en-US"/>
        </w:rPr>
        <w:t>công chức, viên chức</w:t>
      </w:r>
      <w:r w:rsidR="00E46924" w:rsidRPr="00F855EF">
        <w:rPr>
          <w:lang w:val="en-US"/>
        </w:rPr>
        <w:t xml:space="preserve"> và </w:t>
      </w:r>
      <w:r w:rsidR="00E46924" w:rsidRPr="00F855EF">
        <w:t>người lao động</w:t>
      </w:r>
      <w:r w:rsidRPr="00F855EF">
        <w:t xml:space="preserve"> </w:t>
      </w:r>
      <w:r w:rsidR="00861F9A" w:rsidRPr="00F855EF">
        <w:rPr>
          <w:lang w:val="en-US"/>
        </w:rPr>
        <w:t xml:space="preserve">được </w:t>
      </w:r>
      <w:r w:rsidR="00503538" w:rsidRPr="00F855EF">
        <w:rPr>
          <w:lang w:val="en-US"/>
        </w:rPr>
        <w:t>kịp thời, đúng</w:t>
      </w:r>
      <w:r w:rsidR="00E46924" w:rsidRPr="00F855EF">
        <w:rPr>
          <w:lang w:val="en-US"/>
        </w:rPr>
        <w:t xml:space="preserve"> </w:t>
      </w:r>
      <w:r w:rsidRPr="00F855EF">
        <w:t xml:space="preserve">quy định; Cùng Công đoàn tổ chức chăm lo đời sống tinh thần, vật chất cho </w:t>
      </w:r>
      <w:r w:rsidR="004729EC" w:rsidRPr="00F855EF">
        <w:rPr>
          <w:lang w:val="en-US"/>
        </w:rPr>
        <w:t>công chức, viên chức</w:t>
      </w:r>
      <w:r w:rsidR="0082484F" w:rsidRPr="00F855EF">
        <w:rPr>
          <w:lang w:val="en-US"/>
        </w:rPr>
        <w:t xml:space="preserve"> và </w:t>
      </w:r>
      <w:r w:rsidR="0082484F" w:rsidRPr="00F855EF">
        <w:t>người lao động</w:t>
      </w:r>
      <w:r w:rsidRPr="00F855EF">
        <w:t>.</w:t>
      </w:r>
    </w:p>
    <w:p w:rsidR="003A3281" w:rsidRPr="00F855EF" w:rsidRDefault="003A3281" w:rsidP="007E7CB1">
      <w:pPr>
        <w:spacing w:before="120" w:after="120" w:line="252" w:lineRule="auto"/>
        <w:ind w:firstLine="709"/>
        <w:jc w:val="both"/>
      </w:pPr>
      <w:r w:rsidRPr="00F855EF">
        <w:t xml:space="preserve">- Đảm bảo </w:t>
      </w:r>
      <w:r w:rsidR="00C32239" w:rsidRPr="00F855EF">
        <w:rPr>
          <w:lang w:val="en-US"/>
        </w:rPr>
        <w:t xml:space="preserve">trang bị đầy </w:t>
      </w:r>
      <w:r w:rsidRPr="00F855EF">
        <w:t xml:space="preserve">đủ </w:t>
      </w:r>
      <w:r w:rsidR="0078625D" w:rsidRPr="00F855EF">
        <w:rPr>
          <w:lang w:val="en-US"/>
        </w:rPr>
        <w:t xml:space="preserve">máy móc, thiết bị, </w:t>
      </w:r>
      <w:r w:rsidRPr="00F855EF">
        <w:t xml:space="preserve">phương tiện làm việc, tạo điều kiện và động viên </w:t>
      </w:r>
      <w:r w:rsidR="0078625D" w:rsidRPr="00F855EF">
        <w:rPr>
          <w:lang w:val="en-US"/>
        </w:rPr>
        <w:t>công chức, viên chức</w:t>
      </w:r>
      <w:r w:rsidR="00260BBD" w:rsidRPr="00F855EF">
        <w:rPr>
          <w:lang w:val="en-US"/>
        </w:rPr>
        <w:t xml:space="preserve"> và </w:t>
      </w:r>
      <w:r w:rsidR="00260BBD" w:rsidRPr="00F855EF">
        <w:t>người lao động</w:t>
      </w:r>
      <w:r w:rsidRPr="00F855EF">
        <w:t xml:space="preserve"> hoàn thành </w:t>
      </w:r>
      <w:r w:rsidR="00065C34" w:rsidRPr="00F855EF">
        <w:rPr>
          <w:lang w:val="en-US"/>
        </w:rPr>
        <w:t xml:space="preserve">tốt </w:t>
      </w:r>
      <w:r w:rsidRPr="00F855EF">
        <w:t>nhiệm vụ.</w:t>
      </w:r>
    </w:p>
    <w:p w:rsidR="003A3281" w:rsidRPr="00F855EF" w:rsidRDefault="005951BA" w:rsidP="007E7CB1">
      <w:pPr>
        <w:spacing w:before="120" w:after="120" w:line="252" w:lineRule="auto"/>
        <w:ind w:firstLine="709"/>
        <w:jc w:val="both"/>
      </w:pPr>
      <w:r w:rsidRPr="00F855EF">
        <w:rPr>
          <w:b/>
          <w:bCs/>
        </w:rPr>
        <w:t>2. </w:t>
      </w:r>
      <w:r w:rsidR="003A3281" w:rsidRPr="00F855EF">
        <w:rPr>
          <w:b/>
          <w:bCs/>
        </w:rPr>
        <w:t>Trách nhiệm của Ban chấp hành Công đoàn</w:t>
      </w:r>
      <w:r w:rsidR="003A3281" w:rsidRPr="00F855EF">
        <w:t xml:space="preserve"> </w:t>
      </w:r>
    </w:p>
    <w:p w:rsidR="003A3281" w:rsidRPr="00F855EF" w:rsidRDefault="003A3281" w:rsidP="007E7CB1">
      <w:pPr>
        <w:spacing w:before="120" w:after="120" w:line="252" w:lineRule="auto"/>
        <w:ind w:firstLine="709"/>
        <w:jc w:val="both"/>
      </w:pPr>
      <w:r w:rsidRPr="00F855EF">
        <w:lastRenderedPageBreak/>
        <w:t xml:space="preserve"> - Phối hợp với chính quyền chăm lo đời sống, bảo vệ quyền và lợi ích hợp pháp, chính đáng của đoàn viên công đoàn, phát huy tinh thần làm chủ, bình đẳng, công bằng, phát triển các hoạt động văn hoá, văn nghệ, </w:t>
      </w:r>
      <w:r w:rsidR="009068E0" w:rsidRPr="00F855EF">
        <w:rPr>
          <w:lang w:val="en-US"/>
        </w:rPr>
        <w:t>thể dục thể thao</w:t>
      </w:r>
      <w:r w:rsidRPr="00F855EF">
        <w:t xml:space="preserve"> cho đoàn viên Công đoàn.</w:t>
      </w:r>
    </w:p>
    <w:p w:rsidR="003A3281" w:rsidRPr="00F855EF" w:rsidRDefault="003A3281" w:rsidP="007E7CB1">
      <w:pPr>
        <w:spacing w:before="120" w:after="120" w:line="252" w:lineRule="auto"/>
        <w:ind w:firstLine="709"/>
        <w:jc w:val="both"/>
      </w:pPr>
      <w:r w:rsidRPr="00F855EF">
        <w:t xml:space="preserve">- Phối hợp với lãnh đạo cơ quan tổ chức các phong trào thi đua, khơi dậy truyền thống yêu nước, động viên </w:t>
      </w:r>
      <w:r w:rsidR="00146CC4" w:rsidRPr="00F855EF">
        <w:rPr>
          <w:lang w:val="en-US"/>
        </w:rPr>
        <w:t>công chức, viên chức và</w:t>
      </w:r>
      <w:r w:rsidRPr="00F855EF">
        <w:t xml:space="preserve"> người lao động phấn đấu hoàn thành tốt nhiệm vụ chuyên môn được giao.</w:t>
      </w:r>
    </w:p>
    <w:p w:rsidR="00B95990" w:rsidRPr="00F855EF" w:rsidRDefault="00E53ED7" w:rsidP="007E7CB1">
      <w:pPr>
        <w:spacing w:before="120" w:after="120"/>
        <w:ind w:firstLine="709"/>
        <w:jc w:val="both"/>
        <w:rPr>
          <w:b/>
          <w:bCs/>
          <w:lang w:val="en-US"/>
        </w:rPr>
      </w:pPr>
      <w:r w:rsidRPr="00F855EF">
        <w:rPr>
          <w:b/>
          <w:bCs/>
        </w:rPr>
        <w:t>3.</w:t>
      </w:r>
      <w:r w:rsidR="003A3281" w:rsidRPr="00F855EF">
        <w:rPr>
          <w:b/>
          <w:bCs/>
        </w:rPr>
        <w:t xml:space="preserve"> Trách </w:t>
      </w:r>
      <w:r w:rsidR="00902BCE" w:rsidRPr="00F855EF">
        <w:rPr>
          <w:b/>
          <w:bCs/>
        </w:rPr>
        <w:t>nhiệm của công chức, viên chức</w:t>
      </w:r>
      <w:r w:rsidR="00902BCE" w:rsidRPr="00F855EF">
        <w:rPr>
          <w:b/>
          <w:bCs/>
          <w:lang w:val="en-US"/>
        </w:rPr>
        <w:t xml:space="preserve"> và </w:t>
      </w:r>
      <w:r w:rsidR="003A3281" w:rsidRPr="00F855EF">
        <w:rPr>
          <w:b/>
          <w:bCs/>
        </w:rPr>
        <w:t xml:space="preserve">người lao động </w:t>
      </w:r>
    </w:p>
    <w:p w:rsidR="003A3281" w:rsidRPr="00F855EF" w:rsidRDefault="006127BE" w:rsidP="007E7CB1">
      <w:pPr>
        <w:spacing w:before="120" w:after="120"/>
        <w:ind w:firstLine="709"/>
        <w:jc w:val="both"/>
      </w:pPr>
      <w:r>
        <w:rPr>
          <w:lang w:val="en-US"/>
        </w:rPr>
        <w:t xml:space="preserve">- </w:t>
      </w:r>
      <w:r w:rsidR="003A3281" w:rsidRPr="00F855EF">
        <w:t>Chủ động xây dựng</w:t>
      </w:r>
      <w:r w:rsidR="00D23A34" w:rsidRPr="00F855EF">
        <w:rPr>
          <w:lang w:val="en-US"/>
        </w:rPr>
        <w:t xml:space="preserve"> và </w:t>
      </w:r>
      <w:r w:rsidR="005B3C0B" w:rsidRPr="00F855EF">
        <w:rPr>
          <w:lang w:val="en-US"/>
        </w:rPr>
        <w:t xml:space="preserve">tham mưu </w:t>
      </w:r>
      <w:r w:rsidR="003A3281" w:rsidRPr="00F855EF">
        <w:t>t</w:t>
      </w:r>
      <w:r w:rsidR="00B6699F" w:rsidRPr="00F855EF">
        <w:t>hực hiện tốt nhiệm vụ được gia</w:t>
      </w:r>
      <w:r w:rsidR="00B6699F" w:rsidRPr="00F855EF">
        <w:rPr>
          <w:lang w:val="en-US"/>
        </w:rPr>
        <w:t>o.</w:t>
      </w:r>
      <w:r w:rsidR="003A3281" w:rsidRPr="00F855EF">
        <w:t xml:space="preserve"> </w:t>
      </w:r>
    </w:p>
    <w:p w:rsidR="003A3281" w:rsidRPr="00F855EF" w:rsidRDefault="006127BE" w:rsidP="007E7CB1">
      <w:pPr>
        <w:spacing w:before="120" w:after="120"/>
        <w:ind w:firstLine="709"/>
        <w:jc w:val="both"/>
      </w:pPr>
      <w:r>
        <w:rPr>
          <w:lang w:val="en-US"/>
        </w:rPr>
        <w:t xml:space="preserve">- </w:t>
      </w:r>
      <w:r w:rsidR="003A3281" w:rsidRPr="00F855EF">
        <w:t xml:space="preserve">Nâng cao trình độ chuyên môn nghiệp vụ, lý luận chính trị, hoàn thành </w:t>
      </w:r>
      <w:r w:rsidR="005F64C5" w:rsidRPr="00F855EF">
        <w:rPr>
          <w:lang w:val="en-US"/>
        </w:rPr>
        <w:t xml:space="preserve">tốt </w:t>
      </w:r>
      <w:r w:rsidR="003A3281" w:rsidRPr="00F855EF">
        <w:t xml:space="preserve">các nhiệm vụ được giao với năng suất, chất lượng và hiệu quả cao. Thực hành tiết kiệm, </w:t>
      </w:r>
      <w:r w:rsidR="008A06FE" w:rsidRPr="00F855EF">
        <w:rPr>
          <w:lang w:val="en-US"/>
        </w:rPr>
        <w:t xml:space="preserve">chống lãng phí; </w:t>
      </w:r>
      <w:r w:rsidR="003A3281" w:rsidRPr="00F855EF">
        <w:t>không gây phiền hà sách nhiễu, t</w:t>
      </w:r>
      <w:r w:rsidR="00D00A19">
        <w:t>iêu cực trong thi hành nhiệm vụ</w:t>
      </w:r>
      <w:r w:rsidR="00D00A19">
        <w:rPr>
          <w:lang w:val="en-US"/>
        </w:rPr>
        <w:t>.</w:t>
      </w:r>
      <w:r w:rsidR="003A3281" w:rsidRPr="00F855EF">
        <w:t xml:space="preserve"> Thực hiện văn hoá nơi</w:t>
      </w:r>
      <w:r w:rsidR="0021242B" w:rsidRPr="00F855EF">
        <w:t xml:space="preserve"> công sở, chấp hành nghiêm</w:t>
      </w:r>
      <w:r w:rsidR="003A3281" w:rsidRPr="00F855EF">
        <w:t xml:space="preserve"> nội quy, quy chế và tham gia tích cực các hoạt động của cơ quan.</w:t>
      </w:r>
    </w:p>
    <w:p w:rsidR="003A3281" w:rsidRPr="00F855EF" w:rsidRDefault="00831066" w:rsidP="007E7CB1">
      <w:pPr>
        <w:spacing w:before="120" w:after="120"/>
        <w:ind w:firstLine="709"/>
        <w:jc w:val="both"/>
        <w:rPr>
          <w:b/>
          <w:lang w:val="en-US"/>
        </w:rPr>
      </w:pPr>
      <w:r>
        <w:rPr>
          <w:lang w:val="en-US"/>
        </w:rPr>
        <w:t xml:space="preserve">- </w:t>
      </w:r>
      <w:r w:rsidR="003A3281" w:rsidRPr="00F855EF">
        <w:t>Phát huy những thành quả đã đạt được của năm 20</w:t>
      </w:r>
      <w:r w:rsidR="00617531" w:rsidRPr="00F855EF">
        <w:rPr>
          <w:lang w:val="en-US"/>
        </w:rPr>
        <w:t>2</w:t>
      </w:r>
      <w:r w:rsidR="005E42F7">
        <w:rPr>
          <w:lang w:val="en-US"/>
        </w:rPr>
        <w:t>3</w:t>
      </w:r>
      <w:r w:rsidR="003A3281" w:rsidRPr="00F855EF">
        <w:t xml:space="preserve">, toàn thể </w:t>
      </w:r>
      <w:r w:rsidR="00DB05CF" w:rsidRPr="00F855EF">
        <w:rPr>
          <w:lang w:val="en-US"/>
        </w:rPr>
        <w:t xml:space="preserve">công chức, viên chức và </w:t>
      </w:r>
      <w:r w:rsidR="00DB05CF" w:rsidRPr="00F855EF">
        <w:t>người lao động</w:t>
      </w:r>
      <w:r w:rsidR="003A3281" w:rsidRPr="00F855EF">
        <w:t xml:space="preserve"> Sở Nội vụ tăng cường hơn nữa sự đoàn kết nhất trí, khắc phục khó khăn</w:t>
      </w:r>
      <w:r w:rsidR="001D6F16" w:rsidRPr="00F855EF">
        <w:rPr>
          <w:lang w:val="en-US"/>
        </w:rPr>
        <w:t>,</w:t>
      </w:r>
      <w:r w:rsidR="003A3281" w:rsidRPr="00F855EF">
        <w:t xml:space="preserve"> quyết tâm phấn đấu hoàn thành xuất sắc nhiệm vụ và các chỉ  tiêu mà nghị quyết Hội nghị </w:t>
      </w:r>
      <w:r w:rsidR="00DB05CF" w:rsidRPr="00F855EF">
        <w:rPr>
          <w:lang w:val="en-US"/>
        </w:rPr>
        <w:t xml:space="preserve">công chức, viên chức và </w:t>
      </w:r>
      <w:r w:rsidR="00DB05CF" w:rsidRPr="00F855EF">
        <w:t>người lao động</w:t>
      </w:r>
      <w:r w:rsidR="003A3281" w:rsidRPr="00F855EF">
        <w:t xml:space="preserve"> năm 20</w:t>
      </w:r>
      <w:r w:rsidR="00617531" w:rsidRPr="00F855EF">
        <w:rPr>
          <w:lang w:val="en-US"/>
        </w:rPr>
        <w:t>2</w:t>
      </w:r>
      <w:r w:rsidR="005E42F7">
        <w:rPr>
          <w:lang w:val="en-US"/>
        </w:rPr>
        <w:t>4</w:t>
      </w:r>
      <w:r w:rsidR="003A3281" w:rsidRPr="00F855EF">
        <w:t xml:space="preserve"> đề ra./.</w:t>
      </w:r>
      <w:r w:rsidR="003A3281" w:rsidRPr="00F855EF">
        <w:rPr>
          <w:b/>
        </w:rPr>
        <w:t xml:space="preserve">  </w:t>
      </w:r>
    </w:p>
    <w:p w:rsidR="009559D2" w:rsidRPr="00F855EF" w:rsidRDefault="009559D2" w:rsidP="009559D2">
      <w:pPr>
        <w:spacing w:before="60"/>
        <w:ind w:firstLine="561"/>
        <w:jc w:val="both"/>
        <w:rPr>
          <w:b/>
          <w:lang w:val="fr-FR"/>
        </w:rPr>
      </w:pPr>
    </w:p>
    <w:tbl>
      <w:tblPr>
        <w:tblW w:w="0" w:type="auto"/>
        <w:tblLook w:val="04A0" w:firstRow="1" w:lastRow="0" w:firstColumn="1" w:lastColumn="0" w:noHBand="0" w:noVBand="1"/>
      </w:tblPr>
      <w:tblGrid>
        <w:gridCol w:w="4077"/>
        <w:gridCol w:w="5103"/>
      </w:tblGrid>
      <w:tr w:rsidR="00F855EF" w:rsidRPr="00F855EF" w:rsidTr="00A75C84">
        <w:tc>
          <w:tcPr>
            <w:tcW w:w="4077" w:type="dxa"/>
            <w:shd w:val="clear" w:color="auto" w:fill="auto"/>
          </w:tcPr>
          <w:p w:rsidR="00F30BED" w:rsidRPr="00F855EF" w:rsidRDefault="00F30BED" w:rsidP="00F30BED">
            <w:pPr>
              <w:rPr>
                <w:b/>
                <w:i/>
                <w:sz w:val="24"/>
                <w:lang w:val="fr-FR"/>
              </w:rPr>
            </w:pPr>
            <w:r w:rsidRPr="00F855EF">
              <w:rPr>
                <w:b/>
                <w:i/>
                <w:sz w:val="24"/>
                <w:lang w:val="fr-FR"/>
              </w:rPr>
              <w:t>Nơi nhận:</w:t>
            </w:r>
          </w:p>
          <w:p w:rsidR="00F30BED" w:rsidRPr="00F855EF" w:rsidRDefault="00F30BED" w:rsidP="00F30BED">
            <w:pPr>
              <w:rPr>
                <w:sz w:val="22"/>
                <w:lang w:val="fr-FR"/>
              </w:rPr>
            </w:pPr>
            <w:r w:rsidRPr="00F855EF">
              <w:rPr>
                <w:sz w:val="22"/>
                <w:lang w:val="fr-FR"/>
              </w:rPr>
              <w:t xml:space="preserve">- </w:t>
            </w:r>
            <w:r w:rsidR="00DE5177" w:rsidRPr="00F855EF">
              <w:rPr>
                <w:sz w:val="22"/>
                <w:lang w:val="fr-FR"/>
              </w:rPr>
              <w:t>Công đoàn Viên chức tỉnh</w:t>
            </w:r>
            <w:r w:rsidRPr="00F855EF">
              <w:rPr>
                <w:sz w:val="22"/>
                <w:lang w:val="fr-FR"/>
              </w:rPr>
              <w:t>;</w:t>
            </w:r>
          </w:p>
          <w:p w:rsidR="00DE5177" w:rsidRPr="00F855EF" w:rsidRDefault="00D00A19" w:rsidP="00F30BED">
            <w:pPr>
              <w:rPr>
                <w:sz w:val="22"/>
                <w:lang w:val="fr-FR"/>
              </w:rPr>
            </w:pPr>
            <w:r>
              <w:rPr>
                <w:sz w:val="22"/>
                <w:lang w:val="fr-FR"/>
              </w:rPr>
              <w:t>- Lãnh đạo Sở</w:t>
            </w:r>
            <w:r w:rsidR="00DE5177" w:rsidRPr="00F855EF">
              <w:rPr>
                <w:sz w:val="22"/>
                <w:lang w:val="fr-FR"/>
              </w:rPr>
              <w:t>;</w:t>
            </w:r>
          </w:p>
          <w:p w:rsidR="00F30BED" w:rsidRPr="00F855EF" w:rsidRDefault="00F30BED" w:rsidP="00F30BED">
            <w:pPr>
              <w:rPr>
                <w:sz w:val="22"/>
                <w:lang w:val="fr-FR"/>
              </w:rPr>
            </w:pPr>
            <w:r w:rsidRPr="00F855EF">
              <w:rPr>
                <w:sz w:val="22"/>
                <w:lang w:val="fr-FR"/>
              </w:rPr>
              <w:t>- Các phòng, đơn vị thuộc Sở;</w:t>
            </w:r>
          </w:p>
          <w:p w:rsidR="00F30BED" w:rsidRPr="00F855EF" w:rsidRDefault="00F30BED" w:rsidP="00F30BED">
            <w:pPr>
              <w:rPr>
                <w:sz w:val="22"/>
                <w:lang w:val="fr-FR"/>
              </w:rPr>
            </w:pPr>
            <w:r w:rsidRPr="00F855EF">
              <w:rPr>
                <w:sz w:val="22"/>
                <w:lang w:val="fr-FR"/>
              </w:rPr>
              <w:t>- Các tổ chức đoàn thể cơ quan;</w:t>
            </w:r>
          </w:p>
          <w:p w:rsidR="00F30BED" w:rsidRPr="00F855EF" w:rsidRDefault="00F30BED" w:rsidP="00F30BED">
            <w:pPr>
              <w:rPr>
                <w:sz w:val="22"/>
                <w:lang w:val="fr-FR"/>
              </w:rPr>
            </w:pPr>
            <w:r w:rsidRPr="00F855EF">
              <w:rPr>
                <w:sz w:val="22"/>
                <w:lang w:val="fr-FR"/>
              </w:rPr>
              <w:t>- Lưu: VT, VP, CĐ.</w:t>
            </w:r>
          </w:p>
          <w:p w:rsidR="009559D2" w:rsidRPr="00F855EF" w:rsidRDefault="00617531" w:rsidP="00A75C84">
            <w:pPr>
              <w:spacing w:before="60"/>
              <w:jc w:val="center"/>
              <w:rPr>
                <w:b/>
                <w:lang w:val="fr-FR"/>
              </w:rPr>
            </w:pPr>
            <w:r w:rsidRPr="00F855EF">
              <w:rPr>
                <w:b/>
                <w:lang w:val="fr-FR"/>
              </w:rPr>
              <w:t xml:space="preserve"> </w:t>
            </w:r>
          </w:p>
        </w:tc>
        <w:tc>
          <w:tcPr>
            <w:tcW w:w="5103" w:type="dxa"/>
            <w:shd w:val="clear" w:color="auto" w:fill="auto"/>
          </w:tcPr>
          <w:p w:rsidR="00F30BED" w:rsidRPr="00F855EF" w:rsidRDefault="00F30BED" w:rsidP="006F354A">
            <w:pPr>
              <w:jc w:val="center"/>
              <w:rPr>
                <w:b/>
                <w:lang w:val="fr-FR"/>
              </w:rPr>
            </w:pPr>
            <w:r w:rsidRPr="00F855EF">
              <w:rPr>
                <w:b/>
                <w:lang w:val="fr-FR"/>
              </w:rPr>
              <w:t>TM. ĐOÀN CHỦ TỊCH</w:t>
            </w:r>
          </w:p>
          <w:p w:rsidR="00F30BED" w:rsidRPr="00F855EF" w:rsidRDefault="00F30BED" w:rsidP="006F354A">
            <w:pPr>
              <w:jc w:val="center"/>
              <w:rPr>
                <w:b/>
                <w:lang w:val="fr-FR"/>
              </w:rPr>
            </w:pPr>
            <w:r w:rsidRPr="00F855EF">
              <w:rPr>
                <w:b/>
                <w:lang w:val="fr-FR"/>
              </w:rPr>
              <w:t>GIÁM ĐỐC</w:t>
            </w:r>
          </w:p>
          <w:p w:rsidR="00F30BED" w:rsidRPr="00F855EF" w:rsidRDefault="00F30BED" w:rsidP="00F30BED">
            <w:pPr>
              <w:spacing w:before="60"/>
              <w:jc w:val="center"/>
              <w:rPr>
                <w:b/>
                <w:lang w:val="fr-FR"/>
              </w:rPr>
            </w:pPr>
          </w:p>
          <w:p w:rsidR="00F30BED" w:rsidRPr="00F855EF" w:rsidRDefault="00F30BED" w:rsidP="00F30BED">
            <w:pPr>
              <w:spacing w:before="60"/>
              <w:jc w:val="center"/>
              <w:rPr>
                <w:b/>
                <w:lang w:val="fr-FR"/>
              </w:rPr>
            </w:pPr>
            <w:bookmarkStart w:id="0" w:name="_GoBack"/>
            <w:bookmarkEnd w:id="0"/>
          </w:p>
          <w:p w:rsidR="00F30BED" w:rsidRPr="00F855EF" w:rsidRDefault="00F30BED" w:rsidP="00F30BED">
            <w:pPr>
              <w:spacing w:before="60"/>
              <w:jc w:val="center"/>
              <w:rPr>
                <w:b/>
                <w:sz w:val="36"/>
                <w:lang w:val="fr-FR"/>
              </w:rPr>
            </w:pPr>
          </w:p>
          <w:p w:rsidR="009559D2" w:rsidRPr="00F855EF" w:rsidRDefault="00F30BED" w:rsidP="00F30BED">
            <w:pPr>
              <w:spacing w:before="60"/>
              <w:jc w:val="center"/>
              <w:rPr>
                <w:b/>
                <w:lang w:val="fr-FR"/>
              </w:rPr>
            </w:pPr>
            <w:r w:rsidRPr="00F855EF">
              <w:rPr>
                <w:b/>
                <w:lang w:val="fr-FR"/>
              </w:rPr>
              <w:t>Nguyễn Thị Thu Hường</w:t>
            </w:r>
          </w:p>
        </w:tc>
      </w:tr>
      <w:tr w:rsidR="00A75C84" w:rsidRPr="00F855EF" w:rsidTr="00A75C84">
        <w:tc>
          <w:tcPr>
            <w:tcW w:w="4077" w:type="dxa"/>
            <w:shd w:val="clear" w:color="auto" w:fill="auto"/>
          </w:tcPr>
          <w:p w:rsidR="00A75C84" w:rsidRPr="00F855EF" w:rsidRDefault="00A75C84" w:rsidP="00A75C84">
            <w:pPr>
              <w:spacing w:before="60"/>
              <w:rPr>
                <w:b/>
                <w:i/>
                <w:sz w:val="24"/>
                <w:lang w:val="fr-FR"/>
              </w:rPr>
            </w:pPr>
          </w:p>
          <w:p w:rsidR="00A75C84" w:rsidRPr="00F855EF" w:rsidRDefault="00A75C84" w:rsidP="00F30BED">
            <w:pPr>
              <w:rPr>
                <w:b/>
                <w:lang w:val="fr-FR"/>
              </w:rPr>
            </w:pPr>
          </w:p>
        </w:tc>
        <w:tc>
          <w:tcPr>
            <w:tcW w:w="5103" w:type="dxa"/>
            <w:shd w:val="clear" w:color="auto" w:fill="auto"/>
          </w:tcPr>
          <w:p w:rsidR="00A75C84" w:rsidRPr="00F855EF" w:rsidRDefault="00A75C84" w:rsidP="009E46DF">
            <w:pPr>
              <w:spacing w:before="60"/>
              <w:jc w:val="center"/>
              <w:rPr>
                <w:b/>
                <w:lang w:val="fr-FR"/>
              </w:rPr>
            </w:pPr>
          </w:p>
        </w:tc>
      </w:tr>
    </w:tbl>
    <w:p w:rsidR="00E93AE4" w:rsidRPr="00F855EF" w:rsidRDefault="00E93AE4" w:rsidP="009559D2">
      <w:pPr>
        <w:spacing w:before="60"/>
        <w:ind w:firstLine="561"/>
        <w:jc w:val="both"/>
        <w:rPr>
          <w:b/>
          <w:lang w:val="fr-FR"/>
        </w:rPr>
      </w:pPr>
    </w:p>
    <w:sectPr w:rsidR="00E93AE4" w:rsidRPr="00F855EF" w:rsidSect="00DE5177">
      <w:headerReference w:type="default" r:id="rId7"/>
      <w:footerReference w:type="default" r:id="rId8"/>
      <w:pgSz w:w="11906" w:h="16838" w:code="9"/>
      <w:pgMar w:top="1134" w:right="1134" w:bottom="851" w:left="1701" w:header="709" w:footer="171"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4465" w:rsidRDefault="006B4465" w:rsidP="00F106FF">
      <w:r>
        <w:separator/>
      </w:r>
    </w:p>
  </w:endnote>
  <w:endnote w:type="continuationSeparator" w:id="0">
    <w:p w:rsidR="006B4465" w:rsidRDefault="006B4465" w:rsidP="00F10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6FF" w:rsidRDefault="00F106FF">
    <w:pPr>
      <w:pStyle w:val="Footer"/>
      <w:jc w:val="right"/>
    </w:pPr>
  </w:p>
  <w:p w:rsidR="00F106FF" w:rsidRDefault="00F106F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4465" w:rsidRDefault="006B4465" w:rsidP="00F106FF">
      <w:r>
        <w:separator/>
      </w:r>
    </w:p>
  </w:footnote>
  <w:footnote w:type="continuationSeparator" w:id="0">
    <w:p w:rsidR="006B4465" w:rsidRDefault="006B4465" w:rsidP="00F106F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A28" w:rsidRDefault="00FD1A28">
    <w:pPr>
      <w:pStyle w:val="Header"/>
      <w:jc w:val="center"/>
    </w:pPr>
    <w:r>
      <w:fldChar w:fldCharType="begin"/>
    </w:r>
    <w:r>
      <w:instrText xml:space="preserve"> PAGE   \* MERGEFORMAT </w:instrText>
    </w:r>
    <w:r>
      <w:fldChar w:fldCharType="separate"/>
    </w:r>
    <w:r w:rsidR="00831066">
      <w:rPr>
        <w:noProof/>
      </w:rPr>
      <w:t>3</w:t>
    </w:r>
    <w:r>
      <w:rPr>
        <w:noProof/>
      </w:rPr>
      <w:fldChar w:fldCharType="end"/>
    </w:r>
  </w:p>
  <w:p w:rsidR="00FD1A28" w:rsidRDefault="00FD1A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DC7"/>
    <w:rsid w:val="000027EB"/>
    <w:rsid w:val="000102C8"/>
    <w:rsid w:val="00013DF2"/>
    <w:rsid w:val="0001717F"/>
    <w:rsid w:val="000531FB"/>
    <w:rsid w:val="0005620C"/>
    <w:rsid w:val="00060E2A"/>
    <w:rsid w:val="00065C34"/>
    <w:rsid w:val="000833C4"/>
    <w:rsid w:val="0009135C"/>
    <w:rsid w:val="00093401"/>
    <w:rsid w:val="000A0705"/>
    <w:rsid w:val="000C1409"/>
    <w:rsid w:val="000D0557"/>
    <w:rsid w:val="000D2B50"/>
    <w:rsid w:val="000D2C90"/>
    <w:rsid w:val="000D7C72"/>
    <w:rsid w:val="000E550C"/>
    <w:rsid w:val="000E75A8"/>
    <w:rsid w:val="000F1C53"/>
    <w:rsid w:val="000F504A"/>
    <w:rsid w:val="001109A6"/>
    <w:rsid w:val="00113A31"/>
    <w:rsid w:val="00113A44"/>
    <w:rsid w:val="00123850"/>
    <w:rsid w:val="001256BB"/>
    <w:rsid w:val="00127F53"/>
    <w:rsid w:val="00141904"/>
    <w:rsid w:val="001459C8"/>
    <w:rsid w:val="00146CC4"/>
    <w:rsid w:val="001477EF"/>
    <w:rsid w:val="00155F9D"/>
    <w:rsid w:val="00172086"/>
    <w:rsid w:val="0017309C"/>
    <w:rsid w:val="00174D4A"/>
    <w:rsid w:val="00176062"/>
    <w:rsid w:val="00180126"/>
    <w:rsid w:val="00184E5A"/>
    <w:rsid w:val="001A25FD"/>
    <w:rsid w:val="001B38DD"/>
    <w:rsid w:val="001D07F6"/>
    <w:rsid w:val="001D6F16"/>
    <w:rsid w:val="001E7606"/>
    <w:rsid w:val="001F15C2"/>
    <w:rsid w:val="0021242B"/>
    <w:rsid w:val="00212AF0"/>
    <w:rsid w:val="00220823"/>
    <w:rsid w:val="00222BF2"/>
    <w:rsid w:val="00227E8D"/>
    <w:rsid w:val="00240518"/>
    <w:rsid w:val="00241BA1"/>
    <w:rsid w:val="00260BBD"/>
    <w:rsid w:val="002644A4"/>
    <w:rsid w:val="00286FB1"/>
    <w:rsid w:val="002B0E05"/>
    <w:rsid w:val="002B1838"/>
    <w:rsid w:val="002B6C9B"/>
    <w:rsid w:val="002C2043"/>
    <w:rsid w:val="002C33C4"/>
    <w:rsid w:val="002F1CD7"/>
    <w:rsid w:val="00305DDC"/>
    <w:rsid w:val="00322A66"/>
    <w:rsid w:val="00333C88"/>
    <w:rsid w:val="003348AA"/>
    <w:rsid w:val="0034282D"/>
    <w:rsid w:val="00343F2D"/>
    <w:rsid w:val="00355F3D"/>
    <w:rsid w:val="00361F8E"/>
    <w:rsid w:val="00375238"/>
    <w:rsid w:val="0038000C"/>
    <w:rsid w:val="003815DC"/>
    <w:rsid w:val="00390915"/>
    <w:rsid w:val="00397059"/>
    <w:rsid w:val="003A3281"/>
    <w:rsid w:val="003C24FD"/>
    <w:rsid w:val="003D27F8"/>
    <w:rsid w:val="003D450A"/>
    <w:rsid w:val="003E47FC"/>
    <w:rsid w:val="003F3A86"/>
    <w:rsid w:val="003F5A36"/>
    <w:rsid w:val="00410818"/>
    <w:rsid w:val="00411DF2"/>
    <w:rsid w:val="00417E6B"/>
    <w:rsid w:val="004257E7"/>
    <w:rsid w:val="00434C5E"/>
    <w:rsid w:val="00442FCD"/>
    <w:rsid w:val="004457D5"/>
    <w:rsid w:val="004472EA"/>
    <w:rsid w:val="0045609C"/>
    <w:rsid w:val="00463877"/>
    <w:rsid w:val="00467B39"/>
    <w:rsid w:val="004729EC"/>
    <w:rsid w:val="00473BFE"/>
    <w:rsid w:val="004A1077"/>
    <w:rsid w:val="004B10F4"/>
    <w:rsid w:val="004B56A4"/>
    <w:rsid w:val="004B6ADA"/>
    <w:rsid w:val="004D3958"/>
    <w:rsid w:val="004D6354"/>
    <w:rsid w:val="004E4188"/>
    <w:rsid w:val="00503538"/>
    <w:rsid w:val="00503628"/>
    <w:rsid w:val="00506351"/>
    <w:rsid w:val="005116A6"/>
    <w:rsid w:val="0051788D"/>
    <w:rsid w:val="00530E2E"/>
    <w:rsid w:val="005411FA"/>
    <w:rsid w:val="00546C92"/>
    <w:rsid w:val="00556548"/>
    <w:rsid w:val="00557EE0"/>
    <w:rsid w:val="0056172A"/>
    <w:rsid w:val="00563E84"/>
    <w:rsid w:val="0058551E"/>
    <w:rsid w:val="005951BA"/>
    <w:rsid w:val="005964D7"/>
    <w:rsid w:val="005B3C0B"/>
    <w:rsid w:val="005D5983"/>
    <w:rsid w:val="005E42F7"/>
    <w:rsid w:val="005F34F4"/>
    <w:rsid w:val="005F64C5"/>
    <w:rsid w:val="006127BE"/>
    <w:rsid w:val="006128DA"/>
    <w:rsid w:val="00617531"/>
    <w:rsid w:val="006222D5"/>
    <w:rsid w:val="006265F6"/>
    <w:rsid w:val="00626C80"/>
    <w:rsid w:val="00627D1B"/>
    <w:rsid w:val="00627EB4"/>
    <w:rsid w:val="006604E6"/>
    <w:rsid w:val="006616C7"/>
    <w:rsid w:val="006627EF"/>
    <w:rsid w:val="006860EA"/>
    <w:rsid w:val="00691797"/>
    <w:rsid w:val="00693F9E"/>
    <w:rsid w:val="006A1CC4"/>
    <w:rsid w:val="006A4917"/>
    <w:rsid w:val="006B4465"/>
    <w:rsid w:val="006F06DA"/>
    <w:rsid w:val="006F1412"/>
    <w:rsid w:val="006F354A"/>
    <w:rsid w:val="00702B34"/>
    <w:rsid w:val="00724DF4"/>
    <w:rsid w:val="00733E31"/>
    <w:rsid w:val="007343A8"/>
    <w:rsid w:val="007467CE"/>
    <w:rsid w:val="00766C05"/>
    <w:rsid w:val="00772168"/>
    <w:rsid w:val="00772847"/>
    <w:rsid w:val="007733F4"/>
    <w:rsid w:val="00774A2E"/>
    <w:rsid w:val="00782282"/>
    <w:rsid w:val="0078390E"/>
    <w:rsid w:val="0078625D"/>
    <w:rsid w:val="00793BBF"/>
    <w:rsid w:val="007B1D53"/>
    <w:rsid w:val="007D435B"/>
    <w:rsid w:val="007D6C22"/>
    <w:rsid w:val="007D7DC7"/>
    <w:rsid w:val="007E7CB1"/>
    <w:rsid w:val="007F494E"/>
    <w:rsid w:val="007F7AD2"/>
    <w:rsid w:val="00803F90"/>
    <w:rsid w:val="00806A8F"/>
    <w:rsid w:val="00810116"/>
    <w:rsid w:val="00811A43"/>
    <w:rsid w:val="00813133"/>
    <w:rsid w:val="0082484F"/>
    <w:rsid w:val="008304C1"/>
    <w:rsid w:val="00831066"/>
    <w:rsid w:val="00842EAE"/>
    <w:rsid w:val="00847E75"/>
    <w:rsid w:val="0085361E"/>
    <w:rsid w:val="00861E4F"/>
    <w:rsid w:val="00861F9A"/>
    <w:rsid w:val="00872C82"/>
    <w:rsid w:val="00872CA0"/>
    <w:rsid w:val="008810D9"/>
    <w:rsid w:val="008837FA"/>
    <w:rsid w:val="008A06FE"/>
    <w:rsid w:val="008A3ADF"/>
    <w:rsid w:val="008B75B4"/>
    <w:rsid w:val="008C0B2F"/>
    <w:rsid w:val="008C408A"/>
    <w:rsid w:val="008D5FDF"/>
    <w:rsid w:val="008E382B"/>
    <w:rsid w:val="008F2784"/>
    <w:rsid w:val="008F7236"/>
    <w:rsid w:val="00902BCE"/>
    <w:rsid w:val="009068E0"/>
    <w:rsid w:val="00911A55"/>
    <w:rsid w:val="00927C91"/>
    <w:rsid w:val="0093068C"/>
    <w:rsid w:val="00937B79"/>
    <w:rsid w:val="0094541B"/>
    <w:rsid w:val="00946E47"/>
    <w:rsid w:val="0094758C"/>
    <w:rsid w:val="0095373B"/>
    <w:rsid w:val="009559D2"/>
    <w:rsid w:val="00956F17"/>
    <w:rsid w:val="009635BC"/>
    <w:rsid w:val="00967E2B"/>
    <w:rsid w:val="0098254A"/>
    <w:rsid w:val="00985E66"/>
    <w:rsid w:val="009862E7"/>
    <w:rsid w:val="009878E4"/>
    <w:rsid w:val="00993EA5"/>
    <w:rsid w:val="009B1F19"/>
    <w:rsid w:val="009B5362"/>
    <w:rsid w:val="009C6806"/>
    <w:rsid w:val="009E1BEB"/>
    <w:rsid w:val="009E46DF"/>
    <w:rsid w:val="009F7ABD"/>
    <w:rsid w:val="00A16B9E"/>
    <w:rsid w:val="00A179EF"/>
    <w:rsid w:val="00A22026"/>
    <w:rsid w:val="00A22AB0"/>
    <w:rsid w:val="00A33318"/>
    <w:rsid w:val="00A379EE"/>
    <w:rsid w:val="00A40BCE"/>
    <w:rsid w:val="00A468F7"/>
    <w:rsid w:val="00A61396"/>
    <w:rsid w:val="00A75C84"/>
    <w:rsid w:val="00A76491"/>
    <w:rsid w:val="00A8245C"/>
    <w:rsid w:val="00A82CFC"/>
    <w:rsid w:val="00A96068"/>
    <w:rsid w:val="00AA3F45"/>
    <w:rsid w:val="00AA5FB0"/>
    <w:rsid w:val="00AC34E6"/>
    <w:rsid w:val="00AD777B"/>
    <w:rsid w:val="00AE62E4"/>
    <w:rsid w:val="00B0518E"/>
    <w:rsid w:val="00B27EA8"/>
    <w:rsid w:val="00B33050"/>
    <w:rsid w:val="00B34FB4"/>
    <w:rsid w:val="00B3688A"/>
    <w:rsid w:val="00B43CE4"/>
    <w:rsid w:val="00B51DCC"/>
    <w:rsid w:val="00B5487E"/>
    <w:rsid w:val="00B555E2"/>
    <w:rsid w:val="00B57785"/>
    <w:rsid w:val="00B6699F"/>
    <w:rsid w:val="00B6769E"/>
    <w:rsid w:val="00B71C05"/>
    <w:rsid w:val="00B8023D"/>
    <w:rsid w:val="00B95990"/>
    <w:rsid w:val="00BA1A7E"/>
    <w:rsid w:val="00BA276D"/>
    <w:rsid w:val="00BA5674"/>
    <w:rsid w:val="00BB73E5"/>
    <w:rsid w:val="00BC24AD"/>
    <w:rsid w:val="00BD4021"/>
    <w:rsid w:val="00BD4604"/>
    <w:rsid w:val="00BD4AB6"/>
    <w:rsid w:val="00BD633A"/>
    <w:rsid w:val="00C05271"/>
    <w:rsid w:val="00C13A4B"/>
    <w:rsid w:val="00C13BD7"/>
    <w:rsid w:val="00C17DDA"/>
    <w:rsid w:val="00C233ED"/>
    <w:rsid w:val="00C32239"/>
    <w:rsid w:val="00C4387A"/>
    <w:rsid w:val="00C5476D"/>
    <w:rsid w:val="00C709D0"/>
    <w:rsid w:val="00C7603D"/>
    <w:rsid w:val="00C862B7"/>
    <w:rsid w:val="00C86645"/>
    <w:rsid w:val="00CA0C07"/>
    <w:rsid w:val="00CB55F6"/>
    <w:rsid w:val="00CC1F7B"/>
    <w:rsid w:val="00CC5780"/>
    <w:rsid w:val="00CE3B32"/>
    <w:rsid w:val="00CE6323"/>
    <w:rsid w:val="00CF177E"/>
    <w:rsid w:val="00CF596D"/>
    <w:rsid w:val="00D00A19"/>
    <w:rsid w:val="00D01619"/>
    <w:rsid w:val="00D1196C"/>
    <w:rsid w:val="00D142CB"/>
    <w:rsid w:val="00D20169"/>
    <w:rsid w:val="00D23A34"/>
    <w:rsid w:val="00D370CC"/>
    <w:rsid w:val="00D52421"/>
    <w:rsid w:val="00D52B7D"/>
    <w:rsid w:val="00D57C65"/>
    <w:rsid w:val="00D72DE4"/>
    <w:rsid w:val="00D81F89"/>
    <w:rsid w:val="00D83C6D"/>
    <w:rsid w:val="00D8528B"/>
    <w:rsid w:val="00D96C16"/>
    <w:rsid w:val="00D96D9D"/>
    <w:rsid w:val="00DA0C3C"/>
    <w:rsid w:val="00DA6753"/>
    <w:rsid w:val="00DB056B"/>
    <w:rsid w:val="00DB05CF"/>
    <w:rsid w:val="00DC1D8E"/>
    <w:rsid w:val="00DD0301"/>
    <w:rsid w:val="00DD1F2D"/>
    <w:rsid w:val="00DD7FA5"/>
    <w:rsid w:val="00DE158F"/>
    <w:rsid w:val="00DE5177"/>
    <w:rsid w:val="00DE7032"/>
    <w:rsid w:val="00E03D90"/>
    <w:rsid w:val="00E10093"/>
    <w:rsid w:val="00E21FC2"/>
    <w:rsid w:val="00E22105"/>
    <w:rsid w:val="00E23B27"/>
    <w:rsid w:val="00E267BA"/>
    <w:rsid w:val="00E33029"/>
    <w:rsid w:val="00E41517"/>
    <w:rsid w:val="00E42846"/>
    <w:rsid w:val="00E46924"/>
    <w:rsid w:val="00E53ED7"/>
    <w:rsid w:val="00E6783F"/>
    <w:rsid w:val="00E76A73"/>
    <w:rsid w:val="00E826E3"/>
    <w:rsid w:val="00E90987"/>
    <w:rsid w:val="00E90FFE"/>
    <w:rsid w:val="00E93AE4"/>
    <w:rsid w:val="00E96F8A"/>
    <w:rsid w:val="00E970F4"/>
    <w:rsid w:val="00EA298A"/>
    <w:rsid w:val="00EA32BD"/>
    <w:rsid w:val="00EA617E"/>
    <w:rsid w:val="00EA7FDF"/>
    <w:rsid w:val="00ED68D7"/>
    <w:rsid w:val="00ED6AA5"/>
    <w:rsid w:val="00F03A4A"/>
    <w:rsid w:val="00F106FF"/>
    <w:rsid w:val="00F30BED"/>
    <w:rsid w:val="00F349FC"/>
    <w:rsid w:val="00F42DC0"/>
    <w:rsid w:val="00F63D5F"/>
    <w:rsid w:val="00F6524B"/>
    <w:rsid w:val="00F652E3"/>
    <w:rsid w:val="00F65F81"/>
    <w:rsid w:val="00F66479"/>
    <w:rsid w:val="00F728B1"/>
    <w:rsid w:val="00F7297C"/>
    <w:rsid w:val="00F81626"/>
    <w:rsid w:val="00F855EF"/>
    <w:rsid w:val="00FA22FB"/>
    <w:rsid w:val="00FA6DA5"/>
    <w:rsid w:val="00FA7628"/>
    <w:rsid w:val="00FB37C2"/>
    <w:rsid w:val="00FB38EB"/>
    <w:rsid w:val="00FD00A2"/>
    <w:rsid w:val="00FD1A28"/>
    <w:rsid w:val="00FD4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8CA397"/>
  <w15:docId w15:val="{691895EF-F59C-4228-A4CF-07ED6703C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DC7"/>
    <w:rPr>
      <w:rFonts w:ascii="Times New Roman" w:eastAsia="Times New Roman" w:hAnsi="Times New Roman"/>
      <w:sz w:val="28"/>
      <w:szCs w:val="28"/>
      <w:lang w:val="vi-VN" w:eastAsia="vi-VN"/>
    </w:rPr>
  </w:style>
  <w:style w:type="paragraph" w:styleId="Heading7">
    <w:name w:val="heading 7"/>
    <w:basedOn w:val="Normal"/>
    <w:next w:val="Normal"/>
    <w:link w:val="Heading7Char"/>
    <w:qFormat/>
    <w:locked/>
    <w:rsid w:val="00A75C84"/>
    <w:pPr>
      <w:keepNext/>
      <w:jc w:val="both"/>
      <w:outlineLvl w:val="6"/>
    </w:pPr>
    <w:rPr>
      <w:b/>
      <w:bCs/>
      <w:sz w:val="32"/>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06FF"/>
    <w:pPr>
      <w:tabs>
        <w:tab w:val="center" w:pos="4680"/>
        <w:tab w:val="right" w:pos="9360"/>
      </w:tabs>
    </w:pPr>
  </w:style>
  <w:style w:type="character" w:customStyle="1" w:styleId="HeaderChar">
    <w:name w:val="Header Char"/>
    <w:link w:val="Header"/>
    <w:uiPriority w:val="99"/>
    <w:rsid w:val="00F106FF"/>
    <w:rPr>
      <w:rFonts w:ascii="Times New Roman" w:eastAsia="Times New Roman" w:hAnsi="Times New Roman"/>
      <w:sz w:val="28"/>
      <w:szCs w:val="28"/>
      <w:lang w:val="vi-VN" w:eastAsia="vi-VN"/>
    </w:rPr>
  </w:style>
  <w:style w:type="paragraph" w:styleId="Footer">
    <w:name w:val="footer"/>
    <w:basedOn w:val="Normal"/>
    <w:link w:val="FooterChar"/>
    <w:uiPriority w:val="99"/>
    <w:unhideWhenUsed/>
    <w:rsid w:val="00F106FF"/>
    <w:pPr>
      <w:tabs>
        <w:tab w:val="center" w:pos="4680"/>
        <w:tab w:val="right" w:pos="9360"/>
      </w:tabs>
    </w:pPr>
  </w:style>
  <w:style w:type="character" w:customStyle="1" w:styleId="FooterChar">
    <w:name w:val="Footer Char"/>
    <w:link w:val="Footer"/>
    <w:uiPriority w:val="99"/>
    <w:rsid w:val="00F106FF"/>
    <w:rPr>
      <w:rFonts w:ascii="Times New Roman" w:eastAsia="Times New Roman" w:hAnsi="Times New Roman"/>
      <w:sz w:val="28"/>
      <w:szCs w:val="28"/>
      <w:lang w:val="vi-VN" w:eastAsia="vi-VN"/>
    </w:rPr>
  </w:style>
  <w:style w:type="table" w:styleId="TableGrid">
    <w:name w:val="Table Grid"/>
    <w:basedOn w:val="TableNormal"/>
    <w:uiPriority w:val="59"/>
    <w:locked/>
    <w:rsid w:val="00B8023D"/>
    <w:rPr>
      <w:rFonts w:ascii="Times New Roman" w:hAnsi="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411FA"/>
    <w:rPr>
      <w:rFonts w:ascii="Segoe UI" w:hAnsi="Segoe UI" w:cs="Segoe UI"/>
      <w:sz w:val="18"/>
      <w:szCs w:val="18"/>
    </w:rPr>
  </w:style>
  <w:style w:type="character" w:customStyle="1" w:styleId="BalloonTextChar">
    <w:name w:val="Balloon Text Char"/>
    <w:link w:val="BalloonText"/>
    <w:uiPriority w:val="99"/>
    <w:semiHidden/>
    <w:rsid w:val="005411FA"/>
    <w:rPr>
      <w:rFonts w:ascii="Segoe UI" w:eastAsia="Times New Roman" w:hAnsi="Segoe UI" w:cs="Segoe UI"/>
      <w:sz w:val="18"/>
      <w:szCs w:val="18"/>
      <w:lang w:val="vi-VN" w:eastAsia="vi-VN"/>
    </w:rPr>
  </w:style>
  <w:style w:type="paragraph" w:customStyle="1" w:styleId="CharCharCharCharCharCharChar">
    <w:name w:val="Char Char Char Char Char Char Char"/>
    <w:basedOn w:val="Normal"/>
    <w:autoRedefine/>
    <w:rsid w:val="0001717F"/>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Heading7Char">
    <w:name w:val="Heading 7 Char"/>
    <w:link w:val="Heading7"/>
    <w:rsid w:val="00A75C84"/>
    <w:rPr>
      <w:rFonts w:ascii="Times New Roman" w:eastAsia="Times New Roman" w:hAnsi="Times New Roman"/>
      <w:b/>
      <w:bCs/>
      <w:sz w:val="32"/>
      <w:szCs w:val="24"/>
    </w:rPr>
  </w:style>
  <w:style w:type="paragraph" w:customStyle="1" w:styleId="CharChar">
    <w:name w:val="Char Char"/>
    <w:basedOn w:val="Normal"/>
    <w:rsid w:val="00A75C84"/>
    <w:pPr>
      <w:pageBreakBefore/>
      <w:spacing w:before="100" w:beforeAutospacing="1" w:after="100" w:afterAutospacing="1"/>
    </w:pPr>
    <w:rPr>
      <w:rFonts w:ascii="Tahoma" w:hAnsi="Tahoma" w:cs="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66AE62-7581-45A0-BB59-48EEB8034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Pages>
  <Words>873</Words>
  <Characters>4980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12</cp:revision>
  <cp:lastPrinted>2021-12-27T08:02:00Z</cp:lastPrinted>
  <dcterms:created xsi:type="dcterms:W3CDTF">2024-01-05T03:51:00Z</dcterms:created>
  <dcterms:modified xsi:type="dcterms:W3CDTF">2024-01-10T11:00:00Z</dcterms:modified>
</cp:coreProperties>
</file>