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4537"/>
        <w:gridCol w:w="5670"/>
      </w:tblGrid>
      <w:tr w:rsidR="003916E9" w:rsidRPr="003916E9" w:rsidTr="00F746A3">
        <w:tc>
          <w:tcPr>
            <w:tcW w:w="4537" w:type="dxa"/>
          </w:tcPr>
          <w:p w:rsidR="008410BA" w:rsidRPr="003916E9" w:rsidRDefault="008410BA" w:rsidP="001B2F85">
            <w:pPr>
              <w:spacing w:after="0" w:line="240" w:lineRule="auto"/>
              <w:jc w:val="center"/>
              <w:rPr>
                <w:rFonts w:ascii="Times New Roman" w:hAnsi="Times New Roman"/>
                <w:b/>
                <w:sz w:val="28"/>
                <w:szCs w:val="28"/>
              </w:rPr>
            </w:pPr>
            <w:bookmarkStart w:id="0" w:name="_GoBack"/>
            <w:bookmarkEnd w:id="0"/>
            <w:r w:rsidRPr="003916E9">
              <w:rPr>
                <w:rFonts w:ascii="Times New Roman" w:hAnsi="Times New Roman"/>
                <w:b/>
                <w:sz w:val="28"/>
                <w:szCs w:val="28"/>
              </w:rPr>
              <w:t xml:space="preserve">TỈNH </w:t>
            </w:r>
            <w:r w:rsidR="001B2F85" w:rsidRPr="003916E9">
              <w:rPr>
                <w:rFonts w:ascii="Times New Roman" w:hAnsi="Times New Roman"/>
                <w:b/>
                <w:sz w:val="28"/>
                <w:szCs w:val="28"/>
              </w:rPr>
              <w:t xml:space="preserve">ỦY </w:t>
            </w:r>
            <w:r w:rsidR="009A1554">
              <w:rPr>
                <w:rFonts w:ascii="Times New Roman" w:hAnsi="Times New Roman"/>
                <w:b/>
                <w:sz w:val="28"/>
                <w:szCs w:val="28"/>
              </w:rPr>
              <w:t>ĐẮK NÔNG</w:t>
            </w:r>
            <w:r w:rsidRPr="003916E9">
              <w:rPr>
                <w:rFonts w:ascii="Times New Roman" w:hAnsi="Times New Roman"/>
                <w:b/>
                <w:sz w:val="28"/>
                <w:szCs w:val="28"/>
              </w:rPr>
              <w:t xml:space="preserve">       </w:t>
            </w:r>
          </w:p>
          <w:p w:rsidR="008410BA" w:rsidRPr="003916E9" w:rsidRDefault="001B2F85" w:rsidP="00F746A3">
            <w:pPr>
              <w:spacing w:after="0" w:line="240" w:lineRule="auto"/>
              <w:jc w:val="center"/>
              <w:rPr>
                <w:rFonts w:ascii="Times New Roman" w:hAnsi="Times New Roman"/>
                <w:b/>
                <w:sz w:val="28"/>
                <w:szCs w:val="28"/>
                <w:lang w:val="vi-VN"/>
              </w:rPr>
            </w:pPr>
            <w:r w:rsidRPr="003916E9">
              <w:rPr>
                <w:rFonts w:ascii="Times New Roman" w:hAnsi="Times New Roman"/>
                <w:b/>
                <w:sz w:val="28"/>
                <w:szCs w:val="28"/>
                <w:lang w:val="vi-VN"/>
              </w:rPr>
              <w:t>*</w:t>
            </w:r>
          </w:p>
          <w:p w:rsidR="008410BA" w:rsidRPr="003916E9" w:rsidRDefault="001B2F85" w:rsidP="00F746A3">
            <w:pPr>
              <w:spacing w:after="0" w:line="240" w:lineRule="auto"/>
              <w:jc w:val="center"/>
              <w:rPr>
                <w:rFonts w:ascii="Times New Roman" w:hAnsi="Times New Roman"/>
                <w:sz w:val="28"/>
                <w:szCs w:val="28"/>
              </w:rPr>
            </w:pPr>
            <w:r w:rsidRPr="003916E9">
              <w:rPr>
                <w:rFonts w:ascii="Times New Roman" w:hAnsi="Times New Roman"/>
                <w:sz w:val="28"/>
                <w:szCs w:val="28"/>
                <w:lang w:val="vi-VN"/>
              </w:rPr>
              <w:t>Số:          -</w:t>
            </w:r>
            <w:r w:rsidR="00C97199">
              <w:rPr>
                <w:rFonts w:ascii="Times New Roman" w:hAnsi="Times New Roman"/>
                <w:sz w:val="28"/>
                <w:szCs w:val="28"/>
              </w:rPr>
              <w:t>CTr</w:t>
            </w:r>
            <w:r w:rsidRPr="003916E9">
              <w:rPr>
                <w:rFonts w:ascii="Times New Roman" w:hAnsi="Times New Roman"/>
                <w:sz w:val="28"/>
                <w:szCs w:val="28"/>
              </w:rPr>
              <w:t>/TU</w:t>
            </w:r>
          </w:p>
          <w:p w:rsidR="0039250F" w:rsidRPr="003916E9" w:rsidRDefault="00C54674" w:rsidP="00F746A3">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2EFEF6BB" wp14:editId="064C238D">
                      <wp:simplePos x="0" y="0"/>
                      <wp:positionH relativeFrom="column">
                        <wp:posOffset>873318</wp:posOffset>
                      </wp:positionH>
                      <wp:positionV relativeFrom="paragraph">
                        <wp:posOffset>56212</wp:posOffset>
                      </wp:positionV>
                      <wp:extent cx="990600" cy="297815"/>
                      <wp:effectExtent l="0" t="0" r="1905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7815"/>
                              </a:xfrm>
                              <a:prstGeom prst="rect">
                                <a:avLst/>
                              </a:prstGeom>
                              <a:solidFill>
                                <a:srgbClr val="FFFFFF"/>
                              </a:solidFill>
                              <a:ln w="9525">
                                <a:solidFill>
                                  <a:srgbClr val="000000"/>
                                </a:solidFill>
                                <a:miter lim="800000"/>
                                <a:headEnd/>
                                <a:tailEnd/>
                              </a:ln>
                            </wps:spPr>
                            <wps:txbx>
                              <w:txbxContent>
                                <w:p w:rsidR="00C54674" w:rsidRPr="0039250F" w:rsidRDefault="00C54674" w:rsidP="00C54674">
                                  <w:pPr>
                                    <w:rPr>
                                      <w:rFonts w:ascii="Times New Roman" w:hAnsi="Times New Roman"/>
                                      <w:b/>
                                      <w:sz w:val="26"/>
                                      <w:szCs w:val="26"/>
                                    </w:rPr>
                                  </w:pPr>
                                  <w:r w:rsidRPr="0039250F">
                                    <w:rPr>
                                      <w:rFonts w:ascii="Times New Roman" w:hAnsi="Times New Roman"/>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75pt;margin-top:4.45pt;width:78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">
                      <v:textbox>
                        <w:txbxContent>
                          <w:p w:rsidR="00C54674" w:rsidRPr="0039250F" w:rsidRDefault="00C54674" w:rsidP="00C54674">
                            <w:pPr>
                              <w:rPr>
                                <w:rFonts w:ascii="Times New Roman" w:hAnsi="Times New Roman"/>
                                <w:b/>
                                <w:sz w:val="26"/>
                                <w:szCs w:val="26"/>
                              </w:rPr>
                            </w:pPr>
                            <w:r w:rsidRPr="0039250F">
                              <w:rPr>
                                <w:rFonts w:ascii="Times New Roman" w:hAnsi="Times New Roman"/>
                                <w:b/>
                                <w:sz w:val="26"/>
                                <w:szCs w:val="26"/>
                              </w:rPr>
                              <w:t>DỰ THẢO</w:t>
                            </w:r>
                          </w:p>
                        </w:txbxContent>
                      </v:textbox>
                    </v:shape>
                  </w:pict>
                </mc:Fallback>
              </mc:AlternateContent>
            </w:r>
          </w:p>
        </w:tc>
        <w:tc>
          <w:tcPr>
            <w:tcW w:w="5670" w:type="dxa"/>
          </w:tcPr>
          <w:p w:rsidR="008410BA" w:rsidRPr="003916E9" w:rsidRDefault="00AE0091" w:rsidP="00F746A3">
            <w:pPr>
              <w:spacing w:after="0" w:line="240" w:lineRule="auto"/>
              <w:jc w:val="center"/>
              <w:rPr>
                <w:rFonts w:ascii="Times New Roman" w:hAnsi="Times New Roman"/>
                <w:b/>
                <w:sz w:val="28"/>
                <w:szCs w:val="28"/>
                <w:lang w:val="vi-VN"/>
              </w:rPr>
            </w:pPr>
            <w:r w:rsidRPr="003916E9">
              <w:rPr>
                <w:rFonts w:ascii="Times New Roman" w:hAnsi="Times New Roman"/>
                <w:b/>
                <w:sz w:val="28"/>
                <w:szCs w:val="28"/>
              </w:rPr>
              <w:t>ĐẢNG CỘNG SẢN VIỆT NAM</w:t>
            </w:r>
          </w:p>
          <w:p w:rsidR="008410BA" w:rsidRPr="003916E9" w:rsidRDefault="00325CB5" w:rsidP="00D83AAB">
            <w:pPr>
              <w:spacing w:before="120" w:after="0" w:line="240" w:lineRule="auto"/>
              <w:jc w:val="center"/>
              <w:rPr>
                <w:rFonts w:ascii="Times New Roman" w:hAnsi="Times New Roman"/>
                <w:b/>
                <w:sz w:val="28"/>
                <w:szCs w:val="28"/>
                <w:lang w:val="vi-VN"/>
              </w:rPr>
            </w:pPr>
            <w:r>
              <w:rPr>
                <w:rFonts w:ascii="Times New Roman" w:hAnsi="Times New Roman"/>
                <w:b/>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518602</wp:posOffset>
                      </wp:positionH>
                      <wp:positionV relativeFrom="paragraph">
                        <wp:posOffset>13694</wp:posOffset>
                      </wp:positionV>
                      <wp:extent cx="2409245" cy="0"/>
                      <wp:effectExtent l="0" t="0" r="101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0.85pt;margin-top:1.1pt;width:18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FyzSbYUR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"/>
                  </w:pict>
                </mc:Fallback>
              </mc:AlternateContent>
            </w:r>
            <w:r w:rsidR="009A1554">
              <w:rPr>
                <w:rFonts w:ascii="Times New Roman" w:hAnsi="Times New Roman"/>
                <w:i/>
                <w:sz w:val="28"/>
                <w:szCs w:val="28"/>
              </w:rPr>
              <w:t>Đắk Nông</w:t>
            </w:r>
            <w:r w:rsidR="008410BA" w:rsidRPr="003916E9">
              <w:rPr>
                <w:rFonts w:ascii="Times New Roman" w:hAnsi="Times New Roman"/>
                <w:i/>
                <w:sz w:val="28"/>
                <w:szCs w:val="28"/>
              </w:rPr>
              <w:t>, ngày</w:t>
            </w:r>
            <w:r w:rsidR="00C97199">
              <w:rPr>
                <w:rFonts w:ascii="Times New Roman" w:hAnsi="Times New Roman"/>
                <w:i/>
                <w:sz w:val="28"/>
                <w:szCs w:val="28"/>
              </w:rPr>
              <w:t xml:space="preserve"> </w:t>
            </w:r>
            <w:r w:rsidR="008410BA" w:rsidRPr="003916E9">
              <w:rPr>
                <w:rFonts w:ascii="Times New Roman" w:hAnsi="Times New Roman"/>
                <w:i/>
                <w:sz w:val="28"/>
                <w:szCs w:val="28"/>
              </w:rPr>
              <w:t xml:space="preserve">  tháng </w:t>
            </w:r>
            <w:r w:rsidR="001B2F85" w:rsidRPr="003916E9">
              <w:rPr>
                <w:rFonts w:ascii="Times New Roman" w:hAnsi="Times New Roman"/>
                <w:i/>
                <w:sz w:val="28"/>
                <w:szCs w:val="28"/>
              </w:rPr>
              <w:t>6</w:t>
            </w:r>
            <w:r w:rsidR="008410BA" w:rsidRPr="003916E9">
              <w:rPr>
                <w:rFonts w:ascii="Times New Roman" w:hAnsi="Times New Roman"/>
                <w:i/>
                <w:sz w:val="28"/>
                <w:szCs w:val="28"/>
              </w:rPr>
              <w:t xml:space="preserve"> năm 20</w:t>
            </w:r>
            <w:r w:rsidR="008410BA" w:rsidRPr="003916E9">
              <w:rPr>
                <w:rFonts w:ascii="Times New Roman" w:hAnsi="Times New Roman"/>
                <w:i/>
                <w:sz w:val="28"/>
                <w:szCs w:val="28"/>
                <w:lang w:val="vi-VN"/>
              </w:rPr>
              <w:t>2</w:t>
            </w:r>
            <w:r w:rsidR="001B2F85" w:rsidRPr="003916E9">
              <w:rPr>
                <w:rFonts w:ascii="Times New Roman" w:hAnsi="Times New Roman"/>
                <w:i/>
                <w:sz w:val="28"/>
                <w:szCs w:val="28"/>
              </w:rPr>
              <w:t>3</w:t>
            </w:r>
          </w:p>
          <w:p w:rsidR="008410BA" w:rsidRPr="003916E9" w:rsidRDefault="008410BA" w:rsidP="00F746A3">
            <w:pPr>
              <w:spacing w:after="0" w:line="240" w:lineRule="auto"/>
              <w:ind w:right="-109"/>
              <w:jc w:val="center"/>
              <w:rPr>
                <w:rFonts w:ascii="Times New Roman" w:hAnsi="Times New Roman"/>
                <w:sz w:val="28"/>
                <w:szCs w:val="28"/>
                <w:lang w:val="vi-VN"/>
              </w:rPr>
            </w:pPr>
          </w:p>
        </w:tc>
      </w:tr>
    </w:tbl>
    <w:p w:rsidR="0039250F" w:rsidRPr="003916E9" w:rsidRDefault="0039250F" w:rsidP="008410BA">
      <w:pPr>
        <w:spacing w:after="0" w:line="240" w:lineRule="auto"/>
        <w:jc w:val="center"/>
        <w:rPr>
          <w:rFonts w:ascii="Times New Roman" w:hAnsi="Times New Roman"/>
          <w:b/>
          <w:sz w:val="28"/>
          <w:szCs w:val="28"/>
        </w:rPr>
      </w:pPr>
    </w:p>
    <w:p w:rsidR="00B722EC" w:rsidRPr="003916E9" w:rsidRDefault="00C97199" w:rsidP="008410BA">
      <w:pPr>
        <w:spacing w:after="0" w:line="240" w:lineRule="auto"/>
        <w:jc w:val="center"/>
        <w:rPr>
          <w:rFonts w:ascii="Times New Roman" w:hAnsi="Times New Roman"/>
          <w:b/>
          <w:sz w:val="28"/>
          <w:szCs w:val="28"/>
        </w:rPr>
      </w:pPr>
      <w:r>
        <w:rPr>
          <w:rFonts w:ascii="Times New Roman" w:hAnsi="Times New Roman"/>
          <w:b/>
          <w:sz w:val="28"/>
          <w:szCs w:val="28"/>
        </w:rPr>
        <w:t>CHƯƠNG TRÌNH</w:t>
      </w:r>
    </w:p>
    <w:p w:rsidR="00770004" w:rsidRPr="003916E9" w:rsidRDefault="008410BA" w:rsidP="008410BA">
      <w:pPr>
        <w:spacing w:after="0" w:line="240" w:lineRule="auto"/>
        <w:jc w:val="center"/>
        <w:rPr>
          <w:rFonts w:ascii="Times New Roman" w:hAnsi="Times New Roman"/>
          <w:b/>
          <w:sz w:val="28"/>
          <w:szCs w:val="28"/>
        </w:rPr>
      </w:pPr>
      <w:r w:rsidRPr="003916E9">
        <w:rPr>
          <w:rFonts w:ascii="Times New Roman" w:hAnsi="Times New Roman"/>
          <w:b/>
          <w:sz w:val="28"/>
          <w:szCs w:val="28"/>
        </w:rPr>
        <w:t>Thực hiện Ch</w:t>
      </w:r>
      <w:r w:rsidR="001B2F85" w:rsidRPr="003916E9">
        <w:rPr>
          <w:rFonts w:ascii="Times New Roman" w:hAnsi="Times New Roman"/>
          <w:b/>
          <w:sz w:val="28"/>
          <w:szCs w:val="28"/>
        </w:rPr>
        <w:t>ỉ thị số 21-CT/TW</w:t>
      </w:r>
      <w:r w:rsidR="00770004" w:rsidRPr="003916E9">
        <w:rPr>
          <w:rFonts w:ascii="Times New Roman" w:hAnsi="Times New Roman"/>
          <w:b/>
          <w:sz w:val="28"/>
          <w:szCs w:val="28"/>
        </w:rPr>
        <w:t xml:space="preserve">, ngày 04/5/2023 </w:t>
      </w:r>
      <w:r w:rsidR="001B2F85" w:rsidRPr="003916E9">
        <w:rPr>
          <w:rFonts w:ascii="Times New Roman" w:hAnsi="Times New Roman"/>
          <w:b/>
          <w:sz w:val="28"/>
          <w:szCs w:val="28"/>
        </w:rPr>
        <w:t xml:space="preserve">của Ban Bí </w:t>
      </w:r>
      <w:proofErr w:type="gramStart"/>
      <w:r w:rsidR="001B2F85" w:rsidRPr="003916E9">
        <w:rPr>
          <w:rFonts w:ascii="Times New Roman" w:hAnsi="Times New Roman"/>
          <w:b/>
          <w:sz w:val="28"/>
          <w:szCs w:val="28"/>
        </w:rPr>
        <w:t>thư</w:t>
      </w:r>
      <w:proofErr w:type="gramEnd"/>
    </w:p>
    <w:p w:rsidR="00770004" w:rsidRPr="003916E9" w:rsidRDefault="001B2F85" w:rsidP="00770004">
      <w:pPr>
        <w:spacing w:after="0" w:line="240" w:lineRule="auto"/>
        <w:jc w:val="center"/>
        <w:rPr>
          <w:rFonts w:ascii="Times New Roman" w:hAnsi="Times New Roman"/>
          <w:b/>
          <w:sz w:val="28"/>
          <w:szCs w:val="28"/>
        </w:rPr>
      </w:pPr>
      <w:proofErr w:type="gramStart"/>
      <w:r w:rsidRPr="003916E9">
        <w:rPr>
          <w:rFonts w:ascii="Times New Roman" w:hAnsi="Times New Roman"/>
          <w:b/>
          <w:sz w:val="28"/>
          <w:szCs w:val="28"/>
        </w:rPr>
        <w:t>về</w:t>
      </w:r>
      <w:proofErr w:type="gramEnd"/>
      <w:r w:rsidRPr="003916E9">
        <w:rPr>
          <w:rFonts w:ascii="Times New Roman" w:hAnsi="Times New Roman"/>
          <w:b/>
          <w:sz w:val="28"/>
          <w:szCs w:val="28"/>
        </w:rPr>
        <w:t xml:space="preserve"> tiếp tục đổi mới, phát triển và nâng cao chất lượng giáo dục nghề nghiệp </w:t>
      </w:r>
    </w:p>
    <w:p w:rsidR="008410BA" w:rsidRPr="003916E9" w:rsidRDefault="001B2F85" w:rsidP="00564901">
      <w:pPr>
        <w:spacing w:after="0" w:line="240" w:lineRule="auto"/>
        <w:jc w:val="center"/>
        <w:rPr>
          <w:rFonts w:ascii="Times New Roman" w:hAnsi="Times New Roman"/>
          <w:b/>
          <w:sz w:val="28"/>
          <w:szCs w:val="28"/>
        </w:rPr>
      </w:pPr>
      <w:proofErr w:type="gramStart"/>
      <w:r w:rsidRPr="003916E9">
        <w:rPr>
          <w:rFonts w:ascii="Times New Roman" w:hAnsi="Times New Roman"/>
          <w:b/>
          <w:sz w:val="28"/>
          <w:szCs w:val="28"/>
        </w:rPr>
        <w:t>đến</w:t>
      </w:r>
      <w:proofErr w:type="gramEnd"/>
      <w:r w:rsidRPr="003916E9">
        <w:rPr>
          <w:rFonts w:ascii="Times New Roman" w:hAnsi="Times New Roman"/>
          <w:b/>
          <w:sz w:val="28"/>
          <w:szCs w:val="28"/>
        </w:rPr>
        <w:t xml:space="preserve"> năm 2030, </w:t>
      </w:r>
      <w:r w:rsidR="00770004" w:rsidRPr="003916E9">
        <w:rPr>
          <w:rFonts w:ascii="Times New Roman" w:hAnsi="Times New Roman"/>
          <w:b/>
          <w:sz w:val="28"/>
          <w:szCs w:val="28"/>
        </w:rPr>
        <w:t>tầm nhìn đến năm 2045</w:t>
      </w:r>
    </w:p>
    <w:p w:rsidR="008410BA" w:rsidRPr="003916E9" w:rsidRDefault="000378AF" w:rsidP="00D6516B">
      <w:pPr>
        <w:spacing w:after="0" w:line="240" w:lineRule="auto"/>
        <w:jc w:val="center"/>
        <w:rPr>
          <w:rFonts w:ascii="Times New Roman" w:hAnsi="Times New Roman"/>
          <w:b/>
          <w:sz w:val="28"/>
          <w:szCs w:val="28"/>
        </w:rPr>
      </w:pPr>
      <w:r w:rsidRPr="003916E9">
        <w:rPr>
          <w:rFonts w:ascii="Times New Roman" w:hAnsi="Times New Roman"/>
          <w:b/>
          <w:sz w:val="28"/>
          <w:szCs w:val="28"/>
        </w:rPr>
        <w:t>-----</w:t>
      </w:r>
    </w:p>
    <w:p w:rsidR="00C97199" w:rsidRPr="009A1554" w:rsidRDefault="00C97199" w:rsidP="00C97199">
      <w:pPr>
        <w:spacing w:before="120" w:after="0" w:line="240" w:lineRule="auto"/>
        <w:ind w:firstLine="709"/>
        <w:jc w:val="both"/>
        <w:rPr>
          <w:rFonts w:ascii="Times New Roman" w:hAnsi="Times New Roman"/>
          <w:sz w:val="28"/>
          <w:szCs w:val="28"/>
        </w:rPr>
      </w:pPr>
      <w:bookmarkStart w:id="1" w:name="muc_1"/>
      <w:r w:rsidRPr="009A1554">
        <w:rPr>
          <w:rFonts w:ascii="Times New Roman" w:hAnsi="Times New Roman"/>
          <w:sz w:val="28"/>
          <w:szCs w:val="28"/>
        </w:rPr>
        <w:t>Thực hiện</w:t>
      </w:r>
      <w:r>
        <w:rPr>
          <w:rFonts w:ascii="Times New Roman" w:hAnsi="Times New Roman"/>
          <w:sz w:val="28"/>
          <w:szCs w:val="28"/>
        </w:rPr>
        <w:t xml:space="preserve"> </w:t>
      </w:r>
      <w:r w:rsidRPr="009A1554">
        <w:rPr>
          <w:rFonts w:ascii="Times New Roman" w:hAnsi="Times New Roman"/>
          <w:sz w:val="28"/>
          <w:szCs w:val="28"/>
        </w:rPr>
        <w:t>Chỉ thị số</w:t>
      </w:r>
      <w:r>
        <w:rPr>
          <w:rFonts w:ascii="Times New Roman" w:hAnsi="Times New Roman"/>
          <w:sz w:val="28"/>
          <w:szCs w:val="28"/>
        </w:rPr>
        <w:t xml:space="preserve"> </w:t>
      </w:r>
      <w:r w:rsidRPr="009A1554">
        <w:rPr>
          <w:rFonts w:ascii="Times New Roman" w:hAnsi="Times New Roman"/>
          <w:sz w:val="28"/>
          <w:szCs w:val="28"/>
        </w:rPr>
        <w:t xml:space="preserve">21-CT/TW, ngày 04/5/2023 của Ban Bí thư </w:t>
      </w:r>
      <w:r w:rsidRPr="00564901">
        <w:rPr>
          <w:rFonts w:ascii="Times New Roman" w:hAnsi="Times New Roman"/>
          <w:sz w:val="28"/>
          <w:szCs w:val="28"/>
        </w:rPr>
        <w:t>“Về tiếp tục đổi mới, phát triển và nâng cao chất lượng giáo dục nghề nghiệp đến năm 2030, tầm nhìn đến năm 2045”</w:t>
      </w:r>
      <w:r w:rsidRPr="009A1554">
        <w:rPr>
          <w:rFonts w:ascii="Times New Roman" w:hAnsi="Times New Roman"/>
          <w:sz w:val="28"/>
          <w:szCs w:val="28"/>
        </w:rPr>
        <w:t xml:space="preserve">; Ban Thường vụ Tỉnh ủy </w:t>
      </w:r>
      <w:r w:rsidR="001B3F2B">
        <w:rPr>
          <w:rFonts w:ascii="Times New Roman" w:hAnsi="Times New Roman"/>
          <w:sz w:val="28"/>
          <w:szCs w:val="28"/>
          <w:lang w:val="vi-VN"/>
        </w:rPr>
        <w:t>ban hành</w:t>
      </w:r>
      <w:r w:rsidRPr="009A1554">
        <w:rPr>
          <w:rFonts w:ascii="Times New Roman" w:hAnsi="Times New Roman"/>
          <w:sz w:val="28"/>
          <w:szCs w:val="28"/>
        </w:rPr>
        <w:t xml:space="preserve"> </w:t>
      </w:r>
      <w:r>
        <w:rPr>
          <w:rFonts w:ascii="Times New Roman" w:hAnsi="Times New Roman"/>
          <w:sz w:val="28"/>
          <w:szCs w:val="28"/>
        </w:rPr>
        <w:t>Chương trình thực hiện Chỉ thị số 21-CT/TW trên địa bàn tỉnh, cụ thể như sau</w:t>
      </w:r>
      <w:r w:rsidRPr="009A1554">
        <w:rPr>
          <w:rFonts w:ascii="Times New Roman" w:hAnsi="Times New Roman"/>
          <w:sz w:val="28"/>
          <w:szCs w:val="28"/>
        </w:rPr>
        <w:t>:</w:t>
      </w:r>
    </w:p>
    <w:p w:rsidR="00C97199" w:rsidRPr="00C97199" w:rsidRDefault="00645515" w:rsidP="00645515">
      <w:pPr>
        <w:spacing w:before="120" w:after="0" w:line="240" w:lineRule="auto"/>
        <w:ind w:firstLine="709"/>
        <w:jc w:val="both"/>
        <w:rPr>
          <w:rFonts w:ascii="Times New Roman" w:hAnsi="Times New Roman"/>
          <w:b/>
          <w:bCs/>
          <w:sz w:val="28"/>
          <w:szCs w:val="28"/>
        </w:rPr>
      </w:pPr>
      <w:r w:rsidRPr="009A1554">
        <w:rPr>
          <w:rFonts w:ascii="Times New Roman" w:hAnsi="Times New Roman"/>
          <w:b/>
          <w:bCs/>
          <w:sz w:val="28"/>
          <w:szCs w:val="28"/>
          <w:lang w:val="vi-VN"/>
        </w:rPr>
        <w:t xml:space="preserve">I. </w:t>
      </w:r>
      <w:r w:rsidR="00374FDA">
        <w:rPr>
          <w:rFonts w:ascii="Times New Roman" w:hAnsi="Times New Roman"/>
          <w:b/>
          <w:bCs/>
          <w:sz w:val="28"/>
          <w:szCs w:val="28"/>
        </w:rPr>
        <w:t>ĐÁNH GIÁ CHUNG</w:t>
      </w:r>
    </w:p>
    <w:p w:rsidR="00C97199" w:rsidRDefault="00EE4698" w:rsidP="00645515">
      <w:pPr>
        <w:spacing w:before="120" w:after="0" w:line="240" w:lineRule="auto"/>
        <w:ind w:firstLine="709"/>
        <w:jc w:val="both"/>
        <w:rPr>
          <w:rFonts w:ascii="Times New Roman" w:hAnsi="Times New Roman"/>
          <w:bCs/>
          <w:sz w:val="28"/>
          <w:szCs w:val="28"/>
        </w:rPr>
      </w:pPr>
      <w:r>
        <w:rPr>
          <w:rFonts w:ascii="Times New Roman" w:hAnsi="Times New Roman"/>
          <w:bCs/>
          <w:sz w:val="28"/>
          <w:szCs w:val="28"/>
          <w:lang w:val="vi-VN"/>
        </w:rPr>
        <w:t xml:space="preserve">Trong </w:t>
      </w:r>
      <w:r w:rsidR="00EA255C">
        <w:rPr>
          <w:rFonts w:ascii="Times New Roman" w:hAnsi="Times New Roman"/>
          <w:bCs/>
          <w:sz w:val="28"/>
          <w:szCs w:val="28"/>
          <w:lang w:val="vi-VN"/>
        </w:rPr>
        <w:t>những năm qua, giáo dục nghề nghiệp đã</w:t>
      </w:r>
      <w:r w:rsidR="000A25D0">
        <w:rPr>
          <w:rFonts w:ascii="Times New Roman" w:hAnsi="Times New Roman"/>
          <w:bCs/>
          <w:sz w:val="28"/>
          <w:szCs w:val="28"/>
        </w:rPr>
        <w:t xml:space="preserve"> </w:t>
      </w:r>
      <w:r w:rsidR="006C7B41" w:rsidRPr="00A47D0C">
        <w:rPr>
          <w:rFonts w:ascii="Times New Roman" w:hAnsi="Times New Roman"/>
          <w:sz w:val="28"/>
          <w:szCs w:val="28"/>
          <w:shd w:val="clear" w:color="auto" w:fill="FFFFFF"/>
        </w:rPr>
        <w:t xml:space="preserve">góp phần </w:t>
      </w:r>
      <w:r w:rsidR="000A25D0" w:rsidRPr="00A47D0C">
        <w:rPr>
          <w:rFonts w:ascii="Times New Roman" w:hAnsi="Times New Roman"/>
          <w:bCs/>
          <w:sz w:val="28"/>
          <w:szCs w:val="28"/>
        </w:rPr>
        <w:t>nâng cao tỷ lệ lao động qua đào tạo</w:t>
      </w:r>
      <w:r w:rsidR="00187561">
        <w:rPr>
          <w:rFonts w:ascii="Times New Roman" w:hAnsi="Times New Roman"/>
          <w:bCs/>
          <w:sz w:val="28"/>
          <w:szCs w:val="28"/>
        </w:rPr>
        <w:t xml:space="preserve">, </w:t>
      </w:r>
      <w:r w:rsidR="00623A73" w:rsidRPr="00FE6A31">
        <w:rPr>
          <w:rFonts w:ascii="Times New Roman" w:hAnsi="Times New Roman"/>
          <w:sz w:val="28"/>
          <w:szCs w:val="28"/>
          <w:shd w:val="clear" w:color="auto" w:fill="FFFFFF"/>
        </w:rPr>
        <w:t>phát triển nguồ</w:t>
      </w:r>
      <w:r w:rsidR="000A25D0">
        <w:rPr>
          <w:rFonts w:ascii="Times New Roman" w:hAnsi="Times New Roman"/>
          <w:sz w:val="28"/>
          <w:szCs w:val="28"/>
          <w:shd w:val="clear" w:color="auto" w:fill="FFFFFF"/>
        </w:rPr>
        <w:t>n nhân lực có tay nghề của tỉnh</w:t>
      </w:r>
      <w:r w:rsidR="00187561">
        <w:rPr>
          <w:rFonts w:ascii="Times New Roman" w:hAnsi="Times New Roman"/>
          <w:sz w:val="28"/>
          <w:szCs w:val="28"/>
          <w:shd w:val="clear" w:color="auto" w:fill="FFFFFF"/>
        </w:rPr>
        <w:t>. Công tác giáo dục nghề nghiệp càng ngày được quan tâm; n</w:t>
      </w:r>
      <w:r w:rsidR="00326BA4">
        <w:rPr>
          <w:rFonts w:ascii="Times New Roman" w:hAnsi="Times New Roman"/>
          <w:sz w:val="28"/>
          <w:szCs w:val="28"/>
          <w:shd w:val="clear" w:color="auto" w:fill="FFFFFF"/>
        </w:rPr>
        <w:t>goài các chính sách hỗ trợ của Trung ương, Hội đồng nhân dân tỉnh đã ban hành một số chính sách để hỗ trợ cho các học sinh, sinh viên khi tham gia vào các trình độ giáo dục nghề nghiệp trên địa bàn tỉnh</w:t>
      </w:r>
      <w:r w:rsidR="00326BA4">
        <w:rPr>
          <w:rStyle w:val="FootnoteReference"/>
          <w:rFonts w:ascii="Times New Roman" w:hAnsi="Times New Roman"/>
          <w:sz w:val="28"/>
          <w:szCs w:val="28"/>
          <w:shd w:val="clear" w:color="auto" w:fill="FFFFFF"/>
        </w:rPr>
        <w:footnoteReference w:id="1"/>
      </w:r>
      <w:r w:rsidR="00326BA4">
        <w:rPr>
          <w:rFonts w:ascii="Times New Roman" w:hAnsi="Times New Roman"/>
          <w:sz w:val="28"/>
          <w:szCs w:val="28"/>
          <w:shd w:val="clear" w:color="auto" w:fill="FFFFFF"/>
        </w:rPr>
        <w:t>.</w:t>
      </w:r>
    </w:p>
    <w:p w:rsidR="00187561" w:rsidRDefault="006C7B41" w:rsidP="00187561">
      <w:pPr>
        <w:spacing w:before="120"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Tuy nhiên</w:t>
      </w:r>
      <w:r w:rsidR="003F1427">
        <w:rPr>
          <w:rFonts w:ascii="Times New Roman" w:hAnsi="Times New Roman"/>
          <w:sz w:val="28"/>
          <w:szCs w:val="28"/>
          <w:shd w:val="clear" w:color="auto" w:fill="FFFFFF"/>
        </w:rPr>
        <w:t>,</w:t>
      </w:r>
      <w:r w:rsidR="00187561">
        <w:rPr>
          <w:rFonts w:ascii="Times New Roman" w:hAnsi="Times New Roman"/>
          <w:sz w:val="28"/>
          <w:szCs w:val="28"/>
          <w:shd w:val="clear" w:color="auto" w:fill="FFFFFF"/>
        </w:rPr>
        <w:t xml:space="preserve"> tỷ lệ </w:t>
      </w:r>
      <w:proofErr w:type="gramStart"/>
      <w:r w:rsidR="00187561">
        <w:rPr>
          <w:rFonts w:ascii="Times New Roman" w:hAnsi="Times New Roman"/>
          <w:sz w:val="28"/>
          <w:szCs w:val="28"/>
          <w:shd w:val="clear" w:color="auto" w:fill="FFFFFF"/>
        </w:rPr>
        <w:t>lao</w:t>
      </w:r>
      <w:proofErr w:type="gramEnd"/>
      <w:r w:rsidR="00187561">
        <w:rPr>
          <w:rFonts w:ascii="Times New Roman" w:hAnsi="Times New Roman"/>
          <w:sz w:val="28"/>
          <w:szCs w:val="28"/>
          <w:shd w:val="clear" w:color="auto" w:fill="FFFFFF"/>
        </w:rPr>
        <w:t xml:space="preserve"> động qua đào tạo của tỉnh </w:t>
      </w:r>
      <w:r>
        <w:rPr>
          <w:rFonts w:ascii="Times New Roman" w:hAnsi="Times New Roman"/>
          <w:sz w:val="28"/>
          <w:szCs w:val="28"/>
          <w:shd w:val="clear" w:color="auto" w:fill="FFFFFF"/>
        </w:rPr>
        <w:t>đạt thấp</w:t>
      </w:r>
      <w:r w:rsidR="00187561" w:rsidRPr="004C4ADC">
        <w:rPr>
          <w:rFonts w:ascii="Times New Roman" w:hAnsi="Times New Roman"/>
          <w:sz w:val="28"/>
          <w:szCs w:val="28"/>
          <w:shd w:val="clear" w:color="auto" w:fill="FFFFFF"/>
        </w:rPr>
        <w:t xml:space="preserve"> </w:t>
      </w:r>
      <w:r w:rsidR="00187561">
        <w:rPr>
          <w:rFonts w:ascii="Times New Roman" w:hAnsi="Times New Roman"/>
          <w:sz w:val="28"/>
          <w:szCs w:val="28"/>
          <w:shd w:val="clear" w:color="auto" w:fill="FFFFFF"/>
        </w:rPr>
        <w:t xml:space="preserve">so với mức bình quân chung của cả nước; cơ cấu lao động qua đào tạo còn bất hợp lý, chưa phù hợp với nhu cầu chung của thị trường lao động, </w:t>
      </w:r>
      <w:r w:rsidR="003356C7">
        <w:rPr>
          <w:rFonts w:ascii="Times New Roman" w:hAnsi="Times New Roman"/>
          <w:sz w:val="28"/>
          <w:szCs w:val="28"/>
          <w:shd w:val="clear" w:color="auto" w:fill="FFFFFF"/>
        </w:rPr>
        <w:t>đặc biệt</w:t>
      </w:r>
      <w:r w:rsidR="00187561">
        <w:rPr>
          <w:rFonts w:ascii="Times New Roman" w:hAnsi="Times New Roman"/>
          <w:sz w:val="28"/>
          <w:szCs w:val="28"/>
          <w:shd w:val="clear" w:color="auto" w:fill="FFFFFF"/>
        </w:rPr>
        <w:t xml:space="preserve"> là</w:t>
      </w:r>
      <w:r>
        <w:rPr>
          <w:rFonts w:ascii="Times New Roman" w:hAnsi="Times New Roman"/>
          <w:sz w:val="28"/>
          <w:szCs w:val="28"/>
          <w:shd w:val="clear" w:color="auto" w:fill="FFFFFF"/>
        </w:rPr>
        <w:t xml:space="preserve"> chưa</w:t>
      </w:r>
      <w:r w:rsidR="00187561">
        <w:rPr>
          <w:rFonts w:ascii="Times New Roman" w:hAnsi="Times New Roman"/>
          <w:sz w:val="28"/>
          <w:szCs w:val="28"/>
          <w:shd w:val="clear" w:color="auto" w:fill="FFFFFF"/>
        </w:rPr>
        <w:t xml:space="preserve"> </w:t>
      </w:r>
      <w:r w:rsidR="003356C7">
        <w:rPr>
          <w:rFonts w:ascii="Times New Roman" w:hAnsi="Times New Roman"/>
          <w:sz w:val="28"/>
          <w:szCs w:val="28"/>
          <w:shd w:val="clear" w:color="auto" w:fill="FFFFFF"/>
        </w:rPr>
        <w:t xml:space="preserve">đào tạo nguồn nhân lực chất lượng cao. </w:t>
      </w:r>
      <w:proofErr w:type="gramStart"/>
      <w:r w:rsidR="003356C7">
        <w:rPr>
          <w:rFonts w:ascii="Times New Roman" w:hAnsi="Times New Roman"/>
          <w:sz w:val="28"/>
          <w:szCs w:val="28"/>
          <w:shd w:val="clear" w:color="auto" w:fill="FFFFFF"/>
        </w:rPr>
        <w:t>Mạng lưới cơ sở giáo dục nghề nghiệp trên địa bàn</w:t>
      </w:r>
      <w:r w:rsidR="005B5C61">
        <w:rPr>
          <w:rFonts w:ascii="Times New Roman" w:hAnsi="Times New Roman"/>
          <w:sz w:val="28"/>
          <w:szCs w:val="28"/>
          <w:shd w:val="clear" w:color="auto" w:fill="FFFFFF"/>
        </w:rPr>
        <w:t xml:space="preserve"> tỉnh</w:t>
      </w:r>
      <w:r w:rsidR="003356C7">
        <w:rPr>
          <w:rFonts w:ascii="Times New Roman" w:hAnsi="Times New Roman"/>
          <w:sz w:val="28"/>
          <w:szCs w:val="28"/>
          <w:shd w:val="clear" w:color="auto" w:fill="FFFFFF"/>
        </w:rPr>
        <w:t xml:space="preserve"> hiện nay chưa phù hợp với yêu cầu thực tiễn, nguồn lực cho phát triển giáo dục nghề nghiệp chủ yếu từ ngân sách </w:t>
      </w:r>
      <w:r w:rsidR="005B5C61">
        <w:rPr>
          <w:rFonts w:ascii="Times New Roman" w:hAnsi="Times New Roman"/>
          <w:sz w:val="28"/>
          <w:szCs w:val="28"/>
          <w:shd w:val="clear" w:color="auto" w:fill="FFFFFF"/>
        </w:rPr>
        <w:t>trung ương</w:t>
      </w:r>
      <w:r w:rsidR="003356C7">
        <w:rPr>
          <w:rFonts w:ascii="Times New Roman" w:hAnsi="Times New Roman"/>
          <w:sz w:val="28"/>
          <w:szCs w:val="28"/>
          <w:shd w:val="clear" w:color="auto" w:fill="FFFFFF"/>
        </w:rPr>
        <w:t>, chưa đáp ứng được nhu cầu địa phương.</w:t>
      </w:r>
      <w:proofErr w:type="gramEnd"/>
      <w:r w:rsidR="005B5C61">
        <w:rPr>
          <w:rFonts w:ascii="Times New Roman" w:hAnsi="Times New Roman"/>
          <w:sz w:val="28"/>
          <w:szCs w:val="28"/>
          <w:shd w:val="clear" w:color="auto" w:fill="FFFFFF"/>
        </w:rPr>
        <w:t xml:space="preserve"> Hình thức, phương pháp tổ chức đào tạo chưa đa dạng, linh hoạt, chưa đáp ứng được được nhu cầu của cuộc cách mạng công nghiệp lần thứ </w:t>
      </w:r>
      <w:proofErr w:type="gramStart"/>
      <w:r w:rsidR="005B5C61">
        <w:rPr>
          <w:rFonts w:ascii="Times New Roman" w:hAnsi="Times New Roman"/>
          <w:sz w:val="28"/>
          <w:szCs w:val="28"/>
          <w:shd w:val="clear" w:color="auto" w:fill="FFFFFF"/>
        </w:rPr>
        <w:t>tư</w:t>
      </w:r>
      <w:proofErr w:type="gramEnd"/>
      <w:r w:rsidR="005B5C61">
        <w:rPr>
          <w:rFonts w:ascii="Times New Roman" w:hAnsi="Times New Roman"/>
          <w:sz w:val="28"/>
          <w:szCs w:val="28"/>
          <w:shd w:val="clear" w:color="auto" w:fill="FFFFFF"/>
        </w:rPr>
        <w:t>.</w:t>
      </w:r>
    </w:p>
    <w:p w:rsidR="009774BA" w:rsidRPr="009774BA" w:rsidRDefault="009774BA" w:rsidP="00645515">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Những hạn chế nêu trên chủ yếu là do: </w:t>
      </w:r>
      <w:r w:rsidR="00806027" w:rsidRPr="00806027">
        <w:rPr>
          <w:rFonts w:ascii="Times New Roman" w:hAnsi="Times New Roman"/>
          <w:bCs/>
          <w:sz w:val="28"/>
          <w:szCs w:val="28"/>
        </w:rPr>
        <w:t>Lãnh đạo cấp ủy, chính quyền một số địa phương chưa quan tâm sâu sát, kịp thời</w:t>
      </w:r>
      <w:r w:rsidR="00806027">
        <w:rPr>
          <w:rFonts w:ascii="Times New Roman" w:hAnsi="Times New Roman"/>
          <w:bCs/>
          <w:sz w:val="28"/>
          <w:szCs w:val="28"/>
        </w:rPr>
        <w:t xml:space="preserve"> về công tác giáo dục nghề nghiệp. </w:t>
      </w:r>
      <w:r w:rsidR="005B5C61">
        <w:rPr>
          <w:rFonts w:ascii="Times New Roman" w:hAnsi="Times New Roman"/>
          <w:bCs/>
          <w:sz w:val="28"/>
          <w:szCs w:val="28"/>
        </w:rPr>
        <w:t xml:space="preserve">Nhận thức của xã hội, người dân về giáo dục nghề nghiệp chưa đầy đủ, tâm lý chạy </w:t>
      </w:r>
      <w:proofErr w:type="gramStart"/>
      <w:r w:rsidR="005B5C61">
        <w:rPr>
          <w:rFonts w:ascii="Times New Roman" w:hAnsi="Times New Roman"/>
          <w:bCs/>
          <w:sz w:val="28"/>
          <w:szCs w:val="28"/>
        </w:rPr>
        <w:t>theo</w:t>
      </w:r>
      <w:proofErr w:type="gramEnd"/>
      <w:r w:rsidR="005B5C61">
        <w:rPr>
          <w:rFonts w:ascii="Times New Roman" w:hAnsi="Times New Roman"/>
          <w:bCs/>
          <w:sz w:val="28"/>
          <w:szCs w:val="28"/>
        </w:rPr>
        <w:t xml:space="preserve"> bằng cấp vẫn còn phổ biến</w:t>
      </w:r>
      <w:r w:rsidR="00C54674">
        <w:rPr>
          <w:rFonts w:ascii="Times New Roman" w:hAnsi="Times New Roman"/>
          <w:bCs/>
          <w:sz w:val="28"/>
          <w:szCs w:val="28"/>
        </w:rPr>
        <w:t xml:space="preserve">. </w:t>
      </w:r>
      <w:r w:rsidR="00C54674" w:rsidRPr="00C54674">
        <w:rPr>
          <w:rFonts w:ascii="Times New Roman" w:hAnsi="Times New Roman"/>
          <w:bCs/>
          <w:sz w:val="28"/>
          <w:szCs w:val="28"/>
        </w:rPr>
        <w:t xml:space="preserve">Một số cơ sở </w:t>
      </w:r>
      <w:r w:rsidR="00C54674">
        <w:rPr>
          <w:rFonts w:ascii="Times New Roman" w:hAnsi="Times New Roman"/>
          <w:bCs/>
          <w:sz w:val="28"/>
          <w:szCs w:val="28"/>
        </w:rPr>
        <w:t>giáo dục nghề nghiệp</w:t>
      </w:r>
      <w:r w:rsidR="00C54674" w:rsidRPr="00C54674">
        <w:rPr>
          <w:rFonts w:ascii="Times New Roman" w:hAnsi="Times New Roman"/>
          <w:bCs/>
          <w:sz w:val="28"/>
          <w:szCs w:val="28"/>
        </w:rPr>
        <w:t xml:space="preserve"> thiếu chủ động sáng tạo trong việc tìm các giải pháp tháo gỡ những khó khăn trong công tác tuyển sinh, đào tạo, có tâm lý trông chờ vào chính quyền địa phương các cấp. Công tác tư vấn học nghề, chọn nghề, định hướng phát triển nghề, vay vốn giải quyết việc làm sau học nghề chưa được chú trọng đúng mức; các học viên sau khi học nghề chủ yếu tự tạo việc làm, chưa thực hiện </w:t>
      </w:r>
      <w:r w:rsidR="00C54674">
        <w:rPr>
          <w:rFonts w:ascii="Times New Roman" w:hAnsi="Times New Roman"/>
          <w:bCs/>
          <w:sz w:val="28"/>
          <w:szCs w:val="28"/>
        </w:rPr>
        <w:t>đào tạo</w:t>
      </w:r>
      <w:r w:rsidR="00C54674" w:rsidRPr="00C54674">
        <w:rPr>
          <w:rFonts w:ascii="Times New Roman" w:hAnsi="Times New Roman"/>
          <w:bCs/>
          <w:sz w:val="28"/>
          <w:szCs w:val="28"/>
        </w:rPr>
        <w:t xml:space="preserve"> nghề theo địa chỉ, theo đơn đặt hàng của người sử dụng lao động.</w:t>
      </w:r>
    </w:p>
    <w:p w:rsidR="00645515" w:rsidRPr="00C97199" w:rsidRDefault="00C97199" w:rsidP="00645515">
      <w:pPr>
        <w:spacing w:before="120" w:after="0" w:line="240" w:lineRule="auto"/>
        <w:ind w:firstLine="709"/>
        <w:jc w:val="both"/>
        <w:rPr>
          <w:rFonts w:ascii="Times New Roman" w:hAnsi="Times New Roman"/>
          <w:sz w:val="28"/>
          <w:szCs w:val="28"/>
        </w:rPr>
      </w:pPr>
      <w:r>
        <w:rPr>
          <w:rFonts w:ascii="Times New Roman" w:hAnsi="Times New Roman"/>
          <w:b/>
          <w:bCs/>
          <w:sz w:val="28"/>
          <w:szCs w:val="28"/>
        </w:rPr>
        <w:lastRenderedPageBreak/>
        <w:t xml:space="preserve">II. </w:t>
      </w:r>
      <w:r w:rsidR="00645515" w:rsidRPr="009A1554">
        <w:rPr>
          <w:rFonts w:ascii="Times New Roman" w:hAnsi="Times New Roman"/>
          <w:b/>
          <w:bCs/>
          <w:sz w:val="28"/>
          <w:szCs w:val="28"/>
          <w:lang w:val="vi-VN"/>
        </w:rPr>
        <w:t xml:space="preserve">MỤC </w:t>
      </w:r>
      <w:bookmarkEnd w:id="1"/>
      <w:r>
        <w:rPr>
          <w:rFonts w:ascii="Times New Roman" w:hAnsi="Times New Roman"/>
          <w:b/>
          <w:bCs/>
          <w:sz w:val="28"/>
          <w:szCs w:val="28"/>
        </w:rPr>
        <w:t xml:space="preserve">TIÊU, NHIỆM VỤ VÀ GIẢI PHÁP </w:t>
      </w:r>
    </w:p>
    <w:p w:rsidR="00A71143" w:rsidRPr="00A71143" w:rsidRDefault="00A71143" w:rsidP="00E32A4D">
      <w:pPr>
        <w:spacing w:before="120" w:after="0" w:line="240" w:lineRule="auto"/>
        <w:ind w:firstLine="709"/>
        <w:jc w:val="both"/>
        <w:rPr>
          <w:rFonts w:ascii="Times New Roman" w:hAnsi="Times New Roman"/>
          <w:b/>
          <w:sz w:val="28"/>
          <w:szCs w:val="28"/>
        </w:rPr>
      </w:pPr>
      <w:r w:rsidRPr="00A71143">
        <w:rPr>
          <w:rFonts w:ascii="Times New Roman" w:hAnsi="Times New Roman"/>
          <w:b/>
          <w:sz w:val="28"/>
          <w:szCs w:val="28"/>
        </w:rPr>
        <w:t>1. Mục tiêu</w:t>
      </w:r>
    </w:p>
    <w:p w:rsidR="00E32A4D" w:rsidRPr="009A1554" w:rsidRDefault="009E7615" w:rsidP="00E32A4D">
      <w:pPr>
        <w:spacing w:before="120" w:after="0" w:line="240" w:lineRule="auto"/>
        <w:ind w:firstLine="709"/>
        <w:jc w:val="both"/>
        <w:rPr>
          <w:rFonts w:ascii="Times New Roman" w:hAnsi="Times New Roman"/>
          <w:sz w:val="28"/>
          <w:szCs w:val="28"/>
        </w:rPr>
      </w:pPr>
      <w:r>
        <w:rPr>
          <w:rFonts w:ascii="Times New Roman" w:hAnsi="Times New Roman"/>
          <w:sz w:val="28"/>
          <w:szCs w:val="28"/>
          <w:lang w:val="vi-VN"/>
        </w:rPr>
        <w:t>Tiếp tục t</w:t>
      </w:r>
      <w:r w:rsidR="00E32A4D" w:rsidRPr="009A1554">
        <w:rPr>
          <w:rFonts w:ascii="Times New Roman" w:hAnsi="Times New Roman"/>
          <w:sz w:val="28"/>
          <w:szCs w:val="28"/>
        </w:rPr>
        <w:t>ăng cường sự lãnh đạo, chỉ đạo của các cấp ủy, tổ chức đảng; gắn với t</w:t>
      </w:r>
      <w:r w:rsidR="00645515" w:rsidRPr="009A1554">
        <w:rPr>
          <w:rFonts w:ascii="Times New Roman" w:hAnsi="Times New Roman"/>
          <w:sz w:val="28"/>
          <w:szCs w:val="28"/>
          <w:lang w:val="vi-VN"/>
        </w:rPr>
        <w:t xml:space="preserve">riển khai thực hiện đồng bộ, có hiệu quả các chính sách, giải pháp nhằm đổi mới, nâng cao </w:t>
      </w:r>
      <w:r w:rsidR="00E32A4D" w:rsidRPr="009A1554">
        <w:rPr>
          <w:rFonts w:ascii="Times New Roman" w:hAnsi="Times New Roman"/>
          <w:sz w:val="28"/>
          <w:szCs w:val="28"/>
          <w:lang w:val="vi-VN"/>
        </w:rPr>
        <w:t>chất lượng giáo dục nghề nghiệp</w:t>
      </w:r>
      <w:r w:rsidR="00E32A4D" w:rsidRPr="009A1554">
        <w:rPr>
          <w:rFonts w:ascii="Times New Roman" w:hAnsi="Times New Roman"/>
          <w:sz w:val="28"/>
          <w:szCs w:val="28"/>
        </w:rPr>
        <w:t>. Qua đó,</w:t>
      </w:r>
      <w:r w:rsidR="00645515" w:rsidRPr="009A1554">
        <w:rPr>
          <w:rFonts w:ascii="Times New Roman" w:hAnsi="Times New Roman"/>
          <w:sz w:val="28"/>
          <w:szCs w:val="28"/>
          <w:lang w:val="vi-VN"/>
        </w:rPr>
        <w:t xml:space="preserve"> đào tạo nguồn nhân lực có tay nghề phục vụ trực tiếp cho sản xuất, kinh doanh và dịch vụ; góp phần nâng cao tỷ lệ lao động qua đào tạo, gắn đào tạo nghề với giải quyết việc làm, phát triển kinh tế và đảm bảo an sinh xã hội trên địa bàn </w:t>
      </w:r>
      <w:r w:rsidR="00E32A4D" w:rsidRPr="009A1554">
        <w:rPr>
          <w:rFonts w:ascii="Times New Roman" w:hAnsi="Times New Roman"/>
          <w:sz w:val="28"/>
          <w:szCs w:val="28"/>
        </w:rPr>
        <w:t>tỉnh</w:t>
      </w:r>
      <w:r w:rsidR="00645515" w:rsidRPr="009A1554">
        <w:rPr>
          <w:rFonts w:ascii="Times New Roman" w:hAnsi="Times New Roman"/>
          <w:sz w:val="28"/>
          <w:szCs w:val="28"/>
          <w:lang w:val="vi-VN"/>
        </w:rPr>
        <w:t>.</w:t>
      </w:r>
    </w:p>
    <w:p w:rsidR="00301EA3" w:rsidRPr="009A1554" w:rsidRDefault="00A82DA7" w:rsidP="00301EA3">
      <w:pPr>
        <w:spacing w:before="120" w:after="0" w:line="240" w:lineRule="auto"/>
        <w:ind w:firstLine="709"/>
        <w:jc w:val="both"/>
        <w:rPr>
          <w:rFonts w:ascii="Times New Roman" w:hAnsi="Times New Roman"/>
          <w:sz w:val="28"/>
          <w:szCs w:val="28"/>
        </w:rPr>
      </w:pPr>
      <w:r w:rsidRPr="009A1554">
        <w:rPr>
          <w:rFonts w:ascii="Times New Roman" w:hAnsi="Times New Roman"/>
          <w:sz w:val="28"/>
          <w:szCs w:val="28"/>
        </w:rPr>
        <w:t>Phấn đấu đến năm 2030 thu hút khoảng 50% học sinh trung học vào hệ thống giáo dục nghề nghiệp</w:t>
      </w:r>
      <w:r w:rsidR="00F4556A" w:rsidRPr="009A1554">
        <w:rPr>
          <w:rFonts w:ascii="Times New Roman" w:hAnsi="Times New Roman"/>
          <w:sz w:val="28"/>
          <w:szCs w:val="28"/>
        </w:rPr>
        <w:t>; đào tạo lại, đào tạo thường xuyên cho khoảng</w:t>
      </w:r>
      <w:r w:rsidR="00F900E0" w:rsidRPr="009A1554">
        <w:rPr>
          <w:rFonts w:ascii="Times New Roman" w:hAnsi="Times New Roman"/>
          <w:sz w:val="28"/>
          <w:szCs w:val="28"/>
        </w:rPr>
        <w:t xml:space="preserve"> 50% lực lượng lao động</w:t>
      </w:r>
      <w:r w:rsidR="001E7459" w:rsidRPr="009A1554">
        <w:rPr>
          <w:rFonts w:ascii="Times New Roman" w:hAnsi="Times New Roman"/>
          <w:sz w:val="28"/>
          <w:szCs w:val="28"/>
        </w:rPr>
        <w:t xml:space="preserve">; </w:t>
      </w:r>
      <w:r w:rsidR="00C41DBF">
        <w:rPr>
          <w:rFonts w:ascii="Times New Roman" w:hAnsi="Times New Roman"/>
          <w:sz w:val="28"/>
          <w:szCs w:val="28"/>
        </w:rPr>
        <w:t>phấn đấu Trường Cao đẳng Cộng đồng Đắk Nông</w:t>
      </w:r>
      <w:r w:rsidR="001E7459" w:rsidRPr="009A1554">
        <w:rPr>
          <w:rFonts w:ascii="Times New Roman" w:hAnsi="Times New Roman"/>
          <w:sz w:val="28"/>
          <w:szCs w:val="28"/>
        </w:rPr>
        <w:t xml:space="preserve"> đạt trường chất lượng cao và </w:t>
      </w:r>
      <w:r w:rsidR="00FB720A">
        <w:rPr>
          <w:rFonts w:ascii="Times New Roman" w:hAnsi="Times New Roman"/>
          <w:sz w:val="28"/>
          <w:szCs w:val="28"/>
        </w:rPr>
        <w:t>bước đầu tiếp cận</w:t>
      </w:r>
      <w:r w:rsidR="001E7459" w:rsidRPr="009A1554">
        <w:rPr>
          <w:rFonts w:ascii="Times New Roman" w:hAnsi="Times New Roman"/>
          <w:sz w:val="28"/>
          <w:szCs w:val="28"/>
        </w:rPr>
        <w:t xml:space="preserve"> trình độ các nước ASEAN-4; </w:t>
      </w:r>
      <w:r w:rsidR="00FB720A">
        <w:rPr>
          <w:rFonts w:ascii="Times New Roman" w:hAnsi="Times New Roman"/>
          <w:sz w:val="28"/>
          <w:szCs w:val="28"/>
        </w:rPr>
        <w:t>khoảng 10 ngành, nghề trọng điểm, trong đó 2-3 ngành nghề có năng lực cạnh tranh trong nước về chất lượng đào tạo</w:t>
      </w:r>
      <w:r w:rsidR="00F74653" w:rsidRPr="009A1554">
        <w:rPr>
          <w:rFonts w:ascii="Times New Roman" w:hAnsi="Times New Roman"/>
          <w:sz w:val="28"/>
          <w:szCs w:val="28"/>
        </w:rPr>
        <w:t xml:space="preserve">. </w:t>
      </w:r>
      <w:proofErr w:type="gramStart"/>
      <w:r w:rsidR="00F74653" w:rsidRPr="009A1554">
        <w:rPr>
          <w:rFonts w:ascii="Times New Roman" w:hAnsi="Times New Roman"/>
          <w:sz w:val="28"/>
          <w:szCs w:val="28"/>
        </w:rPr>
        <w:t xml:space="preserve">Đến năm 2045, đáp ứng nhu cầu nhân lực có kỹ năng nghề cao của </w:t>
      </w:r>
      <w:r w:rsidR="00FB720A">
        <w:rPr>
          <w:rFonts w:ascii="Times New Roman" w:hAnsi="Times New Roman"/>
          <w:sz w:val="28"/>
          <w:szCs w:val="28"/>
        </w:rPr>
        <w:t>nước phát triển, đạt trình độ tiên tiến của thế giới.</w:t>
      </w:r>
      <w:proofErr w:type="gramEnd"/>
    </w:p>
    <w:p w:rsidR="00F74653" w:rsidRPr="009A1554" w:rsidRDefault="00A71143" w:rsidP="00F74653">
      <w:pPr>
        <w:spacing w:before="120" w:after="0" w:line="240" w:lineRule="auto"/>
        <w:ind w:firstLine="709"/>
        <w:jc w:val="both"/>
        <w:rPr>
          <w:rFonts w:ascii="Times New Roman" w:hAnsi="Times New Roman"/>
          <w:sz w:val="28"/>
          <w:szCs w:val="28"/>
        </w:rPr>
      </w:pPr>
      <w:r>
        <w:rPr>
          <w:rFonts w:ascii="Times New Roman" w:hAnsi="Times New Roman"/>
          <w:b/>
          <w:sz w:val="28"/>
          <w:szCs w:val="28"/>
        </w:rPr>
        <w:t>2. Nhiệm vụ và giải pháp</w:t>
      </w:r>
    </w:p>
    <w:p w:rsidR="00DC330C" w:rsidRPr="009A1554" w:rsidRDefault="00A71143" w:rsidP="003F1427">
      <w:pPr>
        <w:spacing w:before="120" w:after="0" w:line="240" w:lineRule="auto"/>
        <w:ind w:firstLine="709"/>
        <w:jc w:val="both"/>
        <w:rPr>
          <w:rFonts w:ascii="Times New Roman" w:hAnsi="Times New Roman"/>
          <w:sz w:val="28"/>
          <w:szCs w:val="28"/>
        </w:rPr>
      </w:pPr>
      <w:r w:rsidRPr="003F1427">
        <w:rPr>
          <w:rFonts w:ascii="Times New Roman" w:hAnsi="Times New Roman"/>
          <w:b/>
          <w:sz w:val="28"/>
          <w:szCs w:val="28"/>
        </w:rPr>
        <w:t>2.</w:t>
      </w:r>
      <w:r w:rsidR="00E17733" w:rsidRPr="003F1427">
        <w:rPr>
          <w:rFonts w:ascii="Times New Roman" w:hAnsi="Times New Roman"/>
          <w:b/>
          <w:sz w:val="28"/>
          <w:szCs w:val="28"/>
        </w:rPr>
        <w:t>1.</w:t>
      </w:r>
      <w:r w:rsidR="00FB720A" w:rsidRPr="003F1427">
        <w:rPr>
          <w:rFonts w:ascii="Times New Roman" w:hAnsi="Times New Roman"/>
          <w:b/>
          <w:sz w:val="28"/>
          <w:szCs w:val="28"/>
        </w:rPr>
        <w:t xml:space="preserve"> </w:t>
      </w:r>
      <w:r w:rsidR="00F74653" w:rsidRPr="003F1427">
        <w:rPr>
          <w:rFonts w:ascii="Times New Roman" w:hAnsi="Times New Roman"/>
          <w:bCs/>
          <w:sz w:val="28"/>
          <w:szCs w:val="28"/>
        </w:rPr>
        <w:t>Tổ</w:t>
      </w:r>
      <w:r w:rsidR="00FB720A" w:rsidRPr="003F1427">
        <w:rPr>
          <w:rFonts w:ascii="Times New Roman" w:hAnsi="Times New Roman"/>
          <w:bCs/>
          <w:sz w:val="28"/>
          <w:szCs w:val="28"/>
        </w:rPr>
        <w:t xml:space="preserve"> </w:t>
      </w:r>
      <w:r w:rsidR="00F74653" w:rsidRPr="003F1427">
        <w:rPr>
          <w:rFonts w:ascii="Times New Roman" w:hAnsi="Times New Roman"/>
          <w:bCs/>
          <w:sz w:val="28"/>
          <w:szCs w:val="28"/>
        </w:rPr>
        <w:t>ch</w:t>
      </w:r>
      <w:r w:rsidR="00F74653" w:rsidRPr="003F1427">
        <w:rPr>
          <w:rFonts w:ascii="Times New Roman" w:hAnsi="Times New Roman"/>
          <w:bCs/>
          <w:spacing w:val="-2"/>
          <w:sz w:val="28"/>
          <w:szCs w:val="28"/>
        </w:rPr>
        <w:t>ứ</w:t>
      </w:r>
      <w:r w:rsidR="00F74653" w:rsidRPr="003F1427">
        <w:rPr>
          <w:rFonts w:ascii="Times New Roman" w:hAnsi="Times New Roman"/>
          <w:bCs/>
          <w:sz w:val="28"/>
          <w:szCs w:val="28"/>
        </w:rPr>
        <w:t>c ng</w:t>
      </w:r>
      <w:r w:rsidR="00F74653" w:rsidRPr="003F1427">
        <w:rPr>
          <w:rFonts w:ascii="Times New Roman" w:hAnsi="Times New Roman"/>
          <w:bCs/>
          <w:spacing w:val="-1"/>
          <w:sz w:val="28"/>
          <w:szCs w:val="28"/>
        </w:rPr>
        <w:t>h</w:t>
      </w:r>
      <w:r w:rsidR="00F74653" w:rsidRPr="003F1427">
        <w:rPr>
          <w:rFonts w:ascii="Times New Roman" w:hAnsi="Times New Roman"/>
          <w:bCs/>
          <w:sz w:val="28"/>
          <w:szCs w:val="28"/>
        </w:rPr>
        <w:t xml:space="preserve">iên </w:t>
      </w:r>
      <w:r w:rsidR="00F74653" w:rsidRPr="003F1427">
        <w:rPr>
          <w:rFonts w:ascii="Times New Roman" w:hAnsi="Times New Roman"/>
          <w:bCs/>
          <w:spacing w:val="-1"/>
          <w:sz w:val="28"/>
          <w:szCs w:val="28"/>
        </w:rPr>
        <w:t>cứ</w:t>
      </w:r>
      <w:r w:rsidR="00F74653" w:rsidRPr="003F1427">
        <w:rPr>
          <w:rFonts w:ascii="Times New Roman" w:hAnsi="Times New Roman"/>
          <w:bCs/>
          <w:sz w:val="28"/>
          <w:szCs w:val="28"/>
        </w:rPr>
        <w:t>u, h</w:t>
      </w:r>
      <w:r w:rsidR="00F74653" w:rsidRPr="003F1427">
        <w:rPr>
          <w:rFonts w:ascii="Times New Roman" w:hAnsi="Times New Roman"/>
          <w:bCs/>
          <w:spacing w:val="1"/>
          <w:sz w:val="28"/>
          <w:szCs w:val="28"/>
        </w:rPr>
        <w:t>ọ</w:t>
      </w:r>
      <w:r w:rsidR="00F74653" w:rsidRPr="003F1427">
        <w:rPr>
          <w:rFonts w:ascii="Times New Roman" w:hAnsi="Times New Roman"/>
          <w:bCs/>
          <w:sz w:val="28"/>
          <w:szCs w:val="28"/>
        </w:rPr>
        <w:t>c t</w:t>
      </w:r>
      <w:r w:rsidR="00F74653" w:rsidRPr="003F1427">
        <w:rPr>
          <w:rFonts w:ascii="Times New Roman" w:hAnsi="Times New Roman"/>
          <w:bCs/>
          <w:spacing w:val="1"/>
          <w:sz w:val="28"/>
          <w:szCs w:val="28"/>
        </w:rPr>
        <w:t>ậ</w:t>
      </w:r>
      <w:r w:rsidR="00F74653" w:rsidRPr="003F1427">
        <w:rPr>
          <w:rFonts w:ascii="Times New Roman" w:hAnsi="Times New Roman"/>
          <w:bCs/>
          <w:sz w:val="28"/>
          <w:szCs w:val="28"/>
        </w:rPr>
        <w:t xml:space="preserve">p </w:t>
      </w:r>
      <w:r w:rsidR="00F74653" w:rsidRPr="003F1427">
        <w:rPr>
          <w:rFonts w:ascii="Times New Roman" w:hAnsi="Times New Roman"/>
          <w:bCs/>
          <w:spacing w:val="-1"/>
          <w:sz w:val="28"/>
          <w:szCs w:val="28"/>
        </w:rPr>
        <w:t>q</w:t>
      </w:r>
      <w:r w:rsidR="00F74653" w:rsidRPr="003F1427">
        <w:rPr>
          <w:rFonts w:ascii="Times New Roman" w:hAnsi="Times New Roman"/>
          <w:bCs/>
          <w:sz w:val="28"/>
          <w:szCs w:val="28"/>
        </w:rPr>
        <w:t xml:space="preserve">uán </w:t>
      </w:r>
      <w:r w:rsidR="00F74653" w:rsidRPr="003F1427">
        <w:rPr>
          <w:rFonts w:ascii="Times New Roman" w:hAnsi="Times New Roman"/>
          <w:bCs/>
          <w:spacing w:val="-2"/>
          <w:sz w:val="28"/>
          <w:szCs w:val="28"/>
        </w:rPr>
        <w:t>t</w:t>
      </w:r>
      <w:r w:rsidR="00F74653" w:rsidRPr="003F1427">
        <w:rPr>
          <w:rFonts w:ascii="Times New Roman" w:hAnsi="Times New Roman"/>
          <w:bCs/>
          <w:sz w:val="28"/>
          <w:szCs w:val="28"/>
        </w:rPr>
        <w:t>r</w:t>
      </w:r>
      <w:r w:rsidR="00F74653" w:rsidRPr="003F1427">
        <w:rPr>
          <w:rFonts w:ascii="Times New Roman" w:hAnsi="Times New Roman"/>
          <w:bCs/>
          <w:spacing w:val="-1"/>
          <w:sz w:val="28"/>
          <w:szCs w:val="28"/>
        </w:rPr>
        <w:t>i</w:t>
      </w:r>
      <w:r w:rsidR="00F74653" w:rsidRPr="003F1427">
        <w:rPr>
          <w:rFonts w:ascii="Times New Roman" w:hAnsi="Times New Roman"/>
          <w:bCs/>
          <w:sz w:val="28"/>
          <w:szCs w:val="28"/>
        </w:rPr>
        <w:t xml:space="preserve">ệt </w:t>
      </w:r>
      <w:r w:rsidR="00F74653" w:rsidRPr="003F1427">
        <w:rPr>
          <w:rFonts w:ascii="Times New Roman" w:hAnsi="Times New Roman"/>
          <w:sz w:val="28"/>
          <w:szCs w:val="28"/>
        </w:rPr>
        <w:t>Chỉ thị số 21-CT/TW</w:t>
      </w:r>
      <w:r w:rsidR="003F1427">
        <w:rPr>
          <w:rFonts w:ascii="Times New Roman" w:hAnsi="Times New Roman"/>
          <w:sz w:val="28"/>
          <w:szCs w:val="28"/>
        </w:rPr>
        <w:t>,</w:t>
      </w:r>
      <w:r w:rsidR="00FB720A" w:rsidRPr="003F1427">
        <w:rPr>
          <w:rFonts w:ascii="Times New Roman" w:hAnsi="Times New Roman"/>
          <w:sz w:val="28"/>
          <w:szCs w:val="28"/>
        </w:rPr>
        <w:t xml:space="preserve"> </w:t>
      </w:r>
      <w:r w:rsidR="003F1427" w:rsidRPr="003F1427">
        <w:rPr>
          <w:rFonts w:ascii="Times New Roman" w:hAnsi="Times New Roman"/>
          <w:sz w:val="28"/>
          <w:szCs w:val="28"/>
        </w:rPr>
        <w:t>đ</w:t>
      </w:r>
      <w:r w:rsidR="00B85019" w:rsidRPr="003F1427">
        <w:rPr>
          <w:rFonts w:ascii="Times New Roman" w:hAnsi="Times New Roman"/>
          <w:sz w:val="28"/>
          <w:szCs w:val="28"/>
        </w:rPr>
        <w:t>ẩy mạnh công tác tuyên truyền, nâng cao nhận thức về công tác đổi mới, phát triển và nâng cao chất lượng giáo dục nghề nghiệp</w:t>
      </w:r>
      <w:r w:rsidR="003F1427">
        <w:rPr>
          <w:rFonts w:ascii="Times New Roman" w:hAnsi="Times New Roman"/>
          <w:sz w:val="28"/>
          <w:szCs w:val="28"/>
        </w:rPr>
        <w:t xml:space="preserve">, </w:t>
      </w:r>
      <w:r w:rsidR="004D3927" w:rsidRPr="009A1554">
        <w:rPr>
          <w:rFonts w:ascii="Times New Roman" w:hAnsi="Times New Roman"/>
          <w:sz w:val="28"/>
          <w:szCs w:val="28"/>
        </w:rPr>
        <w:t>nhất là cá</w:t>
      </w:r>
      <w:r w:rsidR="00D6516B" w:rsidRPr="009A1554">
        <w:rPr>
          <w:rFonts w:ascii="Times New Roman" w:hAnsi="Times New Roman"/>
          <w:sz w:val="28"/>
          <w:szCs w:val="28"/>
        </w:rPr>
        <w:t>n bộ lãnh đạo, quản lý, người đứng</w:t>
      </w:r>
      <w:r w:rsidR="004D3927" w:rsidRPr="009A1554">
        <w:rPr>
          <w:rFonts w:ascii="Times New Roman" w:hAnsi="Times New Roman"/>
          <w:sz w:val="28"/>
          <w:szCs w:val="28"/>
        </w:rPr>
        <w:t xml:space="preserve"> đầu cơ quan, tổ chức, doanh nghiệp về đổi mới, phát triển giáo dục nghề nghiệp</w:t>
      </w:r>
      <w:r w:rsidR="00623CA2">
        <w:rPr>
          <w:rFonts w:ascii="Times New Roman" w:hAnsi="Times New Roman"/>
          <w:sz w:val="28"/>
          <w:szCs w:val="28"/>
        </w:rPr>
        <w:t xml:space="preserve">. </w:t>
      </w:r>
      <w:r w:rsidR="003F1427" w:rsidRPr="005F50B4">
        <w:rPr>
          <w:rFonts w:ascii="Times New Roman" w:hAnsi="Times New Roman"/>
          <w:sz w:val="28"/>
          <w:szCs w:val="28"/>
          <w:lang w:val="vi-VN"/>
        </w:rPr>
        <w:t>Huy động sự tham gia của xã hội</w:t>
      </w:r>
      <w:r w:rsidR="008D4AEA">
        <w:rPr>
          <w:rFonts w:ascii="Times New Roman" w:hAnsi="Times New Roman"/>
          <w:sz w:val="28"/>
          <w:szCs w:val="28"/>
        </w:rPr>
        <w:t xml:space="preserve">, </w:t>
      </w:r>
      <w:r w:rsidR="008D4AEA" w:rsidRPr="0009248B">
        <w:rPr>
          <w:rFonts w:ascii="Times New Roman" w:hAnsi="Times New Roman"/>
          <w:sz w:val="28"/>
          <w:szCs w:val="28"/>
        </w:rPr>
        <w:t>ư</w:t>
      </w:r>
      <w:r w:rsidR="008D4AEA" w:rsidRPr="009A1554">
        <w:rPr>
          <w:rFonts w:ascii="Times New Roman" w:hAnsi="Times New Roman"/>
          <w:sz w:val="28"/>
          <w:szCs w:val="28"/>
        </w:rPr>
        <w:t xml:space="preserve">u tiên ngân sách nhà nước </w:t>
      </w:r>
      <w:r w:rsidR="003F1427" w:rsidRPr="005F50B4">
        <w:rPr>
          <w:rFonts w:ascii="Times New Roman" w:hAnsi="Times New Roman"/>
          <w:sz w:val="28"/>
          <w:szCs w:val="28"/>
          <w:lang w:val="vi-VN"/>
        </w:rPr>
        <w:t>trong thực hiện các mục tiêu, nhiệm vụ, giải pháp giáo dục nghề nghiệp</w:t>
      </w:r>
      <w:r w:rsidR="003F1427" w:rsidRPr="003F1427">
        <w:rPr>
          <w:rFonts w:ascii="Times New Roman" w:hAnsi="Times New Roman"/>
          <w:sz w:val="28"/>
          <w:szCs w:val="28"/>
          <w:lang w:val="vi-VN"/>
        </w:rPr>
        <w:t>, góp phần nâng cao chất lượng nguồn nhân lực</w:t>
      </w:r>
      <w:r w:rsidR="00565648">
        <w:rPr>
          <w:rFonts w:ascii="Times New Roman" w:hAnsi="Times New Roman"/>
          <w:sz w:val="28"/>
          <w:szCs w:val="28"/>
          <w:lang w:val="vi-VN"/>
        </w:rPr>
        <w:t xml:space="preserve"> đảm bảo thực hiện thành công</w:t>
      </w:r>
      <w:r w:rsidR="003F1427" w:rsidRPr="003F1427">
        <w:rPr>
          <w:rFonts w:ascii="Times New Roman" w:hAnsi="Times New Roman"/>
          <w:sz w:val="28"/>
          <w:szCs w:val="28"/>
          <w:lang w:val="vi-VN"/>
        </w:rPr>
        <w:t xml:space="preserve"> </w:t>
      </w:r>
      <w:r w:rsidR="00565648">
        <w:rPr>
          <w:rFonts w:ascii="Times New Roman" w:hAnsi="Times New Roman"/>
          <w:sz w:val="28"/>
          <w:szCs w:val="28"/>
          <w:lang w:val="vi-VN"/>
        </w:rPr>
        <w:t xml:space="preserve">một trong các </w:t>
      </w:r>
      <w:r w:rsidR="003F1427" w:rsidRPr="003F1427">
        <w:rPr>
          <w:rFonts w:ascii="Times New Roman" w:hAnsi="Times New Roman"/>
          <w:sz w:val="28"/>
          <w:szCs w:val="28"/>
          <w:lang w:val="vi-VN"/>
        </w:rPr>
        <w:t>khâu đột phá</w:t>
      </w:r>
      <w:r w:rsidR="00565648">
        <w:rPr>
          <w:rFonts w:ascii="Times New Roman" w:hAnsi="Times New Roman"/>
          <w:sz w:val="28"/>
          <w:szCs w:val="28"/>
          <w:lang w:val="vi-VN"/>
        </w:rPr>
        <w:t xml:space="preserve"> của</w:t>
      </w:r>
      <w:r w:rsidR="003F1427" w:rsidRPr="003F1427">
        <w:rPr>
          <w:rFonts w:ascii="Times New Roman" w:hAnsi="Times New Roman"/>
          <w:sz w:val="28"/>
          <w:szCs w:val="28"/>
          <w:lang w:val="vi-VN"/>
        </w:rPr>
        <w:t xml:space="preserve"> Nghị quyết Đại hội Đại biểu Đảng bộ tỉnh </w:t>
      </w:r>
      <w:r w:rsidR="003F1427" w:rsidRPr="003F1427">
        <w:rPr>
          <w:rFonts w:ascii="Times New Roman" w:hAnsi="Times New Roman"/>
          <w:sz w:val="28"/>
          <w:szCs w:val="28"/>
        </w:rPr>
        <w:t>Đắk Nông</w:t>
      </w:r>
      <w:r w:rsidR="003F1427" w:rsidRPr="003F1427">
        <w:rPr>
          <w:rFonts w:ascii="Times New Roman" w:hAnsi="Times New Roman"/>
          <w:sz w:val="28"/>
          <w:szCs w:val="28"/>
          <w:lang w:val="vi-VN"/>
        </w:rPr>
        <w:t xml:space="preserve"> lần thứ XVII, nhiệm kỳ 2020 – 2025.</w:t>
      </w:r>
    </w:p>
    <w:p w:rsidR="003F1427" w:rsidRPr="008D4AEA" w:rsidRDefault="00A71143" w:rsidP="00073CCC">
      <w:pPr>
        <w:spacing w:before="120" w:after="0" w:line="240" w:lineRule="auto"/>
        <w:ind w:firstLine="709"/>
        <w:jc w:val="both"/>
        <w:rPr>
          <w:rFonts w:ascii="Times New Roman" w:hAnsi="Times New Roman"/>
          <w:sz w:val="28"/>
          <w:szCs w:val="28"/>
        </w:rPr>
      </w:pPr>
      <w:r w:rsidRPr="003F1427">
        <w:rPr>
          <w:rFonts w:ascii="Times New Roman" w:hAnsi="Times New Roman"/>
          <w:b/>
          <w:sz w:val="28"/>
          <w:szCs w:val="28"/>
        </w:rPr>
        <w:t>2.</w:t>
      </w:r>
      <w:r w:rsidR="003F1427" w:rsidRPr="003F1427">
        <w:rPr>
          <w:rFonts w:ascii="Times New Roman" w:hAnsi="Times New Roman"/>
          <w:b/>
          <w:sz w:val="28"/>
          <w:szCs w:val="28"/>
        </w:rPr>
        <w:t>2</w:t>
      </w:r>
      <w:r w:rsidR="00E33393" w:rsidRPr="003F1427">
        <w:rPr>
          <w:rFonts w:ascii="Times New Roman" w:hAnsi="Times New Roman"/>
          <w:b/>
          <w:sz w:val="28"/>
          <w:szCs w:val="28"/>
        </w:rPr>
        <w:t>.</w:t>
      </w:r>
      <w:r w:rsidR="00E33393" w:rsidRPr="00B238F8">
        <w:rPr>
          <w:rFonts w:ascii="Times New Roman" w:hAnsi="Times New Roman"/>
          <w:b/>
          <w:i/>
          <w:sz w:val="28"/>
          <w:szCs w:val="28"/>
        </w:rPr>
        <w:t xml:space="preserve"> </w:t>
      </w:r>
      <w:r w:rsidR="00955984">
        <w:rPr>
          <w:rFonts w:ascii="Times New Roman" w:hAnsi="Times New Roman"/>
          <w:sz w:val="28"/>
          <w:szCs w:val="28"/>
          <w:lang w:val="vi-VN"/>
        </w:rPr>
        <w:t>Rà soát, hoàn thiện và triển khai</w:t>
      </w:r>
      <w:r w:rsidR="00E33393" w:rsidRPr="003F1427">
        <w:rPr>
          <w:rFonts w:ascii="Times New Roman" w:hAnsi="Times New Roman"/>
          <w:sz w:val="28"/>
          <w:szCs w:val="28"/>
        </w:rPr>
        <w:t xml:space="preserve"> thực hiện </w:t>
      </w:r>
      <w:r w:rsidR="00955984">
        <w:rPr>
          <w:rFonts w:ascii="Times New Roman" w:hAnsi="Times New Roman"/>
          <w:sz w:val="28"/>
          <w:szCs w:val="28"/>
          <w:lang w:val="vi-VN"/>
        </w:rPr>
        <w:t xml:space="preserve">đồng bộ các </w:t>
      </w:r>
      <w:r w:rsidR="00BD25D1" w:rsidRPr="003F1427">
        <w:rPr>
          <w:rFonts w:ascii="Times New Roman" w:hAnsi="Times New Roman"/>
          <w:sz w:val="28"/>
          <w:szCs w:val="28"/>
        </w:rPr>
        <w:t xml:space="preserve">chính sách, </w:t>
      </w:r>
      <w:r w:rsidR="00E33393" w:rsidRPr="003F1427">
        <w:rPr>
          <w:rFonts w:ascii="Times New Roman" w:hAnsi="Times New Roman"/>
          <w:sz w:val="28"/>
          <w:szCs w:val="28"/>
        </w:rPr>
        <w:t xml:space="preserve">pháp luật về </w:t>
      </w:r>
      <w:r w:rsidR="006B70BA" w:rsidRPr="003F1427">
        <w:rPr>
          <w:rFonts w:ascii="Times New Roman" w:hAnsi="Times New Roman"/>
          <w:sz w:val="28"/>
          <w:szCs w:val="28"/>
        </w:rPr>
        <w:t>giáo dục nghề nghiệp</w:t>
      </w:r>
      <w:r w:rsidR="003F1427">
        <w:rPr>
          <w:rFonts w:ascii="Times New Roman" w:hAnsi="Times New Roman"/>
          <w:sz w:val="28"/>
          <w:szCs w:val="28"/>
        </w:rPr>
        <w:t xml:space="preserve">, </w:t>
      </w:r>
      <w:r w:rsidR="00BD25D1" w:rsidRPr="009A1554">
        <w:rPr>
          <w:rFonts w:ascii="Times New Roman" w:hAnsi="Times New Roman"/>
          <w:sz w:val="28"/>
          <w:szCs w:val="28"/>
        </w:rPr>
        <w:t xml:space="preserve">bảo đảm gắn với thị trường </w:t>
      </w:r>
      <w:proofErr w:type="gramStart"/>
      <w:r w:rsidR="00BD25D1" w:rsidRPr="009A1554">
        <w:rPr>
          <w:rFonts w:ascii="Times New Roman" w:hAnsi="Times New Roman"/>
          <w:sz w:val="28"/>
          <w:szCs w:val="28"/>
        </w:rPr>
        <w:t>lao</w:t>
      </w:r>
      <w:proofErr w:type="gramEnd"/>
      <w:r w:rsidR="00BD25D1" w:rsidRPr="009A1554">
        <w:rPr>
          <w:rFonts w:ascii="Times New Roman" w:hAnsi="Times New Roman"/>
          <w:sz w:val="28"/>
          <w:szCs w:val="28"/>
        </w:rPr>
        <w:t xml:space="preserve"> động theo hướng mở, liên thông, hiện đại, hội nhập và thích ứng. Tăng cường công tác hướng nghiệp trong giáo dục phổ thông, thực hiện tốt việc phân luồng, tăng tỉ lệ học sinh sau trung học cơ sở vào giáo dục nghề nghiệp; </w:t>
      </w:r>
      <w:r w:rsidR="003F1427" w:rsidRPr="005F50B4">
        <w:rPr>
          <w:rFonts w:ascii="Times New Roman" w:hAnsi="Times New Roman"/>
          <w:sz w:val="28"/>
          <w:szCs w:val="28"/>
          <w:lang w:val="vi-VN"/>
        </w:rPr>
        <w:t xml:space="preserve">ưu tiên đào tạo nghề cho thanh niên hoàn thành nghĩa vụ quân sự, nghĩa vụ công an, thanh niên xung phong, </w:t>
      </w:r>
      <w:r w:rsidR="003F1427">
        <w:rPr>
          <w:rFonts w:ascii="Times New Roman" w:hAnsi="Times New Roman"/>
          <w:sz w:val="28"/>
          <w:szCs w:val="28"/>
          <w:lang w:val="vi-VN"/>
        </w:rPr>
        <w:t xml:space="preserve">người chấp hành xong hình phạt tù, người thuộc hộ nghèo, hộ cận nghèo, </w:t>
      </w:r>
      <w:r w:rsidR="003F1427" w:rsidRPr="005F50B4">
        <w:rPr>
          <w:rFonts w:ascii="Times New Roman" w:hAnsi="Times New Roman"/>
          <w:sz w:val="28"/>
          <w:szCs w:val="28"/>
          <w:lang w:val="vi-VN"/>
        </w:rPr>
        <w:t>người khuyết tật và các đối tượng yếu thế. Phát triển giáo dục nghề nghiệp ở nôn</w:t>
      </w:r>
      <w:r w:rsidR="003F1427">
        <w:rPr>
          <w:rFonts w:ascii="Times New Roman" w:hAnsi="Times New Roman"/>
          <w:sz w:val="28"/>
          <w:szCs w:val="28"/>
          <w:lang w:val="vi-VN"/>
        </w:rPr>
        <w:t>g thôn</w:t>
      </w:r>
      <w:r w:rsidR="003F1427" w:rsidRPr="005F50B4">
        <w:rPr>
          <w:rFonts w:ascii="Times New Roman" w:hAnsi="Times New Roman"/>
          <w:sz w:val="28"/>
          <w:szCs w:val="28"/>
          <w:lang w:val="vi-VN"/>
        </w:rPr>
        <w:t>; ưu tiên quỹ đất dành cho giáo dục nghề nghiệp. Khuyến khích phát triển cơ sở giáo dục nghề nghiệp của tư</w:t>
      </w:r>
      <w:r w:rsidR="008D4AEA">
        <w:rPr>
          <w:rFonts w:ascii="Times New Roman" w:hAnsi="Times New Roman"/>
          <w:sz w:val="28"/>
          <w:szCs w:val="28"/>
          <w:lang w:val="vi-VN"/>
        </w:rPr>
        <w:t xml:space="preserve"> nhân, có vốn đầu tư nước ngoài</w:t>
      </w:r>
      <w:r w:rsidR="008D4AEA">
        <w:rPr>
          <w:rFonts w:ascii="Times New Roman" w:hAnsi="Times New Roman"/>
          <w:sz w:val="28"/>
          <w:szCs w:val="28"/>
        </w:rPr>
        <w:t>; đẩy mạnh xã hội hóa, bảo đảm bình đẳng đối với các cơ sở giáo dục nghề nghiệp công lập và ngoài công lập.</w:t>
      </w:r>
    </w:p>
    <w:p w:rsidR="0009248B" w:rsidRPr="009A1554" w:rsidRDefault="003F1427" w:rsidP="0009248B">
      <w:pPr>
        <w:spacing w:before="120" w:after="0" w:line="240" w:lineRule="auto"/>
        <w:ind w:firstLine="709"/>
        <w:jc w:val="both"/>
        <w:rPr>
          <w:rFonts w:ascii="Times New Roman" w:hAnsi="Times New Roman"/>
          <w:sz w:val="28"/>
          <w:szCs w:val="28"/>
        </w:rPr>
      </w:pPr>
      <w:r w:rsidRPr="0009248B">
        <w:rPr>
          <w:rFonts w:ascii="Times New Roman" w:hAnsi="Times New Roman"/>
          <w:b/>
          <w:sz w:val="28"/>
          <w:szCs w:val="28"/>
        </w:rPr>
        <w:t>2.</w:t>
      </w:r>
      <w:r w:rsidR="00623CA2">
        <w:rPr>
          <w:rFonts w:ascii="Times New Roman" w:hAnsi="Times New Roman"/>
          <w:b/>
          <w:sz w:val="28"/>
          <w:szCs w:val="28"/>
        </w:rPr>
        <w:t>3</w:t>
      </w:r>
      <w:r w:rsidRPr="0009248B">
        <w:rPr>
          <w:rFonts w:ascii="Times New Roman" w:hAnsi="Times New Roman"/>
          <w:b/>
          <w:sz w:val="28"/>
          <w:szCs w:val="28"/>
        </w:rPr>
        <w:t>.</w:t>
      </w:r>
      <w:r>
        <w:rPr>
          <w:rFonts w:ascii="Times New Roman" w:hAnsi="Times New Roman"/>
          <w:sz w:val="28"/>
          <w:szCs w:val="28"/>
        </w:rPr>
        <w:t xml:space="preserve"> </w:t>
      </w:r>
      <w:r w:rsidR="0009248B" w:rsidRPr="0009248B">
        <w:rPr>
          <w:rFonts w:ascii="Times New Roman" w:hAnsi="Times New Roman"/>
          <w:sz w:val="28"/>
          <w:szCs w:val="28"/>
          <w:lang w:val="vi-VN"/>
        </w:rPr>
        <w:t xml:space="preserve">Tích hợp quy hoạch mạng lưới cơ sở giáo dục nghề nghiệp vào Quy hoạch tỉnh thời kỳ 2021 - 2030, tầm nhìn đến năm 2050; </w:t>
      </w:r>
      <w:r w:rsidR="0009248B" w:rsidRPr="0009248B">
        <w:rPr>
          <w:rFonts w:ascii="Times New Roman" w:hAnsi="Times New Roman"/>
          <w:sz w:val="28"/>
          <w:szCs w:val="28"/>
        </w:rPr>
        <w:t xml:space="preserve">tiếp </w:t>
      </w:r>
      <w:r w:rsidR="0009248B" w:rsidRPr="009A1554">
        <w:rPr>
          <w:rFonts w:ascii="Times New Roman" w:hAnsi="Times New Roman"/>
          <w:sz w:val="28"/>
          <w:szCs w:val="28"/>
        </w:rPr>
        <w:t xml:space="preserve">tục rà soát, sắp xếp các cơ sở giáo dục nghề nghiệp </w:t>
      </w:r>
      <w:r w:rsidR="008D4AEA">
        <w:rPr>
          <w:rFonts w:ascii="Times New Roman" w:hAnsi="Times New Roman"/>
          <w:sz w:val="28"/>
          <w:szCs w:val="28"/>
        </w:rPr>
        <w:t>trên địa bàn tỉnh</w:t>
      </w:r>
      <w:r w:rsidR="0009248B" w:rsidRPr="009A1554">
        <w:rPr>
          <w:rFonts w:ascii="Times New Roman" w:hAnsi="Times New Roman"/>
          <w:sz w:val="28"/>
          <w:szCs w:val="28"/>
        </w:rPr>
        <w:t xml:space="preserve"> theo tinh thần Nghị quyết Trung ương 6 khóa XII về tiếp tục đổi mới hệ thống tổ chức và quản lý, nâng cao chất lượng và hiệu quả hoạt động của các đơn vị sự nghiệp công lập</w:t>
      </w:r>
      <w:r w:rsidR="008D4AEA">
        <w:rPr>
          <w:rFonts w:ascii="Times New Roman" w:hAnsi="Times New Roman"/>
          <w:sz w:val="28"/>
          <w:szCs w:val="28"/>
        </w:rPr>
        <w:t>.</w:t>
      </w:r>
      <w:r w:rsidR="0009248B" w:rsidRPr="009A1554">
        <w:rPr>
          <w:rFonts w:ascii="Times New Roman" w:hAnsi="Times New Roman"/>
          <w:sz w:val="28"/>
          <w:szCs w:val="28"/>
          <w:shd w:val="clear" w:color="auto" w:fill="FCFCFC"/>
        </w:rPr>
        <w:t xml:space="preserve"> </w:t>
      </w:r>
      <w:r w:rsidR="006D3CE8" w:rsidRPr="0009248B">
        <w:rPr>
          <w:rFonts w:ascii="Times New Roman" w:hAnsi="Times New Roman"/>
          <w:sz w:val="28"/>
          <w:szCs w:val="28"/>
          <w:shd w:val="clear" w:color="auto" w:fill="FFFFFF"/>
        </w:rPr>
        <w:t xml:space="preserve">Đẩy </w:t>
      </w:r>
      <w:r w:rsidR="006D3CE8" w:rsidRPr="0009248B">
        <w:rPr>
          <w:rFonts w:ascii="Times New Roman" w:hAnsi="Times New Roman"/>
          <w:sz w:val="28"/>
          <w:szCs w:val="28"/>
          <w:shd w:val="clear" w:color="auto" w:fill="FFFFFF"/>
        </w:rPr>
        <w:lastRenderedPageBreak/>
        <w:t>mạnh hội nhập quốc tế về giáo dục nghề nghiệp; tăng</w:t>
      </w:r>
      <w:r w:rsidR="006D3CE8" w:rsidRPr="009A1554">
        <w:rPr>
          <w:rFonts w:ascii="Times New Roman" w:hAnsi="Times New Roman"/>
          <w:sz w:val="28"/>
          <w:szCs w:val="28"/>
          <w:shd w:val="clear" w:color="auto" w:fill="FFFFFF"/>
        </w:rPr>
        <w:t xml:space="preserve"> cường trao đổi thông tin, kinh nghiệm, hợp tác đào tạo, chuyên gia, nhà giáo, người học với các nước. </w:t>
      </w:r>
    </w:p>
    <w:p w:rsidR="00792E7C" w:rsidRPr="00623CA2" w:rsidRDefault="0009248B" w:rsidP="00623CA2">
      <w:pPr>
        <w:spacing w:before="120" w:after="0" w:line="240" w:lineRule="auto"/>
        <w:ind w:firstLine="709"/>
        <w:jc w:val="both"/>
        <w:rPr>
          <w:rFonts w:ascii="Times New Roman" w:hAnsi="Times New Roman"/>
          <w:b/>
          <w:color w:val="212529"/>
          <w:sz w:val="28"/>
          <w:szCs w:val="28"/>
          <w:shd w:val="clear" w:color="auto" w:fill="FFFFFF"/>
        </w:rPr>
      </w:pPr>
      <w:r w:rsidRPr="0009248B">
        <w:rPr>
          <w:rFonts w:ascii="Times New Roman" w:hAnsi="Times New Roman"/>
          <w:b/>
          <w:color w:val="212529"/>
          <w:sz w:val="28"/>
          <w:szCs w:val="28"/>
          <w:shd w:val="clear" w:color="auto" w:fill="FFFFFF"/>
        </w:rPr>
        <w:t>2.</w:t>
      </w:r>
      <w:r w:rsidR="00623CA2">
        <w:rPr>
          <w:rFonts w:ascii="Times New Roman" w:hAnsi="Times New Roman"/>
          <w:b/>
          <w:color w:val="212529"/>
          <w:sz w:val="28"/>
          <w:szCs w:val="28"/>
          <w:shd w:val="clear" w:color="auto" w:fill="FFFFFF"/>
        </w:rPr>
        <w:t>4</w:t>
      </w:r>
      <w:r w:rsidRPr="0009248B">
        <w:rPr>
          <w:rFonts w:ascii="Times New Roman" w:hAnsi="Times New Roman"/>
          <w:b/>
          <w:color w:val="212529"/>
          <w:sz w:val="28"/>
          <w:szCs w:val="28"/>
          <w:shd w:val="clear" w:color="auto" w:fill="FFFFFF"/>
        </w:rPr>
        <w:t>.</w:t>
      </w:r>
      <w:r>
        <w:rPr>
          <w:rFonts w:ascii="Times New Roman" w:hAnsi="Times New Roman"/>
          <w:b/>
          <w:color w:val="212529"/>
          <w:sz w:val="28"/>
          <w:szCs w:val="28"/>
          <w:shd w:val="clear" w:color="auto" w:fill="FFFFFF"/>
        </w:rPr>
        <w:t xml:space="preserve"> </w:t>
      </w:r>
      <w:r w:rsidR="00974EC1" w:rsidRPr="003F1427">
        <w:rPr>
          <w:rFonts w:ascii="Times New Roman" w:hAnsi="Times New Roman"/>
          <w:sz w:val="28"/>
          <w:szCs w:val="28"/>
        </w:rPr>
        <w:t>Đẩy mạnh chuyển đổi số, hiện đại hóa cơ sở vật chất, thiết bị đào tạo và đổi mới chương trình, phương thức đào tạo</w:t>
      </w:r>
      <w:r>
        <w:rPr>
          <w:rFonts w:ascii="Times New Roman" w:hAnsi="Times New Roman"/>
          <w:sz w:val="28"/>
          <w:szCs w:val="28"/>
        </w:rPr>
        <w:t xml:space="preserve">. </w:t>
      </w:r>
      <w:r w:rsidR="00623CA2">
        <w:rPr>
          <w:rFonts w:ascii="Times New Roman" w:hAnsi="Times New Roman"/>
          <w:sz w:val="28"/>
          <w:szCs w:val="28"/>
        </w:rPr>
        <w:t>Chú trọng phát triển,</w:t>
      </w:r>
      <w:r w:rsidR="007777F6" w:rsidRPr="009A1554">
        <w:rPr>
          <w:rFonts w:ascii="Times New Roman" w:hAnsi="Times New Roman"/>
          <w:sz w:val="28"/>
          <w:szCs w:val="28"/>
          <w:shd w:val="clear" w:color="auto" w:fill="FFFFFF"/>
        </w:rPr>
        <w:t xml:space="preserve"> nâng cao năng lực đội </w:t>
      </w:r>
      <w:proofErr w:type="gramStart"/>
      <w:r w:rsidR="007777F6" w:rsidRPr="009A1554">
        <w:rPr>
          <w:rFonts w:ascii="Times New Roman" w:hAnsi="Times New Roman"/>
          <w:sz w:val="28"/>
          <w:szCs w:val="28"/>
          <w:shd w:val="clear" w:color="auto" w:fill="FFFFFF"/>
        </w:rPr>
        <w:t>ngũ</w:t>
      </w:r>
      <w:proofErr w:type="gramEnd"/>
      <w:r w:rsidR="007777F6" w:rsidRPr="009A1554">
        <w:rPr>
          <w:rFonts w:ascii="Times New Roman" w:hAnsi="Times New Roman"/>
          <w:sz w:val="28"/>
          <w:szCs w:val="28"/>
          <w:shd w:val="clear" w:color="auto" w:fill="FFFFFF"/>
        </w:rPr>
        <w:t xml:space="preserve"> nhà giáo, cán bộ quản lý giáo dục nghề nghiệp theo hướng hiện đại, chất lượng cao, tiếp cậ</w:t>
      </w:r>
      <w:r w:rsidR="00623CA2">
        <w:rPr>
          <w:rFonts w:ascii="Times New Roman" w:hAnsi="Times New Roman"/>
          <w:sz w:val="28"/>
          <w:szCs w:val="28"/>
          <w:shd w:val="clear" w:color="auto" w:fill="FFFFFF"/>
        </w:rPr>
        <w:t>n chuẩn của các nước tiên tiến.</w:t>
      </w:r>
      <w:r w:rsidR="00073CCC" w:rsidRPr="00B238F8">
        <w:rPr>
          <w:rFonts w:ascii="Times New Roman" w:hAnsi="Times New Roman"/>
          <w:b/>
          <w:i/>
          <w:sz w:val="28"/>
          <w:szCs w:val="28"/>
        </w:rPr>
        <w:t xml:space="preserve"> </w:t>
      </w:r>
      <w:proofErr w:type="gramStart"/>
      <w:r w:rsidR="001F4804" w:rsidRPr="0009248B">
        <w:rPr>
          <w:rFonts w:ascii="Times New Roman" w:hAnsi="Times New Roman"/>
          <w:sz w:val="28"/>
          <w:szCs w:val="28"/>
        </w:rPr>
        <w:t>Nâng cao hiệu quả liên kết, hợp tác về giáo dục nghề nghiệp giữa Nhà n</w:t>
      </w:r>
      <w:r w:rsidR="00073CCC" w:rsidRPr="0009248B">
        <w:rPr>
          <w:rFonts w:ascii="Times New Roman" w:hAnsi="Times New Roman"/>
          <w:sz w:val="28"/>
          <w:szCs w:val="28"/>
        </w:rPr>
        <w:t>ước - nhà trường - doanh nghiệp</w:t>
      </w:r>
      <w:r>
        <w:rPr>
          <w:rFonts w:ascii="Times New Roman" w:hAnsi="Times New Roman"/>
          <w:sz w:val="28"/>
          <w:szCs w:val="28"/>
        </w:rPr>
        <w:t>.</w:t>
      </w:r>
      <w:proofErr w:type="gramEnd"/>
      <w:r>
        <w:rPr>
          <w:rFonts w:ascii="Times New Roman" w:hAnsi="Times New Roman"/>
          <w:sz w:val="28"/>
          <w:szCs w:val="28"/>
        </w:rPr>
        <w:t xml:space="preserve"> </w:t>
      </w:r>
      <w:r w:rsidR="001F4804" w:rsidRPr="009A1554">
        <w:rPr>
          <w:rFonts w:ascii="Times New Roman" w:hAnsi="Times New Roman"/>
          <w:sz w:val="28"/>
          <w:szCs w:val="28"/>
        </w:rPr>
        <w:t xml:space="preserve">Hoàn thiện hệ thống thông tin thị trường </w:t>
      </w:r>
      <w:proofErr w:type="gramStart"/>
      <w:r w:rsidR="001F4804" w:rsidRPr="009A1554">
        <w:rPr>
          <w:rFonts w:ascii="Times New Roman" w:hAnsi="Times New Roman"/>
          <w:sz w:val="28"/>
          <w:szCs w:val="28"/>
        </w:rPr>
        <w:t>lao</w:t>
      </w:r>
      <w:proofErr w:type="gramEnd"/>
      <w:r w:rsidR="001F4804" w:rsidRPr="009A1554">
        <w:rPr>
          <w:rFonts w:ascii="Times New Roman" w:hAnsi="Times New Roman"/>
          <w:sz w:val="28"/>
          <w:szCs w:val="28"/>
        </w:rPr>
        <w:t xml:space="preserve"> động, gắn kết cung - cầu lao động với giáo dục nghề nghiệp.</w:t>
      </w:r>
      <w:r w:rsidR="00C41DBF">
        <w:rPr>
          <w:rFonts w:ascii="Times New Roman" w:hAnsi="Times New Roman"/>
          <w:sz w:val="28"/>
          <w:szCs w:val="28"/>
        </w:rPr>
        <w:t xml:space="preserve"> </w:t>
      </w:r>
    </w:p>
    <w:p w:rsidR="000C502C" w:rsidRPr="009A1554" w:rsidRDefault="00B238F8" w:rsidP="000C502C">
      <w:pPr>
        <w:spacing w:before="120" w:after="0" w:line="240" w:lineRule="auto"/>
        <w:ind w:firstLine="709"/>
        <w:jc w:val="both"/>
        <w:rPr>
          <w:rFonts w:ascii="Times New Roman" w:hAnsi="Times New Roman"/>
          <w:sz w:val="28"/>
          <w:szCs w:val="28"/>
          <w:shd w:val="clear" w:color="auto" w:fill="FFFFFF"/>
        </w:rPr>
      </w:pPr>
      <w:r w:rsidRPr="0009248B">
        <w:rPr>
          <w:rFonts w:ascii="Times New Roman" w:hAnsi="Times New Roman"/>
          <w:b/>
          <w:sz w:val="28"/>
          <w:szCs w:val="28"/>
        </w:rPr>
        <w:t>2.</w:t>
      </w:r>
      <w:r w:rsidR="006D3CE8">
        <w:rPr>
          <w:rFonts w:ascii="Times New Roman" w:hAnsi="Times New Roman"/>
          <w:b/>
          <w:sz w:val="28"/>
          <w:szCs w:val="28"/>
        </w:rPr>
        <w:t>6</w:t>
      </w:r>
      <w:r w:rsidR="00E6647D" w:rsidRPr="0009248B">
        <w:rPr>
          <w:rFonts w:ascii="Times New Roman" w:hAnsi="Times New Roman"/>
          <w:b/>
          <w:sz w:val="28"/>
          <w:szCs w:val="28"/>
        </w:rPr>
        <w:t xml:space="preserve">. </w:t>
      </w:r>
      <w:r w:rsidR="00953FAA" w:rsidRPr="0009248B">
        <w:rPr>
          <w:rFonts w:ascii="Times New Roman" w:hAnsi="Times New Roman"/>
          <w:sz w:val="28"/>
          <w:szCs w:val="28"/>
        </w:rPr>
        <w:t>Nâng cao hiệu lực, hiệu quả quản lý nhà nước về giáo dục nghề nghiệp</w:t>
      </w:r>
      <w:r w:rsidR="0009248B">
        <w:rPr>
          <w:rFonts w:ascii="Times New Roman" w:hAnsi="Times New Roman"/>
          <w:sz w:val="28"/>
          <w:szCs w:val="28"/>
        </w:rPr>
        <w:t xml:space="preserve">. </w:t>
      </w:r>
      <w:r w:rsidR="00263BFD" w:rsidRPr="009A1554">
        <w:rPr>
          <w:rFonts w:ascii="Times New Roman" w:hAnsi="Times New Roman"/>
          <w:sz w:val="28"/>
          <w:szCs w:val="28"/>
          <w:shd w:val="clear" w:color="auto" w:fill="FFFFFF"/>
        </w:rPr>
        <w:t>Tăng cường công tác giám sát, thanh tra, kiểm tra; định kỳ đánh giá, xếp loại chất lượng các cơ sở giáo dục nghề nghiệp</w:t>
      </w:r>
      <w:r w:rsidR="00412ACD" w:rsidRPr="009A1554">
        <w:rPr>
          <w:rFonts w:ascii="Times New Roman" w:hAnsi="Times New Roman"/>
          <w:sz w:val="28"/>
          <w:szCs w:val="28"/>
          <w:shd w:val="clear" w:color="auto" w:fill="FFFFFF"/>
        </w:rPr>
        <w:t xml:space="preserve"> trên địa bàn tỉnh</w:t>
      </w:r>
      <w:r w:rsidR="00263BFD" w:rsidRPr="009A1554">
        <w:rPr>
          <w:rFonts w:ascii="Times New Roman" w:hAnsi="Times New Roman"/>
          <w:sz w:val="28"/>
          <w:szCs w:val="28"/>
          <w:shd w:val="clear" w:color="auto" w:fill="FFFFFF"/>
        </w:rPr>
        <w:t>.</w:t>
      </w:r>
      <w:r w:rsidR="00412ACD" w:rsidRPr="009A1554">
        <w:rPr>
          <w:rFonts w:ascii="Times New Roman" w:hAnsi="Times New Roman"/>
          <w:sz w:val="28"/>
          <w:szCs w:val="28"/>
          <w:shd w:val="clear" w:color="auto" w:fill="FFFFFF"/>
        </w:rPr>
        <w:t xml:space="preserve"> </w:t>
      </w:r>
    </w:p>
    <w:p w:rsidR="00432304" w:rsidRPr="009A1554" w:rsidRDefault="00432304" w:rsidP="0067174C">
      <w:pPr>
        <w:spacing w:before="120" w:after="0" w:line="240" w:lineRule="auto"/>
        <w:ind w:firstLine="567"/>
        <w:jc w:val="both"/>
        <w:rPr>
          <w:rFonts w:ascii="Times New Roman" w:hAnsi="Times New Roman"/>
          <w:sz w:val="28"/>
          <w:szCs w:val="28"/>
          <w:shd w:val="clear" w:color="auto" w:fill="FFFFFF"/>
        </w:rPr>
      </w:pPr>
      <w:r w:rsidRPr="009A1554">
        <w:rPr>
          <w:rFonts w:ascii="Times New Roman" w:hAnsi="Times New Roman"/>
          <w:b/>
          <w:sz w:val="28"/>
          <w:szCs w:val="28"/>
        </w:rPr>
        <w:t>I</w:t>
      </w:r>
      <w:r w:rsidR="00B238F8">
        <w:rPr>
          <w:rFonts w:ascii="Times New Roman" w:hAnsi="Times New Roman"/>
          <w:b/>
          <w:sz w:val="28"/>
          <w:szCs w:val="28"/>
        </w:rPr>
        <w:t>II</w:t>
      </w:r>
      <w:r w:rsidR="00791E40" w:rsidRPr="009A1554">
        <w:rPr>
          <w:rFonts w:ascii="Times New Roman" w:hAnsi="Times New Roman"/>
          <w:b/>
          <w:sz w:val="28"/>
          <w:szCs w:val="28"/>
        </w:rPr>
        <w:t>.</w:t>
      </w:r>
      <w:r w:rsidR="0067174C">
        <w:rPr>
          <w:rFonts w:ascii="Times New Roman" w:hAnsi="Times New Roman"/>
          <w:b/>
          <w:sz w:val="28"/>
          <w:szCs w:val="28"/>
        </w:rPr>
        <w:t xml:space="preserve"> </w:t>
      </w:r>
      <w:r w:rsidR="00E149FB" w:rsidRPr="009A1554">
        <w:rPr>
          <w:rFonts w:ascii="Times New Roman" w:hAnsi="Times New Roman"/>
          <w:b/>
          <w:sz w:val="28"/>
          <w:szCs w:val="28"/>
        </w:rPr>
        <w:t>TỔ CHỨC THỰC HIỆN</w:t>
      </w:r>
    </w:p>
    <w:p w:rsidR="00B238F8" w:rsidRPr="0067174C" w:rsidRDefault="00B238F8" w:rsidP="0067174C">
      <w:pPr>
        <w:pStyle w:val="ListParagraph"/>
        <w:numPr>
          <w:ilvl w:val="0"/>
          <w:numId w:val="14"/>
        </w:numPr>
        <w:spacing w:before="120" w:after="0" w:line="240" w:lineRule="auto"/>
        <w:ind w:left="0" w:firstLine="567"/>
        <w:jc w:val="both"/>
        <w:rPr>
          <w:rFonts w:ascii="Times New Roman" w:hAnsi="Times New Roman"/>
          <w:sz w:val="28"/>
          <w:szCs w:val="28"/>
        </w:rPr>
      </w:pPr>
      <w:r w:rsidRPr="0067174C">
        <w:rPr>
          <w:rFonts w:ascii="Times New Roman" w:hAnsi="Times New Roman"/>
          <w:sz w:val="28"/>
          <w:szCs w:val="28"/>
        </w:rPr>
        <w:t xml:space="preserve">Giao Ban cán sự đảng Ủy ban nhân dân tỉnh lãnh đạo Ủy ban nhân dân tỉnh xây dựng kế hoạch tổ chức thực hiện; phân công rõ trách nhiệm trong tổ chức, chỉ đạo, điều hành và kiểm tra việc triển khai thực hiện. Chủ trì, phối hợp với các cơ quan liên quan </w:t>
      </w:r>
      <w:proofErr w:type="gramStart"/>
      <w:r w:rsidRPr="0067174C">
        <w:rPr>
          <w:rFonts w:ascii="Times New Roman" w:hAnsi="Times New Roman"/>
          <w:sz w:val="28"/>
          <w:szCs w:val="28"/>
        </w:rPr>
        <w:t>theo</w:t>
      </w:r>
      <w:proofErr w:type="gramEnd"/>
      <w:r w:rsidRPr="0067174C">
        <w:rPr>
          <w:rFonts w:ascii="Times New Roman" w:hAnsi="Times New Roman"/>
          <w:sz w:val="28"/>
          <w:szCs w:val="28"/>
        </w:rPr>
        <w:t xml:space="preserve"> dõi, đôn đốc, hướng dẫn, kiểm tra; định kỳ sơ kết, tổng kết, báo cáo kết quả thực hiện về Ban Thường vụ Tỉnh ủy.</w:t>
      </w:r>
    </w:p>
    <w:p w:rsidR="00432304" w:rsidRPr="0067174C" w:rsidRDefault="00432304" w:rsidP="0067174C">
      <w:pPr>
        <w:pStyle w:val="ListParagraph"/>
        <w:numPr>
          <w:ilvl w:val="0"/>
          <w:numId w:val="14"/>
        </w:numPr>
        <w:spacing w:before="120" w:after="0" w:line="240" w:lineRule="auto"/>
        <w:ind w:left="0" w:firstLine="567"/>
        <w:jc w:val="both"/>
        <w:rPr>
          <w:rFonts w:ascii="Times New Roman" w:hAnsi="Times New Roman"/>
          <w:sz w:val="28"/>
          <w:szCs w:val="28"/>
          <w:shd w:val="clear" w:color="auto" w:fill="FFFFFF"/>
        </w:rPr>
      </w:pPr>
      <w:r w:rsidRPr="0067174C">
        <w:rPr>
          <w:rFonts w:ascii="Times New Roman" w:hAnsi="Times New Roman"/>
          <w:sz w:val="28"/>
          <w:szCs w:val="28"/>
        </w:rPr>
        <w:t>Đảng đoàn Hội đồng nhân dân tỉnh chỉ đạo, rà soát các cơ chế, chính sách và ban hành các văn bản cụ thể hóa các quy định của pháp luật liên quan để triển khai thực hiện.</w:t>
      </w:r>
    </w:p>
    <w:p w:rsidR="00A04ECB" w:rsidRPr="0067174C" w:rsidRDefault="00B238F8" w:rsidP="0067174C">
      <w:pPr>
        <w:pStyle w:val="ListParagraph"/>
        <w:numPr>
          <w:ilvl w:val="0"/>
          <w:numId w:val="14"/>
        </w:numPr>
        <w:spacing w:before="120" w:after="0" w:line="240" w:lineRule="auto"/>
        <w:ind w:left="0" w:firstLine="567"/>
        <w:jc w:val="both"/>
        <w:rPr>
          <w:rFonts w:ascii="Times New Roman" w:hAnsi="Times New Roman"/>
          <w:sz w:val="28"/>
          <w:szCs w:val="28"/>
        </w:rPr>
      </w:pPr>
      <w:r w:rsidRPr="0067174C">
        <w:rPr>
          <w:rFonts w:ascii="Times New Roman" w:hAnsi="Times New Roman"/>
          <w:sz w:val="28"/>
          <w:szCs w:val="28"/>
        </w:rPr>
        <w:t>Ban Tuyên giáo Tỉnh ủy</w:t>
      </w:r>
      <w:r w:rsidR="00A04ECB" w:rsidRPr="0067174C">
        <w:rPr>
          <w:rFonts w:ascii="Times New Roman" w:hAnsi="Times New Roman"/>
          <w:sz w:val="28"/>
          <w:szCs w:val="28"/>
        </w:rPr>
        <w:t xml:space="preserve"> tổ chức </w:t>
      </w:r>
      <w:r w:rsidRPr="0067174C">
        <w:rPr>
          <w:rFonts w:ascii="Times New Roman" w:hAnsi="Times New Roman"/>
          <w:sz w:val="28"/>
          <w:szCs w:val="28"/>
        </w:rPr>
        <w:t>tuyên truyền sâu rộng</w:t>
      </w:r>
      <w:r w:rsidR="00A04ECB" w:rsidRPr="0067174C">
        <w:rPr>
          <w:rFonts w:ascii="Times New Roman" w:hAnsi="Times New Roman"/>
          <w:sz w:val="28"/>
          <w:szCs w:val="28"/>
        </w:rPr>
        <w:t xml:space="preserve"> Chỉ thị số 21-CT/TW, </w:t>
      </w:r>
      <w:r w:rsidRPr="0067174C">
        <w:rPr>
          <w:rFonts w:ascii="Times New Roman" w:hAnsi="Times New Roman"/>
          <w:sz w:val="28"/>
          <w:szCs w:val="28"/>
        </w:rPr>
        <w:t>Chương trình này bằng các hình thức phù hợp</w:t>
      </w:r>
      <w:r w:rsidR="00A04ECB" w:rsidRPr="0067174C">
        <w:rPr>
          <w:rFonts w:ascii="Times New Roman" w:hAnsi="Times New Roman"/>
          <w:sz w:val="28"/>
          <w:szCs w:val="28"/>
        </w:rPr>
        <w:t xml:space="preserve">. </w:t>
      </w:r>
    </w:p>
    <w:p w:rsidR="00B238F8" w:rsidRPr="0067174C" w:rsidRDefault="00B238F8" w:rsidP="0067174C">
      <w:pPr>
        <w:pStyle w:val="ListParagraph"/>
        <w:numPr>
          <w:ilvl w:val="0"/>
          <w:numId w:val="14"/>
        </w:numPr>
        <w:spacing w:before="120" w:after="0" w:line="240" w:lineRule="auto"/>
        <w:ind w:left="0" w:firstLine="567"/>
        <w:jc w:val="both"/>
        <w:rPr>
          <w:rFonts w:ascii="Times New Roman" w:hAnsi="Times New Roman"/>
          <w:sz w:val="28"/>
          <w:szCs w:val="28"/>
        </w:rPr>
      </w:pPr>
      <w:r w:rsidRPr="0067174C">
        <w:rPr>
          <w:rFonts w:ascii="Times New Roman" w:hAnsi="Times New Roman"/>
          <w:sz w:val="28"/>
          <w:szCs w:val="28"/>
        </w:rPr>
        <w:t xml:space="preserve">Ủy ban Mặt trận Tổ quốc Việt Nam tỉnh và các tổ chức chính trị - xã hội tỉnh phát huy tốt vai trò giám sát, phản biện, tuyên truyền, vận động các tầng lớp nhân dân, hội viên, đoàn viên tích </w:t>
      </w:r>
      <w:r w:rsidR="0067174C" w:rsidRPr="0067174C">
        <w:rPr>
          <w:rFonts w:ascii="Times New Roman" w:hAnsi="Times New Roman"/>
          <w:sz w:val="28"/>
          <w:szCs w:val="28"/>
        </w:rPr>
        <w:t>cực thực hiện Chỉ thị số 21-CT/TW và Chương trình này.</w:t>
      </w:r>
    </w:p>
    <w:p w:rsidR="0067174C" w:rsidRPr="0067174C" w:rsidRDefault="0067174C" w:rsidP="0067174C">
      <w:pPr>
        <w:pStyle w:val="ListParagraph"/>
        <w:numPr>
          <w:ilvl w:val="0"/>
          <w:numId w:val="14"/>
        </w:numPr>
        <w:spacing w:before="120" w:after="0" w:line="240" w:lineRule="auto"/>
        <w:ind w:left="0" w:firstLine="567"/>
        <w:jc w:val="both"/>
        <w:rPr>
          <w:rFonts w:ascii="Times New Roman" w:hAnsi="Times New Roman"/>
          <w:sz w:val="28"/>
          <w:szCs w:val="28"/>
        </w:rPr>
      </w:pPr>
      <w:r w:rsidRPr="0067174C">
        <w:rPr>
          <w:rFonts w:ascii="Times New Roman" w:hAnsi="Times New Roman"/>
          <w:sz w:val="28"/>
          <w:szCs w:val="28"/>
        </w:rPr>
        <w:t>Các ban đảng Tỉnh ủy, các ban cán đảng, đảng đoàn, các huyện ủy, thành ủy, đảng ủy trực thuộc lãnh đạo, chỉ đạo tổ chức quán triệt, phổ biến và thực hiện có hiệu quả nội dung Chỉ thị số 21-CT/TW và Chương trình này.</w:t>
      </w:r>
    </w:p>
    <w:p w:rsidR="00E149FB" w:rsidRPr="003916E9" w:rsidRDefault="00E149FB" w:rsidP="00E149FB">
      <w:pPr>
        <w:pStyle w:val="ListParagraph"/>
        <w:spacing w:after="0" w:line="240" w:lineRule="auto"/>
        <w:ind w:left="1080"/>
        <w:rPr>
          <w:rFonts w:ascii="Times New Roman" w:hAnsi="Times New Roman"/>
          <w:b/>
          <w:sz w:val="28"/>
          <w:szCs w:val="28"/>
        </w:rPr>
      </w:pPr>
    </w:p>
    <w:tbl>
      <w:tblPr>
        <w:tblW w:w="10462" w:type="dxa"/>
        <w:tblInd w:w="-176" w:type="dxa"/>
        <w:tblLook w:val="04A0" w:firstRow="1" w:lastRow="0" w:firstColumn="1" w:lastColumn="0" w:noHBand="0" w:noVBand="1"/>
      </w:tblPr>
      <w:tblGrid>
        <w:gridCol w:w="5246"/>
        <w:gridCol w:w="5216"/>
      </w:tblGrid>
      <w:tr w:rsidR="003916E9" w:rsidRPr="003916E9" w:rsidTr="007D1601">
        <w:trPr>
          <w:trHeight w:val="1721"/>
        </w:trPr>
        <w:tc>
          <w:tcPr>
            <w:tcW w:w="5246" w:type="dxa"/>
          </w:tcPr>
          <w:p w:rsidR="00E149FB" w:rsidRPr="00A1101E" w:rsidRDefault="00E149FB" w:rsidP="00F746A3">
            <w:pPr>
              <w:spacing w:after="0" w:line="240" w:lineRule="auto"/>
              <w:ind w:left="57"/>
              <w:contextualSpacing/>
              <w:rPr>
                <w:rFonts w:ascii="Times New Roman" w:hAnsi="Times New Roman"/>
                <w:sz w:val="24"/>
                <w:szCs w:val="24"/>
                <w:u w:val="single"/>
              </w:rPr>
            </w:pPr>
            <w:r w:rsidRPr="00A1101E">
              <w:rPr>
                <w:rFonts w:ascii="Times New Roman" w:hAnsi="Times New Roman"/>
                <w:sz w:val="24"/>
                <w:szCs w:val="24"/>
                <w:u w:val="single"/>
              </w:rPr>
              <w:t>Nơi nhận:</w:t>
            </w:r>
          </w:p>
          <w:p w:rsidR="0039250F" w:rsidRPr="00A1101E" w:rsidRDefault="00B238F8" w:rsidP="00F746A3">
            <w:pPr>
              <w:spacing w:after="0" w:line="240" w:lineRule="auto"/>
              <w:ind w:left="57"/>
              <w:contextualSpacing/>
              <w:rPr>
                <w:rFonts w:ascii="Times New Roman" w:hAnsi="Times New Roman"/>
              </w:rPr>
            </w:pPr>
            <w:r>
              <w:rPr>
                <w:rFonts w:ascii="Times New Roman" w:hAnsi="Times New Roman"/>
              </w:rPr>
              <w:t>- Ban Bí thư Trung ương Đảng,</w:t>
            </w:r>
          </w:p>
          <w:p w:rsidR="0039250F" w:rsidRPr="00A1101E" w:rsidRDefault="00B238F8" w:rsidP="00F746A3">
            <w:pPr>
              <w:spacing w:after="0" w:line="240" w:lineRule="auto"/>
              <w:ind w:left="57"/>
              <w:contextualSpacing/>
              <w:rPr>
                <w:rFonts w:ascii="Times New Roman" w:hAnsi="Times New Roman"/>
              </w:rPr>
            </w:pPr>
            <w:r>
              <w:rPr>
                <w:rFonts w:ascii="Times New Roman" w:hAnsi="Times New Roman"/>
              </w:rPr>
              <w:t>- Ban Tuyên giáo Trung ương,</w:t>
            </w:r>
          </w:p>
          <w:p w:rsidR="00B238F8" w:rsidRDefault="00B238F8" w:rsidP="00B238F8">
            <w:pPr>
              <w:spacing w:after="0" w:line="240" w:lineRule="auto"/>
              <w:ind w:left="57"/>
              <w:contextualSpacing/>
              <w:rPr>
                <w:rFonts w:ascii="Times New Roman" w:hAnsi="Times New Roman"/>
              </w:rPr>
            </w:pPr>
            <w:r>
              <w:rPr>
                <w:rFonts w:ascii="Times New Roman" w:hAnsi="Times New Roman"/>
              </w:rPr>
              <w:t>- Các đồng chí Tỉnh ủy viên,</w:t>
            </w:r>
          </w:p>
          <w:p w:rsidR="00B238F8" w:rsidRPr="00A1101E" w:rsidRDefault="00B238F8" w:rsidP="00B238F8">
            <w:pPr>
              <w:spacing w:after="0" w:line="240" w:lineRule="auto"/>
              <w:ind w:left="57"/>
              <w:contextualSpacing/>
              <w:rPr>
                <w:rFonts w:ascii="Times New Roman" w:hAnsi="Times New Roman"/>
              </w:rPr>
            </w:pPr>
            <w:r>
              <w:rPr>
                <w:rFonts w:ascii="Times New Roman" w:hAnsi="Times New Roman"/>
              </w:rPr>
              <w:t>- Các ban cán sự đảng, đảng đoàn,</w:t>
            </w:r>
          </w:p>
          <w:p w:rsidR="007D1601" w:rsidRDefault="00E149FB" w:rsidP="00B238F8">
            <w:pPr>
              <w:spacing w:after="0" w:line="240" w:lineRule="auto"/>
              <w:ind w:left="57"/>
              <w:contextualSpacing/>
              <w:rPr>
                <w:rFonts w:ascii="Times New Roman" w:hAnsi="Times New Roman"/>
              </w:rPr>
            </w:pPr>
            <w:r w:rsidRPr="00A1101E">
              <w:rPr>
                <w:rFonts w:ascii="Times New Roman" w:hAnsi="Times New Roman"/>
              </w:rPr>
              <w:t xml:space="preserve">- </w:t>
            </w:r>
            <w:r w:rsidR="00B238F8">
              <w:rPr>
                <w:rFonts w:ascii="Times New Roman" w:hAnsi="Times New Roman"/>
              </w:rPr>
              <w:t>Ủy ban MTTQ Việt Nam và các đoàn thể tỉnh,</w:t>
            </w:r>
          </w:p>
          <w:p w:rsidR="00B238F8" w:rsidRDefault="00B238F8" w:rsidP="00B238F8">
            <w:pPr>
              <w:spacing w:after="0" w:line="240" w:lineRule="auto"/>
              <w:ind w:left="57"/>
              <w:contextualSpacing/>
              <w:rPr>
                <w:rFonts w:ascii="Times New Roman" w:hAnsi="Times New Roman"/>
              </w:rPr>
            </w:pPr>
            <w:r>
              <w:rPr>
                <w:rFonts w:ascii="Times New Roman" w:hAnsi="Times New Roman"/>
              </w:rPr>
              <w:t>- Các huyện ủy, thành ủy, đảng ủy trực thuộc.</w:t>
            </w:r>
          </w:p>
          <w:p w:rsidR="00B238F8" w:rsidRPr="00A1101E" w:rsidRDefault="00B238F8" w:rsidP="00B238F8">
            <w:pPr>
              <w:spacing w:after="0" w:line="240" w:lineRule="auto"/>
              <w:ind w:left="57"/>
              <w:contextualSpacing/>
              <w:rPr>
                <w:rFonts w:ascii="Times New Roman" w:hAnsi="Times New Roman"/>
              </w:rPr>
            </w:pPr>
            <w:r>
              <w:rPr>
                <w:rFonts w:ascii="Times New Roman" w:hAnsi="Times New Roman"/>
              </w:rPr>
              <w:t>- Các sở, ban, ngành của tỉnh,</w:t>
            </w:r>
          </w:p>
          <w:p w:rsidR="00E149FB" w:rsidRPr="003916E9" w:rsidRDefault="007D1601" w:rsidP="00E149FB">
            <w:pPr>
              <w:spacing w:after="0" w:line="240" w:lineRule="auto"/>
              <w:ind w:left="57"/>
              <w:contextualSpacing/>
              <w:rPr>
                <w:rFonts w:ascii="Times New Roman" w:hAnsi="Times New Roman"/>
                <w:sz w:val="28"/>
                <w:szCs w:val="28"/>
              </w:rPr>
            </w:pPr>
            <w:r w:rsidRPr="00A1101E">
              <w:rPr>
                <w:rFonts w:ascii="Times New Roman" w:hAnsi="Times New Roman"/>
              </w:rPr>
              <w:t>- Lưu Văn phòng Tỉnh ủy</w:t>
            </w:r>
            <w:r w:rsidR="00E149FB" w:rsidRPr="00A1101E">
              <w:rPr>
                <w:rFonts w:ascii="Times New Roman" w:hAnsi="Times New Roman"/>
              </w:rPr>
              <w:t>.</w:t>
            </w:r>
          </w:p>
        </w:tc>
        <w:tc>
          <w:tcPr>
            <w:tcW w:w="5216" w:type="dxa"/>
          </w:tcPr>
          <w:p w:rsidR="00E149FB" w:rsidRPr="003916E9" w:rsidRDefault="00DB69CC" w:rsidP="00F746A3">
            <w:pPr>
              <w:spacing w:after="0" w:line="240" w:lineRule="auto"/>
              <w:ind w:left="57"/>
              <w:contextualSpacing/>
              <w:jc w:val="center"/>
              <w:rPr>
                <w:rFonts w:ascii="Times New Roman" w:hAnsi="Times New Roman"/>
                <w:b/>
                <w:sz w:val="28"/>
                <w:szCs w:val="28"/>
              </w:rPr>
            </w:pPr>
            <w:r w:rsidRPr="003916E9">
              <w:rPr>
                <w:rFonts w:ascii="Times New Roman" w:hAnsi="Times New Roman"/>
                <w:b/>
                <w:sz w:val="28"/>
                <w:szCs w:val="28"/>
              </w:rPr>
              <w:t>T</w:t>
            </w:r>
            <w:r w:rsidR="00B238F8">
              <w:rPr>
                <w:rFonts w:ascii="Times New Roman" w:hAnsi="Times New Roman"/>
                <w:b/>
                <w:sz w:val="28"/>
                <w:szCs w:val="28"/>
              </w:rPr>
              <w:t>/</w:t>
            </w:r>
            <w:r w:rsidRPr="003916E9">
              <w:rPr>
                <w:rFonts w:ascii="Times New Roman" w:hAnsi="Times New Roman"/>
                <w:b/>
                <w:sz w:val="28"/>
                <w:szCs w:val="28"/>
              </w:rPr>
              <w:t xml:space="preserve">M BAN THƯỜNG VỤ </w:t>
            </w:r>
          </w:p>
          <w:p w:rsidR="00E149FB" w:rsidRPr="0067174C" w:rsidRDefault="00DB69CC" w:rsidP="00DB69CC">
            <w:pPr>
              <w:spacing w:after="0" w:line="240" w:lineRule="auto"/>
              <w:ind w:left="57"/>
              <w:contextualSpacing/>
              <w:jc w:val="center"/>
              <w:rPr>
                <w:rFonts w:ascii="Times New Roman" w:hAnsi="Times New Roman"/>
                <w:sz w:val="28"/>
                <w:szCs w:val="28"/>
              </w:rPr>
            </w:pPr>
            <w:r w:rsidRPr="0067174C">
              <w:rPr>
                <w:rFonts w:ascii="Times New Roman" w:hAnsi="Times New Roman"/>
                <w:sz w:val="28"/>
                <w:szCs w:val="28"/>
              </w:rPr>
              <w:t>BÍ THƯ</w:t>
            </w:r>
          </w:p>
          <w:p w:rsidR="005A3E48" w:rsidRDefault="005A3E48" w:rsidP="00DB69CC">
            <w:pPr>
              <w:spacing w:after="0" w:line="240" w:lineRule="auto"/>
              <w:ind w:left="57"/>
              <w:contextualSpacing/>
              <w:jc w:val="center"/>
              <w:rPr>
                <w:rFonts w:ascii="Times New Roman" w:hAnsi="Times New Roman"/>
                <w:b/>
                <w:sz w:val="28"/>
                <w:szCs w:val="28"/>
              </w:rPr>
            </w:pPr>
          </w:p>
          <w:p w:rsidR="005A3E48" w:rsidRDefault="005A3E48" w:rsidP="00DB69CC">
            <w:pPr>
              <w:spacing w:after="0" w:line="240" w:lineRule="auto"/>
              <w:ind w:left="57"/>
              <w:contextualSpacing/>
              <w:jc w:val="center"/>
              <w:rPr>
                <w:rFonts w:ascii="Times New Roman" w:hAnsi="Times New Roman"/>
                <w:b/>
                <w:sz w:val="28"/>
                <w:szCs w:val="28"/>
              </w:rPr>
            </w:pPr>
          </w:p>
          <w:p w:rsidR="005A3E48" w:rsidRDefault="005A3E48" w:rsidP="00DB69CC">
            <w:pPr>
              <w:spacing w:after="0" w:line="240" w:lineRule="auto"/>
              <w:ind w:left="57"/>
              <w:contextualSpacing/>
              <w:jc w:val="center"/>
              <w:rPr>
                <w:rFonts w:ascii="Times New Roman" w:hAnsi="Times New Roman"/>
                <w:b/>
                <w:sz w:val="28"/>
                <w:szCs w:val="28"/>
              </w:rPr>
            </w:pPr>
          </w:p>
          <w:p w:rsidR="00E149FB" w:rsidRPr="003916E9" w:rsidRDefault="00E149FB" w:rsidP="00E149FB">
            <w:pPr>
              <w:spacing w:after="0" w:line="240" w:lineRule="auto"/>
              <w:ind w:left="57"/>
              <w:contextualSpacing/>
              <w:jc w:val="center"/>
              <w:rPr>
                <w:rFonts w:ascii="Times New Roman" w:hAnsi="Times New Roman"/>
                <w:b/>
                <w:sz w:val="28"/>
                <w:szCs w:val="28"/>
              </w:rPr>
            </w:pPr>
          </w:p>
        </w:tc>
      </w:tr>
    </w:tbl>
    <w:p w:rsidR="00A64AE3" w:rsidRPr="003916E9" w:rsidRDefault="00A64AE3" w:rsidP="00C54674">
      <w:pPr>
        <w:rPr>
          <w:rStyle w:val="Strong"/>
          <w:rFonts w:ascii="Times New Roman" w:eastAsia="SimSun" w:hAnsi="Times New Roman"/>
          <w:sz w:val="28"/>
          <w:szCs w:val="28"/>
        </w:rPr>
      </w:pPr>
    </w:p>
    <w:sectPr w:rsidR="00A64AE3" w:rsidRPr="003916E9" w:rsidSect="00374FDA">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87" w:rsidRDefault="003B6E87" w:rsidP="00D83AAB">
      <w:pPr>
        <w:spacing w:after="0" w:line="240" w:lineRule="auto"/>
      </w:pPr>
      <w:r>
        <w:separator/>
      </w:r>
    </w:p>
  </w:endnote>
  <w:endnote w:type="continuationSeparator" w:id="0">
    <w:p w:rsidR="003B6E87" w:rsidRDefault="003B6E87" w:rsidP="00D8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87" w:rsidRDefault="003B6E87" w:rsidP="00D83AAB">
      <w:pPr>
        <w:spacing w:after="0" w:line="240" w:lineRule="auto"/>
      </w:pPr>
      <w:r>
        <w:separator/>
      </w:r>
    </w:p>
  </w:footnote>
  <w:footnote w:type="continuationSeparator" w:id="0">
    <w:p w:rsidR="003B6E87" w:rsidRDefault="003B6E87" w:rsidP="00D83AAB">
      <w:pPr>
        <w:spacing w:after="0" w:line="240" w:lineRule="auto"/>
      </w:pPr>
      <w:r>
        <w:continuationSeparator/>
      </w:r>
    </w:p>
  </w:footnote>
  <w:footnote w:id="1">
    <w:p w:rsidR="00326BA4" w:rsidRPr="00FA7E88" w:rsidRDefault="00326BA4" w:rsidP="00FA7E88">
      <w:pPr>
        <w:pStyle w:val="FootnoteText"/>
        <w:jc w:val="both"/>
        <w:rPr>
          <w:rFonts w:ascii="Times New Roman" w:hAnsi="Times New Roman"/>
        </w:rPr>
      </w:pPr>
      <w:r w:rsidRPr="00FA7E88">
        <w:rPr>
          <w:rStyle w:val="FootnoteReference"/>
          <w:rFonts w:ascii="Times New Roman" w:hAnsi="Times New Roman"/>
        </w:rPr>
        <w:footnoteRef/>
      </w:r>
      <w:r w:rsidRPr="00FA7E88">
        <w:rPr>
          <w:rFonts w:ascii="Times New Roman" w:hAnsi="Times New Roman"/>
        </w:rPr>
        <w:t xml:space="preserve"> Nghị quyết số 12/2021/NQ-HĐND</w:t>
      </w:r>
      <w:r w:rsidR="000A25D0">
        <w:rPr>
          <w:rFonts w:ascii="Times New Roman" w:hAnsi="Times New Roman"/>
        </w:rPr>
        <w:t>,</w:t>
      </w:r>
      <w:r w:rsidRPr="00FA7E88">
        <w:rPr>
          <w:rFonts w:ascii="Times New Roman" w:hAnsi="Times New Roman"/>
        </w:rPr>
        <w:t xml:space="preserve"> ngày 28 tháng 10 năm 2021 của Hội đồng nhân dân tỉnh Quy định chính sách hỗ trợ đào tạo nghề nghiệp trình độ trung cấp, cao đẳng trên </w:t>
      </w:r>
      <w:r w:rsidR="00FA7E88" w:rsidRPr="00FA7E88">
        <w:rPr>
          <w:rFonts w:ascii="Times New Roman" w:hAnsi="Times New Roman"/>
        </w:rPr>
        <w:t>địa bàn tỉnh Đắk Nông giai đoạn 2021-2025; Nghị quyết số 11/2022/NQ-HĐND</w:t>
      </w:r>
      <w:r w:rsidR="000A25D0">
        <w:rPr>
          <w:rFonts w:ascii="Times New Roman" w:hAnsi="Times New Roman"/>
        </w:rPr>
        <w:t>,</w:t>
      </w:r>
      <w:r w:rsidR="00FA7E88" w:rsidRPr="00FA7E88">
        <w:rPr>
          <w:rFonts w:ascii="Times New Roman" w:hAnsi="Times New Roman"/>
        </w:rPr>
        <w:t xml:space="preserve"> ngày 14 tháng 12 năm 2022 của Hội đồng nhân dân tỉnh Quy định một số chính sách thực hiện mục tiêu giảm nghèo bền vững giai đoạn 2023-2025 trên địa bàn tỉnh Đắk Nông.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2666"/>
      <w:docPartObj>
        <w:docPartGallery w:val="Page Numbers (Top of Page)"/>
        <w:docPartUnique/>
      </w:docPartObj>
    </w:sdtPr>
    <w:sdtEndPr>
      <w:rPr>
        <w:rFonts w:ascii="Times New Roman" w:hAnsi="Times New Roman"/>
        <w:noProof/>
        <w:sz w:val="28"/>
        <w:szCs w:val="24"/>
      </w:rPr>
    </w:sdtEndPr>
    <w:sdtContent>
      <w:p w:rsidR="00D83AAB" w:rsidRPr="00326BA4" w:rsidRDefault="001F748F">
        <w:pPr>
          <w:pStyle w:val="Header"/>
          <w:jc w:val="center"/>
          <w:rPr>
            <w:rFonts w:ascii="Times New Roman" w:hAnsi="Times New Roman"/>
            <w:sz w:val="28"/>
            <w:szCs w:val="24"/>
          </w:rPr>
        </w:pPr>
        <w:r w:rsidRPr="00326BA4">
          <w:rPr>
            <w:rFonts w:ascii="Times New Roman" w:hAnsi="Times New Roman"/>
            <w:sz w:val="28"/>
            <w:szCs w:val="24"/>
          </w:rPr>
          <w:fldChar w:fldCharType="begin"/>
        </w:r>
        <w:r w:rsidR="00D83AAB" w:rsidRPr="00326BA4">
          <w:rPr>
            <w:rFonts w:ascii="Times New Roman" w:hAnsi="Times New Roman"/>
            <w:sz w:val="28"/>
            <w:szCs w:val="24"/>
          </w:rPr>
          <w:instrText xml:space="preserve"> PAGE   \* MERGEFORMAT </w:instrText>
        </w:r>
        <w:r w:rsidRPr="00326BA4">
          <w:rPr>
            <w:rFonts w:ascii="Times New Roman" w:hAnsi="Times New Roman"/>
            <w:sz w:val="28"/>
            <w:szCs w:val="24"/>
          </w:rPr>
          <w:fldChar w:fldCharType="separate"/>
        </w:r>
        <w:r w:rsidR="00AE767B">
          <w:rPr>
            <w:rFonts w:ascii="Times New Roman" w:hAnsi="Times New Roman"/>
            <w:noProof/>
            <w:sz w:val="28"/>
            <w:szCs w:val="24"/>
          </w:rPr>
          <w:t>3</w:t>
        </w:r>
        <w:r w:rsidRPr="00326BA4">
          <w:rPr>
            <w:rFonts w:ascii="Times New Roman" w:hAnsi="Times New Roman"/>
            <w:noProof/>
            <w:sz w:val="28"/>
            <w:szCs w:val="24"/>
          </w:rPr>
          <w:fldChar w:fldCharType="end"/>
        </w:r>
      </w:p>
    </w:sdtContent>
  </w:sdt>
  <w:p w:rsidR="00D83AAB" w:rsidRDefault="00D83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B1C"/>
    <w:multiLevelType w:val="hybridMultilevel"/>
    <w:tmpl w:val="E2F67246"/>
    <w:lvl w:ilvl="0" w:tplc="B370874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57136EA"/>
    <w:multiLevelType w:val="hybridMultilevel"/>
    <w:tmpl w:val="EFCAAF7E"/>
    <w:lvl w:ilvl="0" w:tplc="5802B9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D6D7C88"/>
    <w:multiLevelType w:val="hybridMultilevel"/>
    <w:tmpl w:val="BD1A423A"/>
    <w:lvl w:ilvl="0" w:tplc="A86E1FFE">
      <w:start w:val="1"/>
      <w:numFmt w:val="decimal"/>
      <w:lvlText w:val="%1."/>
      <w:lvlJc w:val="left"/>
      <w:pPr>
        <w:ind w:left="1069" w:hanging="360"/>
      </w:pPr>
      <w:rPr>
        <w:rFonts w:ascii="Times New Roman" w:hAnsi="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0944FF8"/>
    <w:multiLevelType w:val="hybridMultilevel"/>
    <w:tmpl w:val="EC52ABFA"/>
    <w:lvl w:ilvl="0" w:tplc="221E443E">
      <w:start w:val="1"/>
      <w:numFmt w:val="decimal"/>
      <w:suff w:val="space"/>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8121D7E"/>
    <w:multiLevelType w:val="hybridMultilevel"/>
    <w:tmpl w:val="E30E3408"/>
    <w:lvl w:ilvl="0" w:tplc="6A3A9F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E0E38B6"/>
    <w:multiLevelType w:val="hybridMultilevel"/>
    <w:tmpl w:val="7CA2F99E"/>
    <w:lvl w:ilvl="0" w:tplc="D0169C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9E31609"/>
    <w:multiLevelType w:val="hybridMultilevel"/>
    <w:tmpl w:val="DF4C0F86"/>
    <w:lvl w:ilvl="0" w:tplc="79A052E0">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DC35D65"/>
    <w:multiLevelType w:val="hybridMultilevel"/>
    <w:tmpl w:val="E73C7FA6"/>
    <w:lvl w:ilvl="0" w:tplc="7D327D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F993533"/>
    <w:multiLevelType w:val="hybridMultilevel"/>
    <w:tmpl w:val="73FAC6F0"/>
    <w:lvl w:ilvl="0" w:tplc="8B42F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449A9"/>
    <w:multiLevelType w:val="hybridMultilevel"/>
    <w:tmpl w:val="D7880BCA"/>
    <w:lvl w:ilvl="0" w:tplc="DB421F16">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3340F76"/>
    <w:multiLevelType w:val="hybridMultilevel"/>
    <w:tmpl w:val="BFDE5936"/>
    <w:lvl w:ilvl="0" w:tplc="0CF6A4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49336BC"/>
    <w:multiLevelType w:val="hybridMultilevel"/>
    <w:tmpl w:val="C8CA74A0"/>
    <w:lvl w:ilvl="0" w:tplc="CEEA68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2A627A1"/>
    <w:multiLevelType w:val="hybridMultilevel"/>
    <w:tmpl w:val="6344950A"/>
    <w:lvl w:ilvl="0" w:tplc="9F3EA2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2F74A56"/>
    <w:multiLevelType w:val="hybridMultilevel"/>
    <w:tmpl w:val="128AB71C"/>
    <w:lvl w:ilvl="0" w:tplc="7A1E5E04">
      <w:start w:val="1"/>
      <w:numFmt w:val="lowerLetter"/>
      <w:lvlText w:val="%1)"/>
      <w:lvlJc w:val="left"/>
      <w:pPr>
        <w:ind w:left="3572"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7D992B0F"/>
    <w:multiLevelType w:val="hybridMultilevel"/>
    <w:tmpl w:val="9B9E9730"/>
    <w:lvl w:ilvl="0" w:tplc="97E232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2"/>
  </w:num>
  <w:num w:numId="3">
    <w:abstractNumId w:val="1"/>
  </w:num>
  <w:num w:numId="4">
    <w:abstractNumId w:val="14"/>
  </w:num>
  <w:num w:numId="5">
    <w:abstractNumId w:val="4"/>
  </w:num>
  <w:num w:numId="6">
    <w:abstractNumId w:val="5"/>
  </w:num>
  <w:num w:numId="7">
    <w:abstractNumId w:val="7"/>
  </w:num>
  <w:num w:numId="8">
    <w:abstractNumId w:val="13"/>
  </w:num>
  <w:num w:numId="9">
    <w:abstractNumId w:val="0"/>
  </w:num>
  <w:num w:numId="10">
    <w:abstractNumId w:val="11"/>
  </w:num>
  <w:num w:numId="11">
    <w:abstractNumId w:val="6"/>
  </w:num>
  <w:num w:numId="12">
    <w:abstractNumId w:val="10"/>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BA"/>
    <w:rsid w:val="0000412C"/>
    <w:rsid w:val="000159A0"/>
    <w:rsid w:val="000358A7"/>
    <w:rsid w:val="0003715F"/>
    <w:rsid w:val="000378AF"/>
    <w:rsid w:val="000434F0"/>
    <w:rsid w:val="00072CAD"/>
    <w:rsid w:val="00073CCC"/>
    <w:rsid w:val="00074067"/>
    <w:rsid w:val="0009248B"/>
    <w:rsid w:val="00097D7D"/>
    <w:rsid w:val="000A25D0"/>
    <w:rsid w:val="000B5E1D"/>
    <w:rsid w:val="000C1CB1"/>
    <w:rsid w:val="000C2AF8"/>
    <w:rsid w:val="000C502C"/>
    <w:rsid w:val="000D3BE0"/>
    <w:rsid w:val="000E10A7"/>
    <w:rsid w:val="000E2C53"/>
    <w:rsid w:val="000F2D8E"/>
    <w:rsid w:val="00125B8D"/>
    <w:rsid w:val="00130F6C"/>
    <w:rsid w:val="00136166"/>
    <w:rsid w:val="00144A30"/>
    <w:rsid w:val="001541E1"/>
    <w:rsid w:val="00156F4D"/>
    <w:rsid w:val="00170C66"/>
    <w:rsid w:val="001757D7"/>
    <w:rsid w:val="001779EB"/>
    <w:rsid w:val="00180558"/>
    <w:rsid w:val="00187561"/>
    <w:rsid w:val="00194069"/>
    <w:rsid w:val="001B2F85"/>
    <w:rsid w:val="001B3F2B"/>
    <w:rsid w:val="001C4352"/>
    <w:rsid w:val="001C5534"/>
    <w:rsid w:val="001C5CC7"/>
    <w:rsid w:val="001E7459"/>
    <w:rsid w:val="001F4804"/>
    <w:rsid w:val="001F748F"/>
    <w:rsid w:val="0024328C"/>
    <w:rsid w:val="00245CF6"/>
    <w:rsid w:val="00263BFD"/>
    <w:rsid w:val="0026607C"/>
    <w:rsid w:val="002D4AF1"/>
    <w:rsid w:val="002E4C5E"/>
    <w:rsid w:val="00301EA3"/>
    <w:rsid w:val="0032443C"/>
    <w:rsid w:val="00325CB5"/>
    <w:rsid w:val="00326BA4"/>
    <w:rsid w:val="003356C7"/>
    <w:rsid w:val="0033726D"/>
    <w:rsid w:val="00354360"/>
    <w:rsid w:val="003607FB"/>
    <w:rsid w:val="00374FDA"/>
    <w:rsid w:val="00384201"/>
    <w:rsid w:val="003916E9"/>
    <w:rsid w:val="0039250F"/>
    <w:rsid w:val="00396C6C"/>
    <w:rsid w:val="003B6E87"/>
    <w:rsid w:val="003D024D"/>
    <w:rsid w:val="003D4C3F"/>
    <w:rsid w:val="003D77F3"/>
    <w:rsid w:val="003E61F6"/>
    <w:rsid w:val="003F1427"/>
    <w:rsid w:val="003F2E3F"/>
    <w:rsid w:val="00412ACD"/>
    <w:rsid w:val="00416F45"/>
    <w:rsid w:val="00423E5C"/>
    <w:rsid w:val="00427C44"/>
    <w:rsid w:val="004317E5"/>
    <w:rsid w:val="00432304"/>
    <w:rsid w:val="00455054"/>
    <w:rsid w:val="00460CDB"/>
    <w:rsid w:val="00461AEE"/>
    <w:rsid w:val="00481FB2"/>
    <w:rsid w:val="004D2AAF"/>
    <w:rsid w:val="004D3746"/>
    <w:rsid w:val="004D3927"/>
    <w:rsid w:val="004E64F8"/>
    <w:rsid w:val="004F1A3F"/>
    <w:rsid w:val="004F1F99"/>
    <w:rsid w:val="005130BC"/>
    <w:rsid w:val="0051352F"/>
    <w:rsid w:val="00513B77"/>
    <w:rsid w:val="00515841"/>
    <w:rsid w:val="005228F5"/>
    <w:rsid w:val="00536D82"/>
    <w:rsid w:val="005606B1"/>
    <w:rsid w:val="00564901"/>
    <w:rsid w:val="00565648"/>
    <w:rsid w:val="00586636"/>
    <w:rsid w:val="005903BD"/>
    <w:rsid w:val="00590662"/>
    <w:rsid w:val="00596A55"/>
    <w:rsid w:val="005A3E48"/>
    <w:rsid w:val="005B5C61"/>
    <w:rsid w:val="005C064E"/>
    <w:rsid w:val="005C37A8"/>
    <w:rsid w:val="005C6099"/>
    <w:rsid w:val="005E39D8"/>
    <w:rsid w:val="005F1CCC"/>
    <w:rsid w:val="005F29CD"/>
    <w:rsid w:val="00623A73"/>
    <w:rsid w:val="00623CA2"/>
    <w:rsid w:val="00635CF7"/>
    <w:rsid w:val="00645515"/>
    <w:rsid w:val="00652B58"/>
    <w:rsid w:val="00664F46"/>
    <w:rsid w:val="006709A3"/>
    <w:rsid w:val="0067174C"/>
    <w:rsid w:val="0068014D"/>
    <w:rsid w:val="006863AE"/>
    <w:rsid w:val="00691C38"/>
    <w:rsid w:val="006931FB"/>
    <w:rsid w:val="006B5393"/>
    <w:rsid w:val="006B6BE8"/>
    <w:rsid w:val="006B70BA"/>
    <w:rsid w:val="006C7B41"/>
    <w:rsid w:val="006D3CE8"/>
    <w:rsid w:val="006D452A"/>
    <w:rsid w:val="006E763C"/>
    <w:rsid w:val="00712658"/>
    <w:rsid w:val="0072321F"/>
    <w:rsid w:val="00726697"/>
    <w:rsid w:val="007337AA"/>
    <w:rsid w:val="00743F6F"/>
    <w:rsid w:val="00761A22"/>
    <w:rsid w:val="00761CD7"/>
    <w:rsid w:val="00770004"/>
    <w:rsid w:val="00772199"/>
    <w:rsid w:val="007777F6"/>
    <w:rsid w:val="00791E40"/>
    <w:rsid w:val="00792B27"/>
    <w:rsid w:val="00792E7C"/>
    <w:rsid w:val="007A53C1"/>
    <w:rsid w:val="007B015D"/>
    <w:rsid w:val="007C188E"/>
    <w:rsid w:val="007C6C98"/>
    <w:rsid w:val="007C76E9"/>
    <w:rsid w:val="007D1601"/>
    <w:rsid w:val="007F088E"/>
    <w:rsid w:val="007F296F"/>
    <w:rsid w:val="007F5B01"/>
    <w:rsid w:val="007F662D"/>
    <w:rsid w:val="00800364"/>
    <w:rsid w:val="00806027"/>
    <w:rsid w:val="00827A8E"/>
    <w:rsid w:val="008410BA"/>
    <w:rsid w:val="00855C49"/>
    <w:rsid w:val="00892022"/>
    <w:rsid w:val="008B6912"/>
    <w:rsid w:val="008D4AEA"/>
    <w:rsid w:val="008D745A"/>
    <w:rsid w:val="00912015"/>
    <w:rsid w:val="00927E6B"/>
    <w:rsid w:val="0093104E"/>
    <w:rsid w:val="00931E07"/>
    <w:rsid w:val="00933635"/>
    <w:rsid w:val="00953FAA"/>
    <w:rsid w:val="00955984"/>
    <w:rsid w:val="00957772"/>
    <w:rsid w:val="00962AA2"/>
    <w:rsid w:val="0096310D"/>
    <w:rsid w:val="009740BC"/>
    <w:rsid w:val="00974EC1"/>
    <w:rsid w:val="009774BA"/>
    <w:rsid w:val="009929B8"/>
    <w:rsid w:val="00996294"/>
    <w:rsid w:val="00997FFC"/>
    <w:rsid w:val="009A1554"/>
    <w:rsid w:val="009B54A3"/>
    <w:rsid w:val="009D284D"/>
    <w:rsid w:val="009D3905"/>
    <w:rsid w:val="009D5DD4"/>
    <w:rsid w:val="009E082C"/>
    <w:rsid w:val="009E7615"/>
    <w:rsid w:val="009E7711"/>
    <w:rsid w:val="00A04ECB"/>
    <w:rsid w:val="00A1101E"/>
    <w:rsid w:val="00A15145"/>
    <w:rsid w:val="00A21CEA"/>
    <w:rsid w:val="00A2295B"/>
    <w:rsid w:val="00A26475"/>
    <w:rsid w:val="00A401CC"/>
    <w:rsid w:val="00A47D0C"/>
    <w:rsid w:val="00A64AE3"/>
    <w:rsid w:val="00A6764E"/>
    <w:rsid w:val="00A71143"/>
    <w:rsid w:val="00A77AED"/>
    <w:rsid w:val="00A82DA7"/>
    <w:rsid w:val="00A854FE"/>
    <w:rsid w:val="00A91F5D"/>
    <w:rsid w:val="00AA4938"/>
    <w:rsid w:val="00AA4D56"/>
    <w:rsid w:val="00AA5A17"/>
    <w:rsid w:val="00AA69E2"/>
    <w:rsid w:val="00AB7843"/>
    <w:rsid w:val="00AE0091"/>
    <w:rsid w:val="00AE6811"/>
    <w:rsid w:val="00AE767B"/>
    <w:rsid w:val="00AF4FEC"/>
    <w:rsid w:val="00B238F8"/>
    <w:rsid w:val="00B2609C"/>
    <w:rsid w:val="00B26AEE"/>
    <w:rsid w:val="00B42461"/>
    <w:rsid w:val="00B62475"/>
    <w:rsid w:val="00B67F14"/>
    <w:rsid w:val="00B722EC"/>
    <w:rsid w:val="00B8306D"/>
    <w:rsid w:val="00B85019"/>
    <w:rsid w:val="00BC4D52"/>
    <w:rsid w:val="00BD25D1"/>
    <w:rsid w:val="00BD6455"/>
    <w:rsid w:val="00BE0839"/>
    <w:rsid w:val="00C10DD4"/>
    <w:rsid w:val="00C218A9"/>
    <w:rsid w:val="00C23077"/>
    <w:rsid w:val="00C41DBF"/>
    <w:rsid w:val="00C54674"/>
    <w:rsid w:val="00C54E9A"/>
    <w:rsid w:val="00C60E52"/>
    <w:rsid w:val="00C87B20"/>
    <w:rsid w:val="00C94B73"/>
    <w:rsid w:val="00C97199"/>
    <w:rsid w:val="00CA2735"/>
    <w:rsid w:val="00CC1F0A"/>
    <w:rsid w:val="00CD3102"/>
    <w:rsid w:val="00CD37FA"/>
    <w:rsid w:val="00CD5C00"/>
    <w:rsid w:val="00D070A7"/>
    <w:rsid w:val="00D0784E"/>
    <w:rsid w:val="00D26000"/>
    <w:rsid w:val="00D47C76"/>
    <w:rsid w:val="00D6484B"/>
    <w:rsid w:val="00D6516B"/>
    <w:rsid w:val="00D65938"/>
    <w:rsid w:val="00D70EDC"/>
    <w:rsid w:val="00D83AAB"/>
    <w:rsid w:val="00DA2001"/>
    <w:rsid w:val="00DA355B"/>
    <w:rsid w:val="00DA3B73"/>
    <w:rsid w:val="00DB128F"/>
    <w:rsid w:val="00DB69CC"/>
    <w:rsid w:val="00DC330C"/>
    <w:rsid w:val="00DD23A8"/>
    <w:rsid w:val="00DD782E"/>
    <w:rsid w:val="00DF50E8"/>
    <w:rsid w:val="00DF6E31"/>
    <w:rsid w:val="00E149FB"/>
    <w:rsid w:val="00E17733"/>
    <w:rsid w:val="00E3251D"/>
    <w:rsid w:val="00E32A4D"/>
    <w:rsid w:val="00E33393"/>
    <w:rsid w:val="00E33C6F"/>
    <w:rsid w:val="00E427FF"/>
    <w:rsid w:val="00E45037"/>
    <w:rsid w:val="00E46531"/>
    <w:rsid w:val="00E56926"/>
    <w:rsid w:val="00E61052"/>
    <w:rsid w:val="00E6647D"/>
    <w:rsid w:val="00E72E85"/>
    <w:rsid w:val="00E94CB7"/>
    <w:rsid w:val="00EA255C"/>
    <w:rsid w:val="00EA3C78"/>
    <w:rsid w:val="00EA4B27"/>
    <w:rsid w:val="00EE4698"/>
    <w:rsid w:val="00EF4143"/>
    <w:rsid w:val="00F009B9"/>
    <w:rsid w:val="00F03626"/>
    <w:rsid w:val="00F0452A"/>
    <w:rsid w:val="00F4556A"/>
    <w:rsid w:val="00F562DC"/>
    <w:rsid w:val="00F643A1"/>
    <w:rsid w:val="00F74653"/>
    <w:rsid w:val="00F900E0"/>
    <w:rsid w:val="00F925AE"/>
    <w:rsid w:val="00F94786"/>
    <w:rsid w:val="00FA70E7"/>
    <w:rsid w:val="00FA7E88"/>
    <w:rsid w:val="00FB0F98"/>
    <w:rsid w:val="00FB3BE3"/>
    <w:rsid w:val="00FB720A"/>
    <w:rsid w:val="00FD225A"/>
    <w:rsid w:val="00FD2536"/>
    <w:rsid w:val="00FE7CCC"/>
    <w:rsid w:val="00FF056B"/>
    <w:rsid w:val="00FF2E52"/>
    <w:rsid w:val="00FF6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BA"/>
    <w:rPr>
      <w:rFonts w:ascii="Calibri" w:eastAsia="Times New Roman" w:hAnsi="Calibri" w:cs="Times New Roman"/>
    </w:rPr>
  </w:style>
  <w:style w:type="paragraph" w:styleId="Heading1">
    <w:name w:val="heading 1"/>
    <w:aliases w:val="CHUONG,phan,PHAN TM TT,Heading 1 Char Char Char,RepHead1,'Document,Heading 1 Char1,Heading 1 Char1 Char Char,Heading 1 Char Char Char Char,Heading 1 Char Char1,12pt+ line spacing 1,5 line,Tieu de Chuong,HG-Level 1,MV,Baocao 1, Char2"/>
    <w:basedOn w:val="Normal"/>
    <w:next w:val="Normal"/>
    <w:link w:val="Heading1Char"/>
    <w:qFormat/>
    <w:rsid w:val="00C94B73"/>
    <w:pPr>
      <w:keepNext/>
      <w:keepLines/>
      <w:spacing w:before="120" w:after="120" w:line="240" w:lineRule="auto"/>
      <w:ind w:firstLine="720"/>
      <w:jc w:val="both"/>
      <w:outlineLvl w:val="0"/>
    </w:pPr>
    <w:rPr>
      <w:rFonts w:ascii="Times New Roman" w:eastAsia="SimSun" w:hAnsi="Times New Roman"/>
      <w:b/>
      <w:bCs/>
      <w:color w:val="000000"/>
      <w:sz w:val="28"/>
      <w:szCs w:val="28"/>
    </w:rPr>
  </w:style>
  <w:style w:type="paragraph" w:styleId="Heading4">
    <w:name w:val="heading 4"/>
    <w:aliases w:val="Heading 4 Char1,1 nho,Heading 4 Char1 Char,RepHead4,Heading4,Subsection"/>
    <w:basedOn w:val="Normal"/>
    <w:next w:val="Normal"/>
    <w:link w:val="Heading4Char"/>
    <w:autoRedefine/>
    <w:unhideWhenUsed/>
    <w:qFormat/>
    <w:rsid w:val="00C94B73"/>
    <w:pPr>
      <w:widowControl w:val="0"/>
      <w:spacing w:before="120" w:after="120" w:line="240" w:lineRule="auto"/>
      <w:jc w:val="both"/>
      <w:outlineLvl w:val="3"/>
    </w:pPr>
    <w:rPr>
      <w:rFonts w:ascii="Times New Roman" w:eastAsia="SimSun" w:hAnsi="Times New Roman"/>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BA"/>
    <w:pPr>
      <w:ind w:left="720"/>
      <w:contextualSpacing/>
    </w:pPr>
  </w:style>
  <w:style w:type="character" w:customStyle="1" w:styleId="Heading1Char">
    <w:name w:val="Heading 1 Char"/>
    <w:aliases w:val="CHUONG Char,phan Char,PHAN TM TT Char,Heading 1 Char Char Char Char1,RepHead1 Char,'Document Char,Heading 1 Char1 Char,Heading 1 Char1 Char Char Char,Heading 1 Char Char Char Char Char,Heading 1 Char Char1 Char,12pt+ line spacing 1 Char"/>
    <w:basedOn w:val="DefaultParagraphFont"/>
    <w:link w:val="Heading1"/>
    <w:rsid w:val="00C94B73"/>
    <w:rPr>
      <w:rFonts w:ascii="Times New Roman" w:eastAsia="SimSun" w:hAnsi="Times New Roman" w:cs="Times New Roman"/>
      <w:b/>
      <w:bCs/>
      <w:color w:val="000000"/>
      <w:sz w:val="28"/>
      <w:szCs w:val="28"/>
    </w:rPr>
  </w:style>
  <w:style w:type="character" w:customStyle="1" w:styleId="Heading4Char">
    <w:name w:val="Heading 4 Char"/>
    <w:aliases w:val="Heading 4 Char1 Char1,1 nho Char,Heading 4 Char1 Char Char,RepHead4 Char,Heading4 Char,Subsection Char"/>
    <w:basedOn w:val="DefaultParagraphFont"/>
    <w:link w:val="Heading4"/>
    <w:rsid w:val="00C94B73"/>
    <w:rPr>
      <w:rFonts w:ascii="Times New Roman" w:eastAsia="SimSun" w:hAnsi="Times New Roman" w:cs="Times New Roman"/>
      <w:sz w:val="28"/>
      <w:szCs w:val="28"/>
      <w:lang w:val="pt-BR"/>
    </w:rPr>
  </w:style>
  <w:style w:type="paragraph" w:styleId="NormalWeb">
    <w:name w:val="Normal (Web)"/>
    <w:aliases w:val="Normal (Web) Char,Обычный (веб)1,Обычный (веб) Знак,Обычный (веб) Знак1,Обычный (веб) Знак Знак,Char Char Char Char Char Char Char Char Char Char Char, Char Char25,bangbieu,Char Char Char,Char Char Cha,ML 1.1.1, Char Char Char,Char Char1"/>
    <w:basedOn w:val="Normal"/>
    <w:link w:val="NormalWebChar1"/>
    <w:uiPriority w:val="99"/>
    <w:unhideWhenUsed/>
    <w:qFormat/>
    <w:rsid w:val="00C94B73"/>
    <w:rPr>
      <w:rFonts w:ascii="Times New Roman" w:eastAsia="SimSun" w:hAnsi="Times New Roman"/>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 Char, Char Char25 Char,bangbieu Char,Char Char Char Char"/>
    <w:link w:val="NormalWeb"/>
    <w:qFormat/>
    <w:rsid w:val="00C94B73"/>
    <w:rPr>
      <w:rFonts w:ascii="Times New Roman" w:eastAsia="SimSun" w:hAnsi="Times New Roman" w:cs="Times New Roman"/>
      <w:sz w:val="24"/>
      <w:szCs w:val="24"/>
    </w:rPr>
  </w:style>
  <w:style w:type="paragraph" w:customStyle="1" w:styleId="Normal1">
    <w:name w:val="Normal1"/>
    <w:basedOn w:val="Normal"/>
    <w:rsid w:val="005F1CC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F1CCC"/>
    <w:rPr>
      <w:b/>
      <w:bCs/>
    </w:rPr>
  </w:style>
  <w:style w:type="paragraph" w:styleId="Header">
    <w:name w:val="header"/>
    <w:basedOn w:val="Normal"/>
    <w:link w:val="HeaderChar"/>
    <w:uiPriority w:val="99"/>
    <w:unhideWhenUsed/>
    <w:rsid w:val="00D8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AB"/>
    <w:rPr>
      <w:rFonts w:ascii="Calibri" w:eastAsia="Times New Roman" w:hAnsi="Calibri" w:cs="Times New Roman"/>
    </w:rPr>
  </w:style>
  <w:style w:type="paragraph" w:styleId="Footer">
    <w:name w:val="footer"/>
    <w:basedOn w:val="Normal"/>
    <w:link w:val="FooterChar"/>
    <w:uiPriority w:val="99"/>
    <w:unhideWhenUsed/>
    <w:rsid w:val="00D8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AB"/>
    <w:rPr>
      <w:rFonts w:ascii="Calibri" w:eastAsia="Times New Roman" w:hAnsi="Calibri" w:cs="Times New Roman"/>
    </w:rPr>
  </w:style>
  <w:style w:type="paragraph" w:styleId="FootnoteText">
    <w:name w:val="footnote text"/>
    <w:basedOn w:val="Normal"/>
    <w:link w:val="FootnoteTextChar"/>
    <w:uiPriority w:val="99"/>
    <w:semiHidden/>
    <w:unhideWhenUsed/>
    <w:rsid w:val="00326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BA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26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BA"/>
    <w:rPr>
      <w:rFonts w:ascii="Calibri" w:eastAsia="Times New Roman" w:hAnsi="Calibri" w:cs="Times New Roman"/>
    </w:rPr>
  </w:style>
  <w:style w:type="paragraph" w:styleId="Heading1">
    <w:name w:val="heading 1"/>
    <w:aliases w:val="CHUONG,phan,PHAN TM TT,Heading 1 Char Char Char,RepHead1,'Document,Heading 1 Char1,Heading 1 Char1 Char Char,Heading 1 Char Char Char Char,Heading 1 Char Char1,12pt+ line spacing 1,5 line,Tieu de Chuong,HG-Level 1,MV,Baocao 1, Char2"/>
    <w:basedOn w:val="Normal"/>
    <w:next w:val="Normal"/>
    <w:link w:val="Heading1Char"/>
    <w:qFormat/>
    <w:rsid w:val="00C94B73"/>
    <w:pPr>
      <w:keepNext/>
      <w:keepLines/>
      <w:spacing w:before="120" w:after="120" w:line="240" w:lineRule="auto"/>
      <w:ind w:firstLine="720"/>
      <w:jc w:val="both"/>
      <w:outlineLvl w:val="0"/>
    </w:pPr>
    <w:rPr>
      <w:rFonts w:ascii="Times New Roman" w:eastAsia="SimSun" w:hAnsi="Times New Roman"/>
      <w:b/>
      <w:bCs/>
      <w:color w:val="000000"/>
      <w:sz w:val="28"/>
      <w:szCs w:val="28"/>
    </w:rPr>
  </w:style>
  <w:style w:type="paragraph" w:styleId="Heading4">
    <w:name w:val="heading 4"/>
    <w:aliases w:val="Heading 4 Char1,1 nho,Heading 4 Char1 Char,RepHead4,Heading4,Subsection"/>
    <w:basedOn w:val="Normal"/>
    <w:next w:val="Normal"/>
    <w:link w:val="Heading4Char"/>
    <w:autoRedefine/>
    <w:unhideWhenUsed/>
    <w:qFormat/>
    <w:rsid w:val="00C94B73"/>
    <w:pPr>
      <w:widowControl w:val="0"/>
      <w:spacing w:before="120" w:after="120" w:line="240" w:lineRule="auto"/>
      <w:jc w:val="both"/>
      <w:outlineLvl w:val="3"/>
    </w:pPr>
    <w:rPr>
      <w:rFonts w:ascii="Times New Roman" w:eastAsia="SimSun" w:hAnsi="Times New Roman"/>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BA"/>
    <w:pPr>
      <w:ind w:left="720"/>
      <w:contextualSpacing/>
    </w:pPr>
  </w:style>
  <w:style w:type="character" w:customStyle="1" w:styleId="Heading1Char">
    <w:name w:val="Heading 1 Char"/>
    <w:aliases w:val="CHUONG Char,phan Char,PHAN TM TT Char,Heading 1 Char Char Char Char1,RepHead1 Char,'Document Char,Heading 1 Char1 Char,Heading 1 Char1 Char Char Char,Heading 1 Char Char Char Char Char,Heading 1 Char Char1 Char,12pt+ line spacing 1 Char"/>
    <w:basedOn w:val="DefaultParagraphFont"/>
    <w:link w:val="Heading1"/>
    <w:rsid w:val="00C94B73"/>
    <w:rPr>
      <w:rFonts w:ascii="Times New Roman" w:eastAsia="SimSun" w:hAnsi="Times New Roman" w:cs="Times New Roman"/>
      <w:b/>
      <w:bCs/>
      <w:color w:val="000000"/>
      <w:sz w:val="28"/>
      <w:szCs w:val="28"/>
    </w:rPr>
  </w:style>
  <w:style w:type="character" w:customStyle="1" w:styleId="Heading4Char">
    <w:name w:val="Heading 4 Char"/>
    <w:aliases w:val="Heading 4 Char1 Char1,1 nho Char,Heading 4 Char1 Char Char,RepHead4 Char,Heading4 Char,Subsection Char"/>
    <w:basedOn w:val="DefaultParagraphFont"/>
    <w:link w:val="Heading4"/>
    <w:rsid w:val="00C94B73"/>
    <w:rPr>
      <w:rFonts w:ascii="Times New Roman" w:eastAsia="SimSun" w:hAnsi="Times New Roman" w:cs="Times New Roman"/>
      <w:sz w:val="28"/>
      <w:szCs w:val="28"/>
      <w:lang w:val="pt-BR"/>
    </w:rPr>
  </w:style>
  <w:style w:type="paragraph" w:styleId="NormalWeb">
    <w:name w:val="Normal (Web)"/>
    <w:aliases w:val="Normal (Web) Char,Обычный (веб)1,Обычный (веб) Знак,Обычный (веб) Знак1,Обычный (веб) Знак Знак,Char Char Char Char Char Char Char Char Char Char Char, Char Char25,bangbieu,Char Char Char,Char Char Cha,ML 1.1.1, Char Char Char,Char Char1"/>
    <w:basedOn w:val="Normal"/>
    <w:link w:val="NormalWebChar1"/>
    <w:uiPriority w:val="99"/>
    <w:unhideWhenUsed/>
    <w:qFormat/>
    <w:rsid w:val="00C94B73"/>
    <w:rPr>
      <w:rFonts w:ascii="Times New Roman" w:eastAsia="SimSun" w:hAnsi="Times New Roman"/>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 Char Char Char Char Char Char Char Char, Char Char25 Char,bangbieu Char,Char Char Char Char"/>
    <w:link w:val="NormalWeb"/>
    <w:qFormat/>
    <w:rsid w:val="00C94B73"/>
    <w:rPr>
      <w:rFonts w:ascii="Times New Roman" w:eastAsia="SimSun" w:hAnsi="Times New Roman" w:cs="Times New Roman"/>
      <w:sz w:val="24"/>
      <w:szCs w:val="24"/>
    </w:rPr>
  </w:style>
  <w:style w:type="paragraph" w:customStyle="1" w:styleId="Normal1">
    <w:name w:val="Normal1"/>
    <w:basedOn w:val="Normal"/>
    <w:rsid w:val="005F1CC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F1CCC"/>
    <w:rPr>
      <w:b/>
      <w:bCs/>
    </w:rPr>
  </w:style>
  <w:style w:type="paragraph" w:styleId="Header">
    <w:name w:val="header"/>
    <w:basedOn w:val="Normal"/>
    <w:link w:val="HeaderChar"/>
    <w:uiPriority w:val="99"/>
    <w:unhideWhenUsed/>
    <w:rsid w:val="00D8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AB"/>
    <w:rPr>
      <w:rFonts w:ascii="Calibri" w:eastAsia="Times New Roman" w:hAnsi="Calibri" w:cs="Times New Roman"/>
    </w:rPr>
  </w:style>
  <w:style w:type="paragraph" w:styleId="Footer">
    <w:name w:val="footer"/>
    <w:basedOn w:val="Normal"/>
    <w:link w:val="FooterChar"/>
    <w:uiPriority w:val="99"/>
    <w:unhideWhenUsed/>
    <w:rsid w:val="00D8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AB"/>
    <w:rPr>
      <w:rFonts w:ascii="Calibri" w:eastAsia="Times New Roman" w:hAnsi="Calibri" w:cs="Times New Roman"/>
    </w:rPr>
  </w:style>
  <w:style w:type="paragraph" w:styleId="FootnoteText">
    <w:name w:val="footnote text"/>
    <w:basedOn w:val="Normal"/>
    <w:link w:val="FootnoteTextChar"/>
    <w:uiPriority w:val="99"/>
    <w:semiHidden/>
    <w:unhideWhenUsed/>
    <w:rsid w:val="00326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BA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26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0">
      <w:bodyDiv w:val="1"/>
      <w:marLeft w:val="0"/>
      <w:marRight w:val="0"/>
      <w:marTop w:val="0"/>
      <w:marBottom w:val="0"/>
      <w:divBdr>
        <w:top w:val="none" w:sz="0" w:space="0" w:color="auto"/>
        <w:left w:val="none" w:sz="0" w:space="0" w:color="auto"/>
        <w:bottom w:val="none" w:sz="0" w:space="0" w:color="auto"/>
        <w:right w:val="none" w:sz="0" w:space="0" w:color="auto"/>
      </w:divBdr>
    </w:div>
    <w:div w:id="684090329">
      <w:bodyDiv w:val="1"/>
      <w:marLeft w:val="0"/>
      <w:marRight w:val="0"/>
      <w:marTop w:val="0"/>
      <w:marBottom w:val="0"/>
      <w:divBdr>
        <w:top w:val="none" w:sz="0" w:space="0" w:color="auto"/>
        <w:left w:val="none" w:sz="0" w:space="0" w:color="auto"/>
        <w:bottom w:val="none" w:sz="0" w:space="0" w:color="auto"/>
        <w:right w:val="none" w:sz="0" w:space="0" w:color="auto"/>
      </w:divBdr>
    </w:div>
    <w:div w:id="726302318">
      <w:bodyDiv w:val="1"/>
      <w:marLeft w:val="0"/>
      <w:marRight w:val="0"/>
      <w:marTop w:val="0"/>
      <w:marBottom w:val="0"/>
      <w:divBdr>
        <w:top w:val="none" w:sz="0" w:space="0" w:color="auto"/>
        <w:left w:val="none" w:sz="0" w:space="0" w:color="auto"/>
        <w:bottom w:val="none" w:sz="0" w:space="0" w:color="auto"/>
        <w:right w:val="none" w:sz="0" w:space="0" w:color="auto"/>
      </w:divBdr>
    </w:div>
    <w:div w:id="777527519">
      <w:bodyDiv w:val="1"/>
      <w:marLeft w:val="0"/>
      <w:marRight w:val="0"/>
      <w:marTop w:val="0"/>
      <w:marBottom w:val="0"/>
      <w:divBdr>
        <w:top w:val="none" w:sz="0" w:space="0" w:color="auto"/>
        <w:left w:val="none" w:sz="0" w:space="0" w:color="auto"/>
        <w:bottom w:val="none" w:sz="0" w:space="0" w:color="auto"/>
        <w:right w:val="none" w:sz="0" w:space="0" w:color="auto"/>
      </w:divBdr>
    </w:div>
    <w:div w:id="874194590">
      <w:bodyDiv w:val="1"/>
      <w:marLeft w:val="0"/>
      <w:marRight w:val="0"/>
      <w:marTop w:val="0"/>
      <w:marBottom w:val="0"/>
      <w:divBdr>
        <w:top w:val="none" w:sz="0" w:space="0" w:color="auto"/>
        <w:left w:val="none" w:sz="0" w:space="0" w:color="auto"/>
        <w:bottom w:val="none" w:sz="0" w:space="0" w:color="auto"/>
        <w:right w:val="none" w:sz="0" w:space="0" w:color="auto"/>
      </w:divBdr>
    </w:div>
    <w:div w:id="986055333">
      <w:bodyDiv w:val="1"/>
      <w:marLeft w:val="0"/>
      <w:marRight w:val="0"/>
      <w:marTop w:val="0"/>
      <w:marBottom w:val="0"/>
      <w:divBdr>
        <w:top w:val="none" w:sz="0" w:space="0" w:color="auto"/>
        <w:left w:val="none" w:sz="0" w:space="0" w:color="auto"/>
        <w:bottom w:val="none" w:sz="0" w:space="0" w:color="auto"/>
        <w:right w:val="none" w:sz="0" w:space="0" w:color="auto"/>
      </w:divBdr>
    </w:div>
    <w:div w:id="1763529464">
      <w:bodyDiv w:val="1"/>
      <w:marLeft w:val="0"/>
      <w:marRight w:val="0"/>
      <w:marTop w:val="0"/>
      <w:marBottom w:val="0"/>
      <w:divBdr>
        <w:top w:val="none" w:sz="0" w:space="0" w:color="auto"/>
        <w:left w:val="none" w:sz="0" w:space="0" w:color="auto"/>
        <w:bottom w:val="none" w:sz="0" w:space="0" w:color="auto"/>
        <w:right w:val="none" w:sz="0" w:space="0" w:color="auto"/>
      </w:divBdr>
    </w:div>
    <w:div w:id="1960992013">
      <w:bodyDiv w:val="1"/>
      <w:marLeft w:val="0"/>
      <w:marRight w:val="0"/>
      <w:marTop w:val="0"/>
      <w:marBottom w:val="0"/>
      <w:divBdr>
        <w:top w:val="none" w:sz="0" w:space="0" w:color="auto"/>
        <w:left w:val="none" w:sz="0" w:space="0" w:color="auto"/>
        <w:bottom w:val="none" w:sz="0" w:space="0" w:color="auto"/>
        <w:right w:val="none" w:sz="0" w:space="0" w:color="auto"/>
      </w:divBdr>
    </w:div>
    <w:div w:id="2029677275">
      <w:bodyDiv w:val="1"/>
      <w:marLeft w:val="0"/>
      <w:marRight w:val="0"/>
      <w:marTop w:val="0"/>
      <w:marBottom w:val="0"/>
      <w:divBdr>
        <w:top w:val="none" w:sz="0" w:space="0" w:color="auto"/>
        <w:left w:val="none" w:sz="0" w:space="0" w:color="auto"/>
        <w:bottom w:val="none" w:sz="0" w:space="0" w:color="auto"/>
        <w:right w:val="none" w:sz="0" w:space="0" w:color="auto"/>
      </w:divBdr>
    </w:div>
    <w:div w:id="20921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86C4-7457-43D8-8B2B-AD519275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C5CBA9-7346-45BB-B4CE-60CBC1B63A7B}">
  <ds:schemaRefs>
    <ds:schemaRef ds:uri="http://schemas.microsoft.com/sharepoint/v3/contenttype/forms"/>
  </ds:schemaRefs>
</ds:datastoreItem>
</file>

<file path=customXml/itemProps3.xml><?xml version="1.0" encoding="utf-8"?>
<ds:datastoreItem xmlns:ds="http://schemas.openxmlformats.org/officeDocument/2006/customXml" ds:itemID="{55EF1D21-4E3F-4CE5-8A35-780D441B1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5C554-F87F-4A32-B70A-97D2E7D9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2</cp:revision>
  <cp:lastPrinted>2022-01-25T04:26:00Z</cp:lastPrinted>
  <dcterms:created xsi:type="dcterms:W3CDTF">2023-06-08T09:19:00Z</dcterms:created>
  <dcterms:modified xsi:type="dcterms:W3CDTF">2023-06-08T09:19:00Z</dcterms:modified>
</cp:coreProperties>
</file>