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F5CA" w14:textId="77777777" w:rsidR="006D2DED" w:rsidRDefault="00491BAD" w:rsidP="007D4F16">
      <w:pPr>
        <w:jc w:val="center"/>
        <w:rPr>
          <w:rFonts w:ascii="Times New Roman" w:hAnsi="Times New Roman"/>
          <w:b/>
        </w:rPr>
      </w:pPr>
      <w:r w:rsidRPr="00026F17">
        <w:rPr>
          <w:rFonts w:ascii="Times New Roman" w:hAnsi="Times New Roman"/>
          <w:b/>
        </w:rPr>
        <w:t xml:space="preserve">QUY TRÌNH NỘI BỘ THỦ TỤC HÀNH CHÍNH LĨNH VỰC LAO ĐỘNG – VIỆC LÀM VÀ GIÁO DỤC NGHỀ NGHIỆP THUỘC PHẠM VI CHỨC NĂNG QUẢN LÝ CỦA </w:t>
      </w:r>
    </w:p>
    <w:p w14:paraId="49BF7B72" w14:textId="7894741A" w:rsidR="00270AD0" w:rsidRPr="00026F17" w:rsidRDefault="00491BAD" w:rsidP="007D4F16">
      <w:pPr>
        <w:jc w:val="center"/>
        <w:rPr>
          <w:rFonts w:ascii="Times New Roman" w:hAnsi="Times New Roman"/>
          <w:b/>
        </w:rPr>
      </w:pPr>
      <w:r w:rsidRPr="00026F17">
        <w:rPr>
          <w:rFonts w:ascii="Times New Roman" w:hAnsi="Times New Roman"/>
          <w:b/>
        </w:rPr>
        <w:t>SỞ LAO ĐỘNG - THƯƠNG BINH VÀ XÃ HỘI</w:t>
      </w:r>
    </w:p>
    <w:p w14:paraId="49BF7B73" w14:textId="589688B2" w:rsidR="001062E4" w:rsidRPr="00075583" w:rsidRDefault="004F53E6" w:rsidP="00075583">
      <w:pPr>
        <w:jc w:val="center"/>
        <w:rPr>
          <w:rFonts w:ascii="Times New Roman" w:hAnsi="Times New Roman"/>
          <w:bCs/>
          <w:i/>
          <w:iCs/>
        </w:rPr>
      </w:pPr>
      <w:r w:rsidRPr="00075583">
        <w:rPr>
          <w:rFonts w:ascii="Times New Roman" w:hAnsi="Times New Roman"/>
          <w:bCs/>
          <w:i/>
          <w:iCs/>
        </w:rPr>
        <w:t>(Ban hành kèm theo Quyết định</w:t>
      </w:r>
      <w:r w:rsidR="00075583" w:rsidRPr="00075583">
        <w:rPr>
          <w:rFonts w:ascii="Times New Roman" w:hAnsi="Times New Roman"/>
          <w:bCs/>
          <w:i/>
          <w:iCs/>
        </w:rPr>
        <w:t xml:space="preserve"> số</w:t>
      </w:r>
      <w:r w:rsidR="00FC43B3" w:rsidRPr="00075583">
        <w:rPr>
          <w:rFonts w:ascii="Times New Roman" w:hAnsi="Times New Roman"/>
          <w:bCs/>
          <w:i/>
          <w:iCs/>
        </w:rPr>
        <w:t xml:space="preserve">          /QĐ-UBND</w:t>
      </w:r>
      <w:r w:rsidR="00075583" w:rsidRPr="00075583">
        <w:rPr>
          <w:rFonts w:ascii="Times New Roman" w:hAnsi="Times New Roman"/>
          <w:bCs/>
          <w:i/>
          <w:iCs/>
        </w:rPr>
        <w:t xml:space="preserve"> ngày      /11/2022 của </w:t>
      </w:r>
      <w:r w:rsidR="00075583">
        <w:rPr>
          <w:rFonts w:ascii="Times New Roman" w:hAnsi="Times New Roman"/>
          <w:bCs/>
          <w:i/>
          <w:iCs/>
        </w:rPr>
        <w:t xml:space="preserve">Chủ tịch </w:t>
      </w:r>
      <w:r w:rsidR="00075583" w:rsidRPr="00075583">
        <w:rPr>
          <w:rFonts w:ascii="Times New Roman" w:hAnsi="Times New Roman"/>
          <w:bCs/>
          <w:i/>
          <w:iCs/>
        </w:rPr>
        <w:t xml:space="preserve">UBND tỉnh </w:t>
      </w:r>
      <w:r w:rsidRPr="00075583">
        <w:rPr>
          <w:rFonts w:ascii="Times New Roman" w:hAnsi="Times New Roman"/>
          <w:bCs/>
          <w:i/>
          <w:iCs/>
        </w:rPr>
        <w:t>)</w:t>
      </w:r>
    </w:p>
    <w:p w14:paraId="7F1B1AFB" w14:textId="7B7E1D6B" w:rsidR="00075583" w:rsidRDefault="001F24AC" w:rsidP="006D2DED">
      <w:pPr>
        <w:spacing w:before="120" w:after="120"/>
        <w:ind w:firstLine="567"/>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303B9DC1" wp14:editId="25945EC8">
                <wp:simplePos x="0" y="0"/>
                <wp:positionH relativeFrom="column">
                  <wp:posOffset>3469005</wp:posOffset>
                </wp:positionH>
                <wp:positionV relativeFrom="paragraph">
                  <wp:posOffset>26365</wp:posOffset>
                </wp:positionV>
                <wp:extent cx="14776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77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B36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3.15pt,2.1pt" to="38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qjmQEAAIgDAAAOAAAAZHJzL2Uyb0RvYy54bWysU9uO0zAQfUfiHyy/06QrtEV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v16s7ndcE315a25EiOl/A7Qi7LppbOh+FCdOrxPmYMx9ALhwzV03eWj&#10;gwJ24RMYYYcSrLLrVMC9I3FQ3M/h27r0j7UqslCMdW4htX8mnbGFBnVS/pa4oGtEDHkhehuQfhc1&#10;z5dUzQl/cX3yWmw/4XCsjajl4HZXZ+fRLPP087nSrz/Q7gcAAAD//wMAUEsDBBQABgAIAAAAIQAU&#10;XPD63QAAAAcBAAAPAAAAZHJzL2Rvd25yZXYueG1sTI/NTsMwEITvSLyDtZW4UaelNCWNUyF+TvQQ&#10;AgeObrxNosbrKHaTwNOzcIHjaEYz36S7ybZiwN43jhQs5hEIpNKZhioF72/P1xsQPmgyunWECj7R&#10;wy67vEh1YtxIrzgUoRJcQj7RCuoQukRKX9ZotZ+7Dom9o+utDiz7Sppej1xuW7mMorW0uiFeqHWH&#10;DzWWp+JsFcRPL0XejY/7r1zGMs8HFzanD6WuZtP9FkTAKfyF4Qef0SFjpoM7k/GiVXC7Wt9wVMFq&#10;CYL9OL7jb4dfLbNU/ufPvgEAAP//AwBQSwECLQAUAAYACAAAACEAtoM4kv4AAADhAQAAEwAAAAAA&#10;AAAAAAAAAAAAAAAAW0NvbnRlbnRfVHlwZXNdLnhtbFBLAQItABQABgAIAAAAIQA4/SH/1gAAAJQB&#10;AAALAAAAAAAAAAAAAAAAAC8BAABfcmVscy8ucmVsc1BLAQItABQABgAIAAAAIQBdaOqjmQEAAIgD&#10;AAAOAAAAAAAAAAAAAAAAAC4CAABkcnMvZTJvRG9jLnhtbFBLAQItABQABgAIAAAAIQAUXPD63QAA&#10;AAcBAAAPAAAAAAAAAAAAAAAAAPMDAABkcnMvZG93bnJldi54bWxQSwUGAAAAAAQABADzAAAA/QQA&#10;AAAA&#10;" strokecolor="black [3040]"/>
            </w:pict>
          </mc:Fallback>
        </mc:AlternateContent>
      </w:r>
    </w:p>
    <w:p w14:paraId="49BF7B74" w14:textId="2206EF68" w:rsidR="001062E4" w:rsidRPr="00026F17" w:rsidRDefault="001062E4" w:rsidP="006D2DED">
      <w:pPr>
        <w:spacing w:before="120" w:after="120"/>
        <w:ind w:firstLine="567"/>
        <w:jc w:val="both"/>
        <w:rPr>
          <w:rFonts w:ascii="Times New Roman" w:hAnsi="Times New Roman"/>
          <w:b/>
        </w:rPr>
      </w:pPr>
      <w:r w:rsidRPr="00026F17">
        <w:rPr>
          <w:rFonts w:ascii="Times New Roman" w:hAnsi="Times New Roman"/>
          <w:b/>
        </w:rPr>
        <w:t xml:space="preserve">I. THỦ TỤC HÀNH CHÍNH </w:t>
      </w:r>
      <w:r w:rsidR="006D2DED">
        <w:rPr>
          <w:rFonts w:ascii="Times New Roman" w:hAnsi="Times New Roman"/>
          <w:b/>
        </w:rPr>
        <w:t>CẤP TỈNH</w:t>
      </w:r>
    </w:p>
    <w:p w14:paraId="49BF7B75" w14:textId="77777777" w:rsidR="00A71EDF" w:rsidRPr="00026F17" w:rsidRDefault="001062E4" w:rsidP="006D2DED">
      <w:pPr>
        <w:spacing w:before="120" w:after="120"/>
        <w:ind w:firstLine="567"/>
        <w:jc w:val="both"/>
        <w:rPr>
          <w:rFonts w:ascii="Times New Roman" w:hAnsi="Times New Roman"/>
          <w:b/>
        </w:rPr>
      </w:pPr>
      <w:r w:rsidRPr="00026F17">
        <w:rPr>
          <w:rFonts w:ascii="Times New Roman" w:hAnsi="Times New Roman"/>
          <w:b/>
        </w:rPr>
        <w:t xml:space="preserve">1. Tên thủ tục hành chính: </w:t>
      </w:r>
      <w:r w:rsidR="00A71EDF" w:rsidRPr="00026F17">
        <w:rPr>
          <w:rFonts w:ascii="Times New Roman" w:hAnsi="Times New Roman"/>
          <w:b/>
        </w:rPr>
        <w:t>T</w:t>
      </w:r>
      <w:r w:rsidRPr="00026F17">
        <w:rPr>
          <w:rFonts w:ascii="Times New Roman" w:hAnsi="Times New Roman"/>
          <w:b/>
        </w:rPr>
        <w:t xml:space="preserve">hành lập phân hiệu của trường trung cấp công lập trực thuộc tỉnh, thành phố trực thuộc trung ương, cho phép thành lập phân hiệu của trường trung cấp tư thục trên địa </w:t>
      </w:r>
      <w:r w:rsidR="00A71EDF" w:rsidRPr="00026F17">
        <w:rPr>
          <w:rFonts w:ascii="Times New Roman" w:hAnsi="Times New Roman"/>
          <w:b/>
        </w:rPr>
        <w:t xml:space="preserve">bàn </w:t>
      </w:r>
    </w:p>
    <w:p w14:paraId="49BF7B76" w14:textId="77777777" w:rsidR="001062E4" w:rsidRPr="00026F17" w:rsidRDefault="00A71EDF" w:rsidP="006D2DED">
      <w:pPr>
        <w:spacing w:before="120" w:after="120"/>
        <w:ind w:firstLine="567"/>
        <w:jc w:val="both"/>
        <w:rPr>
          <w:rFonts w:ascii="Times New Roman" w:hAnsi="Times New Roman"/>
          <w:b/>
        </w:rPr>
      </w:pPr>
      <w:r w:rsidRPr="00026F17">
        <w:rPr>
          <w:rFonts w:ascii="Times New Roman" w:hAnsi="Times New Roman"/>
          <w:b/>
        </w:rPr>
        <w:t>Mã TTHC: 1.010927</w:t>
      </w:r>
    </w:p>
    <w:p w14:paraId="49BF7B77" w14:textId="77777777" w:rsidR="001062E4" w:rsidRPr="00026F17" w:rsidRDefault="001062E4" w:rsidP="006D2DED">
      <w:pPr>
        <w:spacing w:before="120" w:after="120"/>
        <w:ind w:firstLine="567"/>
        <w:jc w:val="both"/>
        <w:rPr>
          <w:rFonts w:ascii="Times New Roman" w:hAnsi="Times New Roman"/>
          <w:i/>
        </w:rPr>
      </w:pPr>
      <w:r w:rsidRPr="00026F17">
        <w:rPr>
          <w:rFonts w:ascii="Times New Roman" w:hAnsi="Times New Roman"/>
          <w:i/>
        </w:rPr>
        <w:t>Tổng thời gian thực hiện TTHC: 7 (ngày làm việc) x 08 giờ = 56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1062E4" w:rsidRPr="00026F17" w14:paraId="49BF7B85" w14:textId="77777777" w:rsidTr="001062E4">
        <w:tc>
          <w:tcPr>
            <w:tcW w:w="851" w:type="dxa"/>
            <w:tcBorders>
              <w:bottom w:val="single" w:sz="4" w:space="0" w:color="auto"/>
            </w:tcBorders>
            <w:vAlign w:val="center"/>
          </w:tcPr>
          <w:p w14:paraId="49BF7B79"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CQ</w:t>
            </w:r>
          </w:p>
        </w:tc>
        <w:tc>
          <w:tcPr>
            <w:tcW w:w="1135" w:type="dxa"/>
            <w:tcBorders>
              <w:bottom w:val="single" w:sz="4" w:space="0" w:color="auto"/>
            </w:tcBorders>
            <w:vAlign w:val="center"/>
          </w:tcPr>
          <w:p w14:paraId="49BF7B7A"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tcBorders>
              <w:bottom w:val="single" w:sz="4" w:space="0" w:color="auto"/>
            </w:tcBorders>
            <w:vAlign w:val="center"/>
          </w:tcPr>
          <w:p w14:paraId="49BF7B7B"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tcBorders>
              <w:bottom w:val="single" w:sz="4" w:space="0" w:color="auto"/>
            </w:tcBorders>
            <w:vAlign w:val="center"/>
          </w:tcPr>
          <w:p w14:paraId="49BF7B7C"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tcBorders>
              <w:bottom w:val="single" w:sz="4" w:space="0" w:color="auto"/>
            </w:tcBorders>
            <w:vAlign w:val="center"/>
          </w:tcPr>
          <w:p w14:paraId="49BF7B7D"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tcBorders>
              <w:bottom w:val="single" w:sz="4" w:space="0" w:color="auto"/>
            </w:tcBorders>
            <w:vAlign w:val="center"/>
          </w:tcPr>
          <w:p w14:paraId="49BF7B7E" w14:textId="454B0B72"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 xml:space="preserve">TG </w:t>
            </w:r>
            <w:r w:rsidR="00640380">
              <w:rPr>
                <w:rFonts w:ascii="Times New Roman" w:hAnsi="Times New Roman"/>
                <w:b/>
                <w:sz w:val="22"/>
                <w:szCs w:val="22"/>
              </w:rPr>
              <w:t xml:space="preserve">quy </w:t>
            </w:r>
            <w:r w:rsidRPr="00026F17">
              <w:rPr>
                <w:rFonts w:ascii="Times New Roman" w:hAnsi="Times New Roman"/>
                <w:b/>
                <w:sz w:val="22"/>
                <w:szCs w:val="22"/>
              </w:rPr>
              <w:t>định</w:t>
            </w:r>
          </w:p>
        </w:tc>
        <w:tc>
          <w:tcPr>
            <w:tcW w:w="851" w:type="dxa"/>
            <w:tcBorders>
              <w:bottom w:val="single" w:sz="4" w:space="0" w:color="auto"/>
            </w:tcBorders>
            <w:vAlign w:val="center"/>
          </w:tcPr>
          <w:p w14:paraId="49BF7B7F"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Trước hạn</w:t>
            </w:r>
          </w:p>
          <w:p w14:paraId="49BF7B80"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(2đ)</w:t>
            </w:r>
          </w:p>
        </w:tc>
        <w:tc>
          <w:tcPr>
            <w:tcW w:w="850" w:type="dxa"/>
            <w:tcBorders>
              <w:bottom w:val="single" w:sz="4" w:space="0" w:color="auto"/>
            </w:tcBorders>
            <w:vAlign w:val="center"/>
          </w:tcPr>
          <w:p w14:paraId="49BF7B81"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Đúng hạn</w:t>
            </w:r>
          </w:p>
          <w:p w14:paraId="49BF7B82"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(1đ)</w:t>
            </w:r>
          </w:p>
        </w:tc>
        <w:tc>
          <w:tcPr>
            <w:tcW w:w="707" w:type="dxa"/>
            <w:tcBorders>
              <w:bottom w:val="single" w:sz="4" w:space="0" w:color="auto"/>
            </w:tcBorders>
            <w:vAlign w:val="center"/>
          </w:tcPr>
          <w:p w14:paraId="49BF7B83"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Quá hạn</w:t>
            </w:r>
          </w:p>
          <w:p w14:paraId="49BF7B84"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(0đ)</w:t>
            </w:r>
          </w:p>
        </w:tc>
      </w:tr>
      <w:tr w:rsidR="001062E4" w:rsidRPr="00026F17" w14:paraId="49BF7B92" w14:textId="77777777" w:rsidTr="001062E4">
        <w:tc>
          <w:tcPr>
            <w:tcW w:w="851" w:type="dxa"/>
            <w:tcBorders>
              <w:bottom w:val="single" w:sz="4" w:space="0" w:color="auto"/>
            </w:tcBorders>
            <w:vAlign w:val="center"/>
          </w:tcPr>
          <w:p w14:paraId="49BF7B86" w14:textId="54A1C024"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tcBorders>
              <w:bottom w:val="single" w:sz="4" w:space="0" w:color="auto"/>
            </w:tcBorders>
            <w:vAlign w:val="center"/>
          </w:tcPr>
          <w:p w14:paraId="49BF7B87" w14:textId="77777777" w:rsidR="001062E4" w:rsidRPr="00922752" w:rsidRDefault="001062E4" w:rsidP="001062E4">
            <w:pPr>
              <w:jc w:val="center"/>
              <w:rPr>
                <w:rFonts w:ascii="Times New Roman" w:hAnsi="Times New Roman"/>
                <w:i/>
                <w:sz w:val="24"/>
                <w:szCs w:val="24"/>
              </w:rPr>
            </w:pPr>
            <w:r w:rsidRPr="00922752">
              <w:rPr>
                <w:rFonts w:ascii="Times New Roman" w:hAnsi="Times New Roman"/>
                <w:i/>
                <w:sz w:val="24"/>
                <w:szCs w:val="24"/>
              </w:rPr>
              <w:t>Bước 1</w:t>
            </w:r>
          </w:p>
        </w:tc>
        <w:tc>
          <w:tcPr>
            <w:tcW w:w="1365" w:type="dxa"/>
            <w:tcBorders>
              <w:bottom w:val="single" w:sz="4" w:space="0" w:color="auto"/>
            </w:tcBorders>
            <w:vAlign w:val="center"/>
          </w:tcPr>
          <w:p w14:paraId="49BF7B88" w14:textId="2BF24BA3" w:rsidR="001062E4" w:rsidRPr="00922752" w:rsidRDefault="008B7D4B" w:rsidP="001062E4">
            <w:pPr>
              <w:jc w:val="center"/>
              <w:rPr>
                <w:rFonts w:ascii="Times New Roman" w:hAnsi="Times New Roman"/>
                <w:iCs/>
                <w:sz w:val="24"/>
                <w:szCs w:val="24"/>
              </w:rPr>
            </w:pPr>
            <w:r w:rsidRPr="00922752">
              <w:rPr>
                <w:rFonts w:ascii="Times New Roman" w:hAnsi="Times New Roman"/>
                <w:iCs/>
                <w:sz w:val="24"/>
                <w:szCs w:val="24"/>
              </w:rPr>
              <w:t>Trung tâm Phục vụ Hành chính công</w:t>
            </w:r>
            <w:r w:rsidRPr="00922752">
              <w:rPr>
                <w:rFonts w:ascii="Times New Roman" w:hAnsi="Times New Roman"/>
                <w:iCs/>
                <w:sz w:val="24"/>
                <w:szCs w:val="24"/>
              </w:rPr>
              <w:t xml:space="preserve"> (</w:t>
            </w:r>
            <w:r w:rsidR="00922752">
              <w:rPr>
                <w:rFonts w:ascii="Times New Roman" w:hAnsi="Times New Roman"/>
                <w:iCs/>
                <w:sz w:val="24"/>
                <w:szCs w:val="24"/>
              </w:rPr>
              <w:t>TT</w:t>
            </w:r>
            <w:r w:rsidR="001062E4" w:rsidRPr="00922752">
              <w:rPr>
                <w:rFonts w:ascii="Times New Roman" w:hAnsi="Times New Roman"/>
                <w:iCs/>
                <w:sz w:val="24"/>
                <w:szCs w:val="24"/>
              </w:rPr>
              <w:t>HCC</w:t>
            </w:r>
            <w:r w:rsidRPr="00922752">
              <w:rPr>
                <w:rFonts w:ascii="Times New Roman" w:hAnsi="Times New Roman"/>
                <w:iCs/>
                <w:sz w:val="24"/>
                <w:szCs w:val="24"/>
              </w:rPr>
              <w:t>)</w:t>
            </w:r>
          </w:p>
        </w:tc>
        <w:tc>
          <w:tcPr>
            <w:tcW w:w="1186" w:type="dxa"/>
            <w:tcBorders>
              <w:bottom w:val="single" w:sz="4" w:space="0" w:color="auto"/>
            </w:tcBorders>
            <w:vAlign w:val="center"/>
          </w:tcPr>
          <w:p w14:paraId="49BF7B8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CC,VC</w:t>
            </w:r>
          </w:p>
        </w:tc>
        <w:tc>
          <w:tcPr>
            <w:tcW w:w="4961" w:type="dxa"/>
            <w:tcBorders>
              <w:bottom w:val="single" w:sz="4" w:space="0" w:color="auto"/>
            </w:tcBorders>
          </w:tcPr>
          <w:p w14:paraId="49BF7B8A"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B8B"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B8C"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7B8D"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tcBorders>
              <w:bottom w:val="single" w:sz="4" w:space="0" w:color="auto"/>
            </w:tcBorders>
            <w:vAlign w:val="center"/>
          </w:tcPr>
          <w:p w14:paraId="49BF7B8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Borders>
              <w:bottom w:val="single" w:sz="4" w:space="0" w:color="auto"/>
            </w:tcBorders>
          </w:tcPr>
          <w:p w14:paraId="49BF7B8F" w14:textId="77777777" w:rsidR="001062E4" w:rsidRPr="00026F17" w:rsidRDefault="001062E4" w:rsidP="001062E4">
            <w:pPr>
              <w:rPr>
                <w:rFonts w:ascii="Times New Roman" w:hAnsi="Times New Roman"/>
                <w:sz w:val="24"/>
                <w:szCs w:val="24"/>
              </w:rPr>
            </w:pPr>
          </w:p>
        </w:tc>
        <w:tc>
          <w:tcPr>
            <w:tcW w:w="850" w:type="dxa"/>
            <w:tcBorders>
              <w:bottom w:val="single" w:sz="4" w:space="0" w:color="auto"/>
            </w:tcBorders>
          </w:tcPr>
          <w:p w14:paraId="49BF7B90" w14:textId="77777777" w:rsidR="001062E4" w:rsidRPr="00026F17" w:rsidRDefault="001062E4" w:rsidP="001062E4">
            <w:pPr>
              <w:rPr>
                <w:rFonts w:ascii="Times New Roman" w:hAnsi="Times New Roman"/>
                <w:sz w:val="24"/>
                <w:szCs w:val="24"/>
              </w:rPr>
            </w:pPr>
          </w:p>
        </w:tc>
        <w:tc>
          <w:tcPr>
            <w:tcW w:w="707" w:type="dxa"/>
            <w:tcBorders>
              <w:bottom w:val="single" w:sz="4" w:space="0" w:color="auto"/>
            </w:tcBorders>
          </w:tcPr>
          <w:p w14:paraId="49BF7B91" w14:textId="77777777" w:rsidR="001062E4" w:rsidRPr="00026F17" w:rsidRDefault="001062E4" w:rsidP="001062E4">
            <w:pPr>
              <w:rPr>
                <w:rFonts w:ascii="Times New Roman" w:hAnsi="Times New Roman"/>
                <w:sz w:val="24"/>
                <w:szCs w:val="24"/>
              </w:rPr>
            </w:pPr>
          </w:p>
        </w:tc>
      </w:tr>
      <w:tr w:rsidR="001062E4" w:rsidRPr="00026F17" w14:paraId="49BF7B9C" w14:textId="77777777" w:rsidTr="001062E4">
        <w:tc>
          <w:tcPr>
            <w:tcW w:w="851" w:type="dxa"/>
            <w:vMerge w:val="restart"/>
            <w:tcBorders>
              <w:top w:val="single" w:sz="4" w:space="0" w:color="auto"/>
              <w:left w:val="single" w:sz="4" w:space="0" w:color="auto"/>
              <w:bottom w:val="single" w:sz="4" w:space="0" w:color="auto"/>
              <w:right w:val="single" w:sz="4" w:space="0" w:color="auto"/>
            </w:tcBorders>
            <w:vAlign w:val="center"/>
          </w:tcPr>
          <w:p w14:paraId="49BF7B93"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49BF7B94"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14:paraId="49BF7B9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tcBorders>
              <w:top w:val="single" w:sz="4" w:space="0" w:color="auto"/>
              <w:left w:val="single" w:sz="4" w:space="0" w:color="auto"/>
              <w:bottom w:val="single" w:sz="4" w:space="0" w:color="auto"/>
              <w:right w:val="single" w:sz="4" w:space="0" w:color="auto"/>
            </w:tcBorders>
            <w:vAlign w:val="center"/>
          </w:tcPr>
          <w:p w14:paraId="49BF7B9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Borders>
              <w:top w:val="single" w:sz="4" w:space="0" w:color="auto"/>
              <w:left w:val="single" w:sz="4" w:space="0" w:color="auto"/>
              <w:bottom w:val="single" w:sz="4" w:space="0" w:color="auto"/>
              <w:right w:val="single" w:sz="4" w:space="0" w:color="auto"/>
            </w:tcBorders>
          </w:tcPr>
          <w:p w14:paraId="49BF7B97" w14:textId="77777777" w:rsidR="001062E4" w:rsidRPr="00026F17" w:rsidRDefault="001062E4" w:rsidP="001062E4">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tcBorders>
              <w:top w:val="single" w:sz="4" w:space="0" w:color="auto"/>
              <w:left w:val="single" w:sz="4" w:space="0" w:color="auto"/>
              <w:bottom w:val="single" w:sz="4" w:space="0" w:color="auto"/>
              <w:right w:val="single" w:sz="4" w:space="0" w:color="auto"/>
            </w:tcBorders>
            <w:vAlign w:val="center"/>
          </w:tcPr>
          <w:p w14:paraId="49BF7B9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Borders>
              <w:top w:val="single" w:sz="4" w:space="0" w:color="auto"/>
              <w:left w:val="single" w:sz="4" w:space="0" w:color="auto"/>
              <w:bottom w:val="single" w:sz="4" w:space="0" w:color="auto"/>
              <w:right w:val="single" w:sz="4" w:space="0" w:color="auto"/>
            </w:tcBorders>
          </w:tcPr>
          <w:p w14:paraId="49BF7B99" w14:textId="77777777" w:rsidR="001062E4" w:rsidRPr="00026F17" w:rsidRDefault="001062E4" w:rsidP="001062E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BF7B9A" w14:textId="77777777" w:rsidR="001062E4" w:rsidRPr="00026F17" w:rsidRDefault="001062E4" w:rsidP="001062E4">
            <w:pPr>
              <w:rPr>
                <w:rFonts w:ascii="Times New Roman" w:hAnsi="Times New Roman"/>
                <w:sz w:val="24"/>
                <w:szCs w:val="24"/>
              </w:rPr>
            </w:pPr>
          </w:p>
        </w:tc>
        <w:tc>
          <w:tcPr>
            <w:tcW w:w="707" w:type="dxa"/>
            <w:tcBorders>
              <w:top w:val="single" w:sz="4" w:space="0" w:color="auto"/>
              <w:left w:val="single" w:sz="4" w:space="0" w:color="auto"/>
              <w:bottom w:val="single" w:sz="4" w:space="0" w:color="auto"/>
            </w:tcBorders>
          </w:tcPr>
          <w:p w14:paraId="49BF7B9B" w14:textId="77777777" w:rsidR="001062E4" w:rsidRPr="00026F17" w:rsidRDefault="001062E4" w:rsidP="001062E4">
            <w:pPr>
              <w:rPr>
                <w:rFonts w:ascii="Times New Roman" w:hAnsi="Times New Roman"/>
                <w:sz w:val="24"/>
                <w:szCs w:val="24"/>
              </w:rPr>
            </w:pPr>
          </w:p>
        </w:tc>
      </w:tr>
      <w:tr w:rsidR="001062E4" w:rsidRPr="00026F17" w14:paraId="49BF7BA6" w14:textId="77777777" w:rsidTr="001062E4">
        <w:tc>
          <w:tcPr>
            <w:tcW w:w="851" w:type="dxa"/>
            <w:vMerge/>
            <w:tcBorders>
              <w:top w:val="single" w:sz="4" w:space="0" w:color="auto"/>
              <w:left w:val="single" w:sz="4" w:space="0" w:color="auto"/>
              <w:bottom w:val="single" w:sz="4" w:space="0" w:color="auto"/>
              <w:right w:val="single" w:sz="4" w:space="0" w:color="auto"/>
            </w:tcBorders>
            <w:vAlign w:val="center"/>
          </w:tcPr>
          <w:p w14:paraId="49BF7B9D" w14:textId="77777777" w:rsidR="001062E4" w:rsidRPr="00026F17" w:rsidRDefault="001062E4" w:rsidP="001062E4">
            <w:pPr>
              <w:jc w:val="center"/>
              <w:rPr>
                <w:rFonts w:ascii="Times New Roman" w:hAnsi="Times New Roman"/>
                <w:b/>
                <w:i/>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9BF7B9E" w14:textId="77777777" w:rsidR="001062E4" w:rsidRPr="00026F17" w:rsidRDefault="001062E4" w:rsidP="001062E4">
            <w:pPr>
              <w:jc w:val="center"/>
              <w:rPr>
                <w:rFonts w:ascii="Times New Roman" w:hAnsi="Times New Roman"/>
                <w:i/>
                <w:sz w:val="24"/>
                <w:szCs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14:paraId="49BF7B9F" w14:textId="77777777" w:rsidR="001062E4" w:rsidRPr="00026F17" w:rsidRDefault="001062E4" w:rsidP="001062E4">
            <w:pPr>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49BF7BA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tcBorders>
              <w:top w:val="single" w:sz="4" w:space="0" w:color="auto"/>
              <w:left w:val="single" w:sz="4" w:space="0" w:color="auto"/>
              <w:bottom w:val="single" w:sz="4" w:space="0" w:color="auto"/>
              <w:right w:val="single" w:sz="4" w:space="0" w:color="auto"/>
            </w:tcBorders>
          </w:tcPr>
          <w:p w14:paraId="49BF7BA1"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1134" w:type="dxa"/>
            <w:tcBorders>
              <w:top w:val="single" w:sz="4" w:space="0" w:color="auto"/>
              <w:left w:val="single" w:sz="4" w:space="0" w:color="auto"/>
              <w:bottom w:val="single" w:sz="4" w:space="0" w:color="auto"/>
              <w:right w:val="single" w:sz="4" w:space="0" w:color="auto"/>
            </w:tcBorders>
            <w:vAlign w:val="center"/>
          </w:tcPr>
          <w:p w14:paraId="49BF7BA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22 giờ</w:t>
            </w:r>
          </w:p>
        </w:tc>
        <w:tc>
          <w:tcPr>
            <w:tcW w:w="851" w:type="dxa"/>
            <w:tcBorders>
              <w:top w:val="single" w:sz="4" w:space="0" w:color="auto"/>
              <w:left w:val="single" w:sz="4" w:space="0" w:color="auto"/>
              <w:bottom w:val="single" w:sz="4" w:space="0" w:color="auto"/>
              <w:right w:val="single" w:sz="4" w:space="0" w:color="auto"/>
            </w:tcBorders>
          </w:tcPr>
          <w:p w14:paraId="49BF7BA3" w14:textId="77777777" w:rsidR="001062E4" w:rsidRPr="00026F17" w:rsidRDefault="001062E4" w:rsidP="001062E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BF7BA4" w14:textId="77777777" w:rsidR="001062E4" w:rsidRPr="00026F17" w:rsidRDefault="001062E4" w:rsidP="001062E4">
            <w:pPr>
              <w:rPr>
                <w:rFonts w:ascii="Times New Roman" w:hAnsi="Times New Roman"/>
                <w:sz w:val="24"/>
                <w:szCs w:val="24"/>
              </w:rPr>
            </w:pPr>
          </w:p>
        </w:tc>
        <w:tc>
          <w:tcPr>
            <w:tcW w:w="707" w:type="dxa"/>
            <w:tcBorders>
              <w:top w:val="single" w:sz="4" w:space="0" w:color="auto"/>
              <w:left w:val="single" w:sz="4" w:space="0" w:color="auto"/>
              <w:bottom w:val="single" w:sz="4" w:space="0" w:color="auto"/>
            </w:tcBorders>
          </w:tcPr>
          <w:p w14:paraId="49BF7BA5" w14:textId="77777777" w:rsidR="001062E4" w:rsidRPr="00026F17" w:rsidRDefault="001062E4" w:rsidP="001062E4">
            <w:pPr>
              <w:rPr>
                <w:rFonts w:ascii="Times New Roman" w:hAnsi="Times New Roman"/>
                <w:sz w:val="24"/>
                <w:szCs w:val="24"/>
              </w:rPr>
            </w:pPr>
          </w:p>
        </w:tc>
      </w:tr>
      <w:tr w:rsidR="001062E4" w:rsidRPr="00026F17" w14:paraId="49BF7BB0" w14:textId="77777777" w:rsidTr="001062E4">
        <w:tc>
          <w:tcPr>
            <w:tcW w:w="851" w:type="dxa"/>
            <w:vMerge/>
            <w:tcBorders>
              <w:top w:val="single" w:sz="4" w:space="0" w:color="auto"/>
              <w:left w:val="single" w:sz="4" w:space="0" w:color="auto"/>
              <w:bottom w:val="single" w:sz="4" w:space="0" w:color="auto"/>
              <w:right w:val="single" w:sz="4" w:space="0" w:color="auto"/>
            </w:tcBorders>
            <w:vAlign w:val="center"/>
          </w:tcPr>
          <w:p w14:paraId="49BF7BA7" w14:textId="77777777" w:rsidR="001062E4" w:rsidRPr="00026F17" w:rsidRDefault="001062E4" w:rsidP="001062E4">
            <w:pPr>
              <w:jc w:val="center"/>
              <w:rPr>
                <w:rFonts w:ascii="Times New Roman" w:hAnsi="Times New Roman"/>
                <w:b/>
                <w:i/>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9BF7BA8" w14:textId="77777777" w:rsidR="001062E4" w:rsidRPr="00026F17" w:rsidRDefault="001062E4" w:rsidP="001062E4">
            <w:pPr>
              <w:jc w:val="center"/>
              <w:rPr>
                <w:rFonts w:ascii="Times New Roman" w:hAnsi="Times New Roman"/>
                <w:i/>
                <w:sz w:val="24"/>
                <w:szCs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14:paraId="49BF7BA9" w14:textId="77777777" w:rsidR="001062E4" w:rsidRPr="00026F17" w:rsidRDefault="001062E4" w:rsidP="001062E4">
            <w:pPr>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49BF7BA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Borders>
              <w:top w:val="single" w:sz="4" w:space="0" w:color="auto"/>
              <w:left w:val="single" w:sz="4" w:space="0" w:color="auto"/>
              <w:bottom w:val="single" w:sz="4" w:space="0" w:color="auto"/>
              <w:right w:val="single" w:sz="4" w:space="0" w:color="auto"/>
            </w:tcBorders>
          </w:tcPr>
          <w:p w14:paraId="49BF7BAB"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tcBorders>
              <w:top w:val="single" w:sz="4" w:space="0" w:color="auto"/>
              <w:left w:val="single" w:sz="4" w:space="0" w:color="auto"/>
              <w:bottom w:val="single" w:sz="4" w:space="0" w:color="auto"/>
              <w:right w:val="single" w:sz="4" w:space="0" w:color="auto"/>
            </w:tcBorders>
            <w:vAlign w:val="center"/>
          </w:tcPr>
          <w:p w14:paraId="49BF7BA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08 giờ</w:t>
            </w:r>
          </w:p>
        </w:tc>
        <w:tc>
          <w:tcPr>
            <w:tcW w:w="851" w:type="dxa"/>
            <w:tcBorders>
              <w:top w:val="single" w:sz="4" w:space="0" w:color="auto"/>
              <w:left w:val="single" w:sz="4" w:space="0" w:color="auto"/>
              <w:bottom w:val="single" w:sz="4" w:space="0" w:color="auto"/>
              <w:right w:val="single" w:sz="4" w:space="0" w:color="auto"/>
            </w:tcBorders>
          </w:tcPr>
          <w:p w14:paraId="49BF7BAD" w14:textId="77777777" w:rsidR="001062E4" w:rsidRPr="00026F17" w:rsidRDefault="001062E4" w:rsidP="001062E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BF7BAE" w14:textId="77777777" w:rsidR="001062E4" w:rsidRPr="00026F17" w:rsidRDefault="001062E4" w:rsidP="001062E4">
            <w:pPr>
              <w:rPr>
                <w:rFonts w:ascii="Times New Roman" w:hAnsi="Times New Roman"/>
                <w:sz w:val="24"/>
                <w:szCs w:val="24"/>
              </w:rPr>
            </w:pPr>
          </w:p>
        </w:tc>
        <w:tc>
          <w:tcPr>
            <w:tcW w:w="707" w:type="dxa"/>
            <w:tcBorders>
              <w:top w:val="single" w:sz="4" w:space="0" w:color="auto"/>
              <w:left w:val="single" w:sz="4" w:space="0" w:color="auto"/>
              <w:bottom w:val="single" w:sz="4" w:space="0" w:color="auto"/>
            </w:tcBorders>
          </w:tcPr>
          <w:p w14:paraId="49BF7BAF" w14:textId="77777777" w:rsidR="001062E4" w:rsidRPr="00026F17" w:rsidRDefault="001062E4" w:rsidP="001062E4">
            <w:pPr>
              <w:rPr>
                <w:rFonts w:ascii="Times New Roman" w:hAnsi="Times New Roman"/>
                <w:sz w:val="24"/>
                <w:szCs w:val="24"/>
              </w:rPr>
            </w:pPr>
          </w:p>
        </w:tc>
      </w:tr>
      <w:tr w:rsidR="001062E4" w:rsidRPr="00026F17" w14:paraId="49BF7BBB" w14:textId="77777777" w:rsidTr="001062E4">
        <w:tc>
          <w:tcPr>
            <w:tcW w:w="851" w:type="dxa"/>
            <w:vMerge/>
            <w:tcBorders>
              <w:top w:val="single" w:sz="4" w:space="0" w:color="auto"/>
              <w:left w:val="single" w:sz="4" w:space="0" w:color="auto"/>
              <w:bottom w:val="single" w:sz="4" w:space="0" w:color="auto"/>
              <w:right w:val="single" w:sz="4" w:space="0" w:color="auto"/>
            </w:tcBorders>
            <w:vAlign w:val="center"/>
          </w:tcPr>
          <w:p w14:paraId="49BF7BB1" w14:textId="77777777" w:rsidR="001062E4" w:rsidRPr="00026F17" w:rsidRDefault="001062E4" w:rsidP="001062E4">
            <w:pPr>
              <w:jc w:val="center"/>
              <w:rPr>
                <w:rFonts w:ascii="Times New Roman" w:hAnsi="Times New Roman"/>
                <w:b/>
                <w:i/>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9BF7BB2" w14:textId="77777777" w:rsidR="001062E4" w:rsidRPr="00026F17" w:rsidRDefault="001062E4" w:rsidP="001062E4">
            <w:pPr>
              <w:jc w:val="center"/>
              <w:rPr>
                <w:rFonts w:ascii="Times New Roman" w:hAnsi="Times New Roman"/>
                <w:i/>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49BF7BB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tcBorders>
              <w:top w:val="single" w:sz="4" w:space="0" w:color="auto"/>
              <w:left w:val="single" w:sz="4" w:space="0" w:color="auto"/>
              <w:bottom w:val="single" w:sz="4" w:space="0" w:color="auto"/>
              <w:right w:val="single" w:sz="4" w:space="0" w:color="auto"/>
            </w:tcBorders>
            <w:vAlign w:val="center"/>
          </w:tcPr>
          <w:p w14:paraId="49BF7BB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tcBorders>
              <w:top w:val="single" w:sz="4" w:space="0" w:color="auto"/>
              <w:left w:val="single" w:sz="4" w:space="0" w:color="auto"/>
              <w:bottom w:val="single" w:sz="4" w:space="0" w:color="auto"/>
              <w:right w:val="single" w:sz="4" w:space="0" w:color="auto"/>
            </w:tcBorders>
          </w:tcPr>
          <w:p w14:paraId="49BF7BB5"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BB6"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tcBorders>
              <w:top w:val="single" w:sz="4" w:space="0" w:color="auto"/>
              <w:left w:val="single" w:sz="4" w:space="0" w:color="auto"/>
              <w:bottom w:val="single" w:sz="4" w:space="0" w:color="auto"/>
              <w:right w:val="single" w:sz="4" w:space="0" w:color="auto"/>
            </w:tcBorders>
            <w:vAlign w:val="center"/>
          </w:tcPr>
          <w:p w14:paraId="49BF7BB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06 giờ</w:t>
            </w:r>
          </w:p>
        </w:tc>
        <w:tc>
          <w:tcPr>
            <w:tcW w:w="851" w:type="dxa"/>
            <w:tcBorders>
              <w:top w:val="single" w:sz="4" w:space="0" w:color="auto"/>
              <w:left w:val="single" w:sz="4" w:space="0" w:color="auto"/>
              <w:bottom w:val="single" w:sz="4" w:space="0" w:color="auto"/>
              <w:right w:val="single" w:sz="4" w:space="0" w:color="auto"/>
            </w:tcBorders>
          </w:tcPr>
          <w:p w14:paraId="49BF7BB8" w14:textId="77777777" w:rsidR="001062E4" w:rsidRPr="00026F17" w:rsidRDefault="001062E4" w:rsidP="001062E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BF7BB9" w14:textId="77777777" w:rsidR="001062E4" w:rsidRPr="00026F17" w:rsidRDefault="001062E4" w:rsidP="001062E4">
            <w:pPr>
              <w:rPr>
                <w:rFonts w:ascii="Times New Roman" w:hAnsi="Times New Roman"/>
                <w:sz w:val="24"/>
                <w:szCs w:val="24"/>
              </w:rPr>
            </w:pPr>
          </w:p>
        </w:tc>
        <w:tc>
          <w:tcPr>
            <w:tcW w:w="707" w:type="dxa"/>
            <w:tcBorders>
              <w:top w:val="single" w:sz="4" w:space="0" w:color="auto"/>
              <w:left w:val="single" w:sz="4" w:space="0" w:color="auto"/>
              <w:bottom w:val="single" w:sz="4" w:space="0" w:color="auto"/>
            </w:tcBorders>
          </w:tcPr>
          <w:p w14:paraId="49BF7BBA" w14:textId="77777777" w:rsidR="001062E4" w:rsidRPr="00026F17" w:rsidRDefault="001062E4" w:rsidP="001062E4">
            <w:pPr>
              <w:rPr>
                <w:rFonts w:ascii="Times New Roman" w:hAnsi="Times New Roman"/>
                <w:sz w:val="24"/>
                <w:szCs w:val="24"/>
              </w:rPr>
            </w:pPr>
          </w:p>
        </w:tc>
      </w:tr>
      <w:tr w:rsidR="001062E4" w:rsidRPr="00026F17" w14:paraId="49BF7BC6" w14:textId="77777777" w:rsidTr="001062E4">
        <w:tc>
          <w:tcPr>
            <w:tcW w:w="851" w:type="dxa"/>
            <w:vMerge/>
            <w:tcBorders>
              <w:top w:val="single" w:sz="4" w:space="0" w:color="auto"/>
              <w:left w:val="single" w:sz="4" w:space="0" w:color="auto"/>
              <w:bottom w:val="single" w:sz="4" w:space="0" w:color="auto"/>
              <w:right w:val="single" w:sz="4" w:space="0" w:color="auto"/>
            </w:tcBorders>
            <w:vAlign w:val="center"/>
          </w:tcPr>
          <w:p w14:paraId="49BF7BBC" w14:textId="77777777" w:rsidR="001062E4" w:rsidRPr="00026F17" w:rsidRDefault="001062E4" w:rsidP="001062E4">
            <w:pPr>
              <w:jc w:val="center"/>
              <w:rPr>
                <w:rFonts w:ascii="Times New Roman" w:hAnsi="Times New Roman"/>
                <w:b/>
                <w:i/>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9BF7BBD" w14:textId="77777777" w:rsidR="001062E4" w:rsidRPr="00026F17" w:rsidRDefault="001062E4" w:rsidP="001062E4">
            <w:pPr>
              <w:jc w:val="center"/>
              <w:rPr>
                <w:rFonts w:ascii="Times New Roman" w:hAnsi="Times New Roman"/>
                <w:i/>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49BF7BB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tcBorders>
              <w:top w:val="single" w:sz="4" w:space="0" w:color="auto"/>
              <w:left w:val="single" w:sz="4" w:space="0" w:color="auto"/>
              <w:bottom w:val="single" w:sz="4" w:space="0" w:color="auto"/>
              <w:right w:val="single" w:sz="4" w:space="0" w:color="auto"/>
            </w:tcBorders>
            <w:vAlign w:val="center"/>
          </w:tcPr>
          <w:p w14:paraId="49BF7BB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tcBorders>
              <w:top w:val="single" w:sz="4" w:space="0" w:color="auto"/>
              <w:left w:val="single" w:sz="4" w:space="0" w:color="auto"/>
              <w:bottom w:val="single" w:sz="4" w:space="0" w:color="auto"/>
              <w:right w:val="single" w:sz="4" w:space="0" w:color="auto"/>
            </w:tcBorders>
            <w:vAlign w:val="center"/>
          </w:tcPr>
          <w:p w14:paraId="49BF7BC0"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BC1"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tcBorders>
              <w:top w:val="single" w:sz="4" w:space="0" w:color="auto"/>
              <w:left w:val="single" w:sz="4" w:space="0" w:color="auto"/>
              <w:bottom w:val="single" w:sz="4" w:space="0" w:color="auto"/>
              <w:right w:val="single" w:sz="4" w:space="0" w:color="auto"/>
            </w:tcBorders>
            <w:vAlign w:val="center"/>
          </w:tcPr>
          <w:p w14:paraId="49BF7BC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Borders>
              <w:top w:val="single" w:sz="4" w:space="0" w:color="auto"/>
              <w:left w:val="single" w:sz="4" w:space="0" w:color="auto"/>
              <w:bottom w:val="single" w:sz="4" w:space="0" w:color="auto"/>
              <w:right w:val="single" w:sz="4" w:space="0" w:color="auto"/>
            </w:tcBorders>
          </w:tcPr>
          <w:p w14:paraId="49BF7BC3" w14:textId="77777777" w:rsidR="001062E4" w:rsidRPr="00026F17" w:rsidRDefault="001062E4" w:rsidP="001062E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BF7BC4" w14:textId="77777777" w:rsidR="001062E4" w:rsidRPr="00026F17" w:rsidRDefault="001062E4" w:rsidP="001062E4">
            <w:pPr>
              <w:rPr>
                <w:rFonts w:ascii="Times New Roman" w:hAnsi="Times New Roman"/>
                <w:sz w:val="24"/>
                <w:szCs w:val="24"/>
              </w:rPr>
            </w:pPr>
          </w:p>
        </w:tc>
        <w:tc>
          <w:tcPr>
            <w:tcW w:w="707" w:type="dxa"/>
            <w:tcBorders>
              <w:top w:val="single" w:sz="4" w:space="0" w:color="auto"/>
              <w:left w:val="single" w:sz="4" w:space="0" w:color="auto"/>
              <w:bottom w:val="single" w:sz="4" w:space="0" w:color="auto"/>
            </w:tcBorders>
          </w:tcPr>
          <w:p w14:paraId="49BF7BC5" w14:textId="77777777" w:rsidR="001062E4" w:rsidRPr="00026F17" w:rsidRDefault="001062E4" w:rsidP="001062E4">
            <w:pPr>
              <w:rPr>
                <w:rFonts w:ascii="Times New Roman" w:hAnsi="Times New Roman"/>
                <w:sz w:val="24"/>
                <w:szCs w:val="24"/>
              </w:rPr>
            </w:pPr>
          </w:p>
        </w:tc>
      </w:tr>
      <w:tr w:rsidR="001062E4" w:rsidRPr="00026F17" w14:paraId="49BF7BD0" w14:textId="77777777" w:rsidTr="001062E4">
        <w:tc>
          <w:tcPr>
            <w:tcW w:w="851" w:type="dxa"/>
            <w:vMerge w:val="restart"/>
            <w:tcBorders>
              <w:top w:val="single" w:sz="4" w:space="0" w:color="auto"/>
              <w:left w:val="single" w:sz="4" w:space="0" w:color="auto"/>
              <w:bottom w:val="single" w:sz="4" w:space="0" w:color="auto"/>
              <w:right w:val="single" w:sz="4" w:space="0" w:color="auto"/>
            </w:tcBorders>
          </w:tcPr>
          <w:p w14:paraId="49BF7BC7"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49BF7BC8"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14:paraId="49BF7BC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Borders>
              <w:top w:val="single" w:sz="4" w:space="0" w:color="auto"/>
              <w:left w:val="single" w:sz="4" w:space="0" w:color="auto"/>
              <w:bottom w:val="single" w:sz="4" w:space="0" w:color="auto"/>
              <w:right w:val="single" w:sz="4" w:space="0" w:color="auto"/>
            </w:tcBorders>
          </w:tcPr>
          <w:p w14:paraId="49BF7BC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Borders>
              <w:top w:val="single" w:sz="4" w:space="0" w:color="auto"/>
              <w:left w:val="single" w:sz="4" w:space="0" w:color="auto"/>
              <w:bottom w:val="single" w:sz="4" w:space="0" w:color="auto"/>
              <w:right w:val="single" w:sz="4" w:space="0" w:color="auto"/>
            </w:tcBorders>
            <w:vAlign w:val="center"/>
          </w:tcPr>
          <w:p w14:paraId="49BF7BCB"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tcBorders>
              <w:top w:val="single" w:sz="4" w:space="0" w:color="auto"/>
              <w:left w:val="single" w:sz="4" w:space="0" w:color="auto"/>
              <w:bottom w:val="single" w:sz="4" w:space="0" w:color="auto"/>
              <w:right w:val="single" w:sz="4" w:space="0" w:color="auto"/>
            </w:tcBorders>
            <w:vAlign w:val="center"/>
          </w:tcPr>
          <w:p w14:paraId="49BF7BC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Borders>
              <w:top w:val="single" w:sz="4" w:space="0" w:color="auto"/>
              <w:left w:val="single" w:sz="4" w:space="0" w:color="auto"/>
              <w:bottom w:val="single" w:sz="4" w:space="0" w:color="auto"/>
              <w:right w:val="single" w:sz="4" w:space="0" w:color="auto"/>
            </w:tcBorders>
          </w:tcPr>
          <w:p w14:paraId="49BF7BCD" w14:textId="77777777" w:rsidR="001062E4" w:rsidRPr="00026F17" w:rsidRDefault="001062E4" w:rsidP="001062E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BF7BCE" w14:textId="77777777" w:rsidR="001062E4" w:rsidRPr="00026F17" w:rsidRDefault="001062E4" w:rsidP="001062E4">
            <w:pPr>
              <w:rPr>
                <w:rFonts w:ascii="Times New Roman" w:hAnsi="Times New Roman"/>
                <w:sz w:val="24"/>
                <w:szCs w:val="24"/>
              </w:rPr>
            </w:pPr>
          </w:p>
        </w:tc>
        <w:tc>
          <w:tcPr>
            <w:tcW w:w="707" w:type="dxa"/>
            <w:tcBorders>
              <w:top w:val="single" w:sz="4" w:space="0" w:color="auto"/>
              <w:left w:val="single" w:sz="4" w:space="0" w:color="auto"/>
              <w:bottom w:val="single" w:sz="4" w:space="0" w:color="auto"/>
            </w:tcBorders>
          </w:tcPr>
          <w:p w14:paraId="49BF7BCF" w14:textId="77777777" w:rsidR="001062E4" w:rsidRPr="00026F17" w:rsidRDefault="001062E4" w:rsidP="001062E4">
            <w:pPr>
              <w:rPr>
                <w:rFonts w:ascii="Times New Roman" w:hAnsi="Times New Roman"/>
                <w:sz w:val="24"/>
                <w:szCs w:val="24"/>
              </w:rPr>
            </w:pPr>
          </w:p>
        </w:tc>
      </w:tr>
      <w:tr w:rsidR="001062E4" w:rsidRPr="00026F17" w14:paraId="49BF7BDA" w14:textId="77777777" w:rsidTr="001062E4">
        <w:tc>
          <w:tcPr>
            <w:tcW w:w="851" w:type="dxa"/>
            <w:vMerge/>
            <w:tcBorders>
              <w:top w:val="single" w:sz="4" w:space="0" w:color="auto"/>
            </w:tcBorders>
          </w:tcPr>
          <w:p w14:paraId="49BF7BD1" w14:textId="77777777" w:rsidR="001062E4" w:rsidRPr="00026F17" w:rsidRDefault="001062E4" w:rsidP="001062E4">
            <w:pPr>
              <w:jc w:val="center"/>
              <w:rPr>
                <w:rFonts w:ascii="Times New Roman" w:hAnsi="Times New Roman"/>
                <w:b/>
                <w:i/>
                <w:sz w:val="24"/>
                <w:szCs w:val="24"/>
              </w:rPr>
            </w:pPr>
          </w:p>
        </w:tc>
        <w:tc>
          <w:tcPr>
            <w:tcW w:w="1135" w:type="dxa"/>
            <w:vMerge/>
            <w:tcBorders>
              <w:top w:val="single" w:sz="4" w:space="0" w:color="auto"/>
            </w:tcBorders>
            <w:vAlign w:val="center"/>
          </w:tcPr>
          <w:p w14:paraId="49BF7BD2" w14:textId="77777777" w:rsidR="001062E4" w:rsidRPr="00026F17" w:rsidRDefault="001062E4" w:rsidP="001062E4">
            <w:pPr>
              <w:jc w:val="center"/>
              <w:rPr>
                <w:rFonts w:ascii="Times New Roman" w:hAnsi="Times New Roman"/>
                <w:i/>
                <w:sz w:val="24"/>
                <w:szCs w:val="24"/>
              </w:rPr>
            </w:pPr>
          </w:p>
        </w:tc>
        <w:tc>
          <w:tcPr>
            <w:tcW w:w="1365" w:type="dxa"/>
            <w:vMerge/>
            <w:tcBorders>
              <w:top w:val="single" w:sz="4" w:space="0" w:color="auto"/>
            </w:tcBorders>
            <w:vAlign w:val="center"/>
          </w:tcPr>
          <w:p w14:paraId="49BF7BD3" w14:textId="77777777" w:rsidR="001062E4" w:rsidRPr="00026F17" w:rsidRDefault="001062E4" w:rsidP="001062E4">
            <w:pPr>
              <w:jc w:val="center"/>
              <w:rPr>
                <w:rFonts w:ascii="Times New Roman" w:hAnsi="Times New Roman"/>
                <w:sz w:val="24"/>
                <w:szCs w:val="24"/>
              </w:rPr>
            </w:pPr>
          </w:p>
        </w:tc>
        <w:tc>
          <w:tcPr>
            <w:tcW w:w="1186" w:type="dxa"/>
            <w:tcBorders>
              <w:top w:val="single" w:sz="4" w:space="0" w:color="auto"/>
            </w:tcBorders>
          </w:tcPr>
          <w:p w14:paraId="49BF7BD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tcBorders>
              <w:top w:val="single" w:sz="4" w:space="0" w:color="auto"/>
            </w:tcBorders>
            <w:vAlign w:val="center"/>
          </w:tcPr>
          <w:p w14:paraId="49BF7BD5"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tcBorders>
              <w:top w:val="single" w:sz="4" w:space="0" w:color="auto"/>
            </w:tcBorders>
            <w:vAlign w:val="center"/>
          </w:tcPr>
          <w:p w14:paraId="49BF7BD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Borders>
              <w:top w:val="single" w:sz="4" w:space="0" w:color="auto"/>
            </w:tcBorders>
          </w:tcPr>
          <w:p w14:paraId="49BF7BD7" w14:textId="77777777" w:rsidR="001062E4" w:rsidRPr="00026F17" w:rsidRDefault="001062E4" w:rsidP="001062E4">
            <w:pPr>
              <w:rPr>
                <w:rFonts w:ascii="Times New Roman" w:hAnsi="Times New Roman"/>
                <w:sz w:val="24"/>
                <w:szCs w:val="24"/>
              </w:rPr>
            </w:pPr>
          </w:p>
        </w:tc>
        <w:tc>
          <w:tcPr>
            <w:tcW w:w="850" w:type="dxa"/>
            <w:tcBorders>
              <w:top w:val="single" w:sz="4" w:space="0" w:color="auto"/>
            </w:tcBorders>
          </w:tcPr>
          <w:p w14:paraId="49BF7BD8" w14:textId="77777777" w:rsidR="001062E4" w:rsidRPr="00026F17" w:rsidRDefault="001062E4" w:rsidP="001062E4">
            <w:pPr>
              <w:rPr>
                <w:rFonts w:ascii="Times New Roman" w:hAnsi="Times New Roman"/>
                <w:sz w:val="24"/>
                <w:szCs w:val="24"/>
              </w:rPr>
            </w:pPr>
          </w:p>
        </w:tc>
        <w:tc>
          <w:tcPr>
            <w:tcW w:w="707" w:type="dxa"/>
            <w:tcBorders>
              <w:top w:val="single" w:sz="4" w:space="0" w:color="auto"/>
            </w:tcBorders>
          </w:tcPr>
          <w:p w14:paraId="49BF7BD9" w14:textId="77777777" w:rsidR="001062E4" w:rsidRPr="00026F17" w:rsidRDefault="001062E4" w:rsidP="001062E4">
            <w:pPr>
              <w:rPr>
                <w:rFonts w:ascii="Times New Roman" w:hAnsi="Times New Roman"/>
                <w:sz w:val="24"/>
                <w:szCs w:val="24"/>
              </w:rPr>
            </w:pPr>
          </w:p>
        </w:tc>
      </w:tr>
      <w:tr w:rsidR="001062E4" w:rsidRPr="00026F17" w14:paraId="49BF7BE4" w14:textId="77777777" w:rsidTr="001062E4">
        <w:tc>
          <w:tcPr>
            <w:tcW w:w="851" w:type="dxa"/>
            <w:vMerge/>
          </w:tcPr>
          <w:p w14:paraId="49BF7BDB"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BDC"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BDD" w14:textId="77777777" w:rsidR="001062E4" w:rsidRPr="00026F17" w:rsidRDefault="001062E4" w:rsidP="001062E4">
            <w:pPr>
              <w:jc w:val="center"/>
              <w:rPr>
                <w:rFonts w:ascii="Times New Roman" w:hAnsi="Times New Roman"/>
                <w:sz w:val="24"/>
                <w:szCs w:val="24"/>
              </w:rPr>
            </w:pPr>
          </w:p>
        </w:tc>
        <w:tc>
          <w:tcPr>
            <w:tcW w:w="1186" w:type="dxa"/>
          </w:tcPr>
          <w:p w14:paraId="49BF7BD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BDF"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vAlign w:val="center"/>
          </w:tcPr>
          <w:p w14:paraId="49BF7BE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BE1" w14:textId="77777777" w:rsidR="001062E4" w:rsidRPr="00026F17" w:rsidRDefault="001062E4" w:rsidP="001062E4">
            <w:pPr>
              <w:rPr>
                <w:rFonts w:ascii="Times New Roman" w:hAnsi="Times New Roman"/>
                <w:sz w:val="24"/>
                <w:szCs w:val="24"/>
              </w:rPr>
            </w:pPr>
          </w:p>
        </w:tc>
        <w:tc>
          <w:tcPr>
            <w:tcW w:w="850" w:type="dxa"/>
          </w:tcPr>
          <w:p w14:paraId="49BF7BE2" w14:textId="77777777" w:rsidR="001062E4" w:rsidRPr="00026F17" w:rsidRDefault="001062E4" w:rsidP="001062E4">
            <w:pPr>
              <w:rPr>
                <w:rFonts w:ascii="Times New Roman" w:hAnsi="Times New Roman"/>
                <w:sz w:val="24"/>
                <w:szCs w:val="24"/>
              </w:rPr>
            </w:pPr>
          </w:p>
        </w:tc>
        <w:tc>
          <w:tcPr>
            <w:tcW w:w="707" w:type="dxa"/>
          </w:tcPr>
          <w:p w14:paraId="49BF7BE3" w14:textId="77777777" w:rsidR="001062E4" w:rsidRPr="00026F17" w:rsidRDefault="001062E4" w:rsidP="001062E4">
            <w:pPr>
              <w:rPr>
                <w:rFonts w:ascii="Times New Roman" w:hAnsi="Times New Roman"/>
                <w:sz w:val="24"/>
                <w:szCs w:val="24"/>
              </w:rPr>
            </w:pPr>
          </w:p>
        </w:tc>
      </w:tr>
      <w:tr w:rsidR="001062E4" w:rsidRPr="00026F17" w14:paraId="49BF7BEE" w14:textId="77777777" w:rsidTr="001062E4">
        <w:tc>
          <w:tcPr>
            <w:tcW w:w="851" w:type="dxa"/>
            <w:vMerge/>
          </w:tcPr>
          <w:p w14:paraId="49BF7BE5"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BE6"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BE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7BE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7BE9"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quyết định</w:t>
            </w:r>
          </w:p>
        </w:tc>
        <w:tc>
          <w:tcPr>
            <w:tcW w:w="1134" w:type="dxa"/>
            <w:vAlign w:val="center"/>
          </w:tcPr>
          <w:p w14:paraId="49BF7BE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BEB" w14:textId="77777777" w:rsidR="001062E4" w:rsidRPr="00026F17" w:rsidRDefault="001062E4" w:rsidP="001062E4">
            <w:pPr>
              <w:rPr>
                <w:rFonts w:ascii="Times New Roman" w:hAnsi="Times New Roman"/>
                <w:sz w:val="24"/>
                <w:szCs w:val="24"/>
              </w:rPr>
            </w:pPr>
          </w:p>
        </w:tc>
        <w:tc>
          <w:tcPr>
            <w:tcW w:w="850" w:type="dxa"/>
          </w:tcPr>
          <w:p w14:paraId="49BF7BEC" w14:textId="77777777" w:rsidR="001062E4" w:rsidRPr="00026F17" w:rsidRDefault="001062E4" w:rsidP="001062E4">
            <w:pPr>
              <w:rPr>
                <w:rFonts w:ascii="Times New Roman" w:hAnsi="Times New Roman"/>
                <w:sz w:val="24"/>
                <w:szCs w:val="24"/>
              </w:rPr>
            </w:pPr>
          </w:p>
        </w:tc>
        <w:tc>
          <w:tcPr>
            <w:tcW w:w="707" w:type="dxa"/>
          </w:tcPr>
          <w:p w14:paraId="49BF7BED" w14:textId="77777777" w:rsidR="001062E4" w:rsidRPr="00026F17" w:rsidRDefault="001062E4" w:rsidP="001062E4">
            <w:pPr>
              <w:rPr>
                <w:rFonts w:ascii="Times New Roman" w:hAnsi="Times New Roman"/>
                <w:sz w:val="24"/>
                <w:szCs w:val="24"/>
              </w:rPr>
            </w:pPr>
          </w:p>
        </w:tc>
      </w:tr>
      <w:tr w:rsidR="001062E4" w:rsidRPr="00026F17" w14:paraId="49BF7BF9" w14:textId="77777777" w:rsidTr="001062E4">
        <w:tc>
          <w:tcPr>
            <w:tcW w:w="851" w:type="dxa"/>
            <w:vMerge/>
          </w:tcPr>
          <w:p w14:paraId="49BF7BEF"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BF0"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BF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7BF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BF3"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BF4"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7BF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BF6" w14:textId="77777777" w:rsidR="001062E4" w:rsidRPr="00026F17" w:rsidRDefault="001062E4" w:rsidP="001062E4">
            <w:pPr>
              <w:rPr>
                <w:rFonts w:ascii="Times New Roman" w:hAnsi="Times New Roman"/>
                <w:sz w:val="24"/>
                <w:szCs w:val="24"/>
              </w:rPr>
            </w:pPr>
          </w:p>
        </w:tc>
        <w:tc>
          <w:tcPr>
            <w:tcW w:w="850" w:type="dxa"/>
          </w:tcPr>
          <w:p w14:paraId="49BF7BF7" w14:textId="77777777" w:rsidR="001062E4" w:rsidRPr="00026F17" w:rsidRDefault="001062E4" w:rsidP="001062E4">
            <w:pPr>
              <w:rPr>
                <w:rFonts w:ascii="Times New Roman" w:hAnsi="Times New Roman"/>
                <w:sz w:val="24"/>
                <w:szCs w:val="24"/>
              </w:rPr>
            </w:pPr>
          </w:p>
        </w:tc>
        <w:tc>
          <w:tcPr>
            <w:tcW w:w="707" w:type="dxa"/>
          </w:tcPr>
          <w:p w14:paraId="49BF7BF8" w14:textId="77777777" w:rsidR="001062E4" w:rsidRPr="00026F17" w:rsidRDefault="001062E4" w:rsidP="001062E4">
            <w:pPr>
              <w:rPr>
                <w:rFonts w:ascii="Times New Roman" w:hAnsi="Times New Roman"/>
                <w:sz w:val="24"/>
                <w:szCs w:val="24"/>
              </w:rPr>
            </w:pPr>
          </w:p>
        </w:tc>
      </w:tr>
      <w:tr w:rsidR="001062E4" w:rsidRPr="00026F17" w14:paraId="49BF7C04" w14:textId="77777777" w:rsidTr="001062E4">
        <w:tc>
          <w:tcPr>
            <w:tcW w:w="851" w:type="dxa"/>
          </w:tcPr>
          <w:p w14:paraId="49BF7BFA" w14:textId="43FDCC75"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BFB"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7BFC" w14:textId="6CA5123E"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tcPr>
          <w:p w14:paraId="49BF7BF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7BFE"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Thông báo cho tổ chức, cá nhân.</w:t>
            </w:r>
          </w:p>
          <w:p w14:paraId="49BF7BFF"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7C00" w14:textId="77777777" w:rsidR="001062E4" w:rsidRPr="00026F17" w:rsidRDefault="001062E4" w:rsidP="001062E4">
            <w:pPr>
              <w:jc w:val="center"/>
              <w:rPr>
                <w:rFonts w:ascii="Times New Roman" w:hAnsi="Times New Roman"/>
                <w:sz w:val="24"/>
                <w:szCs w:val="24"/>
              </w:rPr>
            </w:pPr>
          </w:p>
        </w:tc>
        <w:tc>
          <w:tcPr>
            <w:tcW w:w="851" w:type="dxa"/>
          </w:tcPr>
          <w:p w14:paraId="49BF7C01" w14:textId="77777777" w:rsidR="001062E4" w:rsidRPr="00026F17" w:rsidRDefault="001062E4" w:rsidP="001062E4">
            <w:pPr>
              <w:rPr>
                <w:rFonts w:ascii="Times New Roman" w:hAnsi="Times New Roman"/>
                <w:sz w:val="24"/>
                <w:szCs w:val="24"/>
              </w:rPr>
            </w:pPr>
          </w:p>
        </w:tc>
        <w:tc>
          <w:tcPr>
            <w:tcW w:w="850" w:type="dxa"/>
          </w:tcPr>
          <w:p w14:paraId="49BF7C02" w14:textId="77777777" w:rsidR="001062E4" w:rsidRPr="00026F17" w:rsidRDefault="001062E4" w:rsidP="001062E4">
            <w:pPr>
              <w:rPr>
                <w:rFonts w:ascii="Times New Roman" w:hAnsi="Times New Roman"/>
                <w:sz w:val="24"/>
                <w:szCs w:val="24"/>
              </w:rPr>
            </w:pPr>
          </w:p>
        </w:tc>
        <w:tc>
          <w:tcPr>
            <w:tcW w:w="707" w:type="dxa"/>
          </w:tcPr>
          <w:p w14:paraId="49BF7C03" w14:textId="77777777" w:rsidR="001062E4" w:rsidRPr="00026F17" w:rsidRDefault="001062E4" w:rsidP="001062E4">
            <w:pPr>
              <w:rPr>
                <w:rFonts w:ascii="Times New Roman" w:hAnsi="Times New Roman"/>
                <w:sz w:val="24"/>
                <w:szCs w:val="24"/>
              </w:rPr>
            </w:pPr>
          </w:p>
        </w:tc>
      </w:tr>
    </w:tbl>
    <w:p w14:paraId="49BF7C07" w14:textId="77777777" w:rsidR="001062E4" w:rsidRPr="00026F17" w:rsidRDefault="00A71EDF" w:rsidP="006D2DED">
      <w:pPr>
        <w:spacing w:before="120" w:after="120"/>
        <w:ind w:firstLine="426"/>
        <w:jc w:val="both"/>
        <w:rPr>
          <w:rFonts w:ascii="Times New Roman" w:hAnsi="Times New Roman"/>
          <w:b/>
          <w:shd w:val="clear" w:color="auto" w:fill="FFFFFF"/>
        </w:rPr>
      </w:pPr>
      <w:r w:rsidRPr="00026F17">
        <w:rPr>
          <w:rFonts w:ascii="Times New Roman" w:hAnsi="Times New Roman"/>
          <w:b/>
        </w:rPr>
        <w:t>2</w:t>
      </w:r>
      <w:r w:rsidR="001062E4" w:rsidRPr="00026F17">
        <w:rPr>
          <w:rFonts w:ascii="Times New Roman" w:hAnsi="Times New Roman"/>
          <w:b/>
        </w:rPr>
        <w:t xml:space="preserve">. Tên thủ tục hành chính: </w:t>
      </w:r>
      <w:r w:rsidR="006A51FF" w:rsidRPr="00026F17">
        <w:rPr>
          <w:rFonts w:ascii="Times New Roman" w:hAnsi="Times New Roman"/>
          <w:b/>
          <w:shd w:val="clear" w:color="auto" w:fill="FFFFFF"/>
        </w:rPr>
        <w:t>T</w:t>
      </w:r>
      <w:r w:rsidR="001062E4" w:rsidRPr="00026F17">
        <w:rPr>
          <w:rFonts w:ascii="Times New Roman" w:hAnsi="Times New Roman"/>
          <w:b/>
          <w:shd w:val="clear" w:color="auto" w:fill="FFFFFF"/>
        </w:rPr>
        <w:t>hành lập trung tâm giáo dục nghề nghiệp, trường trung cấp công lập trực thuộc tỉnh, thành phố trực thuộc trung ương và trung tâm giáo dục nghề</w:t>
      </w:r>
      <w:r w:rsidR="006A51FF" w:rsidRPr="00026F17">
        <w:rPr>
          <w:rFonts w:ascii="Times New Roman" w:hAnsi="Times New Roman"/>
          <w:b/>
          <w:shd w:val="clear" w:color="auto" w:fill="FFFFFF"/>
        </w:rPr>
        <w:t xml:space="preserve"> </w:t>
      </w:r>
      <w:r w:rsidR="001062E4" w:rsidRPr="00026F17">
        <w:rPr>
          <w:rFonts w:ascii="Times New Roman" w:hAnsi="Times New Roman"/>
          <w:b/>
          <w:shd w:val="clear" w:color="auto" w:fill="FFFFFF"/>
        </w:rPr>
        <w:t>nghiệp, trường trung cấp tư thục trên địa bàn tỉnh, thành phố trực thuộc  trung ương</w:t>
      </w:r>
    </w:p>
    <w:p w14:paraId="49BF7C08" w14:textId="77777777" w:rsidR="006A51FF" w:rsidRPr="00026F17" w:rsidRDefault="006A51FF" w:rsidP="006D2DED">
      <w:pPr>
        <w:spacing w:before="120" w:after="120"/>
        <w:ind w:firstLine="426"/>
        <w:jc w:val="both"/>
        <w:rPr>
          <w:rFonts w:ascii="Times New Roman" w:hAnsi="Times New Roman"/>
          <w:b/>
          <w:shd w:val="clear" w:color="auto" w:fill="FFFFFF"/>
        </w:rPr>
      </w:pPr>
      <w:r w:rsidRPr="00026F17">
        <w:rPr>
          <w:rFonts w:ascii="Times New Roman" w:hAnsi="Times New Roman"/>
          <w:b/>
          <w:shd w:val="clear" w:color="auto" w:fill="FFFFFF"/>
        </w:rPr>
        <w:t>Mã TTHC: 1.000243</w:t>
      </w:r>
    </w:p>
    <w:p w14:paraId="49BF7C09" w14:textId="77777777" w:rsidR="001062E4" w:rsidRPr="00026F17" w:rsidRDefault="001062E4" w:rsidP="006D2DED">
      <w:pPr>
        <w:spacing w:before="120" w:after="120"/>
        <w:ind w:firstLine="426"/>
        <w:jc w:val="both"/>
        <w:rPr>
          <w:rFonts w:ascii="Times New Roman" w:hAnsi="Times New Roman"/>
          <w:i/>
        </w:rPr>
      </w:pPr>
      <w:r w:rsidRPr="00026F17">
        <w:rPr>
          <w:rFonts w:ascii="Times New Roman" w:hAnsi="Times New Roman"/>
          <w:i/>
        </w:rPr>
        <w:t>Tổng thời gian thực hiện TTHC: 16 (ngày làm việc) x 08 giờ =    128 giờ.</w:t>
      </w:r>
    </w:p>
    <w:tbl>
      <w:tblPr>
        <w:tblStyle w:val="TableGrid"/>
        <w:tblW w:w="13040" w:type="dxa"/>
        <w:tblInd w:w="108" w:type="dxa"/>
        <w:shd w:val="clear" w:color="auto" w:fill="FFFFFF" w:themeFill="background1"/>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1062E4" w:rsidRPr="00026F17" w14:paraId="49BF7C16" w14:textId="77777777" w:rsidTr="001062E4">
        <w:tc>
          <w:tcPr>
            <w:tcW w:w="851" w:type="dxa"/>
            <w:shd w:val="clear" w:color="auto" w:fill="FFFFFF" w:themeFill="background1"/>
            <w:vAlign w:val="center"/>
          </w:tcPr>
          <w:p w14:paraId="49BF7C0A"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CQ</w:t>
            </w:r>
          </w:p>
        </w:tc>
        <w:tc>
          <w:tcPr>
            <w:tcW w:w="1135" w:type="dxa"/>
            <w:shd w:val="clear" w:color="auto" w:fill="FFFFFF" w:themeFill="background1"/>
            <w:vAlign w:val="center"/>
          </w:tcPr>
          <w:p w14:paraId="49BF7C0B"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shd w:val="clear" w:color="auto" w:fill="FFFFFF" w:themeFill="background1"/>
            <w:vAlign w:val="center"/>
          </w:tcPr>
          <w:p w14:paraId="49BF7C0C"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shd w:val="clear" w:color="auto" w:fill="FFFFFF" w:themeFill="background1"/>
            <w:vAlign w:val="center"/>
          </w:tcPr>
          <w:p w14:paraId="49BF7C0D"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shd w:val="clear" w:color="auto" w:fill="FFFFFF" w:themeFill="background1"/>
            <w:vAlign w:val="center"/>
          </w:tcPr>
          <w:p w14:paraId="49BF7C0E"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shd w:val="clear" w:color="auto" w:fill="FFFFFF" w:themeFill="background1"/>
            <w:vAlign w:val="center"/>
          </w:tcPr>
          <w:p w14:paraId="49BF7C0F"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shd w:val="clear" w:color="auto" w:fill="FFFFFF" w:themeFill="background1"/>
            <w:vAlign w:val="center"/>
          </w:tcPr>
          <w:p w14:paraId="49BF7C10"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Trước hạn</w:t>
            </w:r>
          </w:p>
          <w:p w14:paraId="49BF7C11"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(2đ)</w:t>
            </w:r>
          </w:p>
        </w:tc>
        <w:tc>
          <w:tcPr>
            <w:tcW w:w="850" w:type="dxa"/>
            <w:shd w:val="clear" w:color="auto" w:fill="FFFFFF" w:themeFill="background1"/>
            <w:vAlign w:val="center"/>
          </w:tcPr>
          <w:p w14:paraId="49BF7C12"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Đúng hạn</w:t>
            </w:r>
          </w:p>
          <w:p w14:paraId="49BF7C13"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(1đ)</w:t>
            </w:r>
          </w:p>
        </w:tc>
        <w:tc>
          <w:tcPr>
            <w:tcW w:w="707" w:type="dxa"/>
            <w:shd w:val="clear" w:color="auto" w:fill="FFFFFF" w:themeFill="background1"/>
            <w:vAlign w:val="center"/>
          </w:tcPr>
          <w:p w14:paraId="49BF7C14"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Quá hạn</w:t>
            </w:r>
          </w:p>
          <w:p w14:paraId="49BF7C15"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(0đ)</w:t>
            </w:r>
          </w:p>
        </w:tc>
      </w:tr>
      <w:tr w:rsidR="001062E4" w:rsidRPr="00026F17" w14:paraId="49BF7C23" w14:textId="77777777" w:rsidTr="001062E4">
        <w:tc>
          <w:tcPr>
            <w:tcW w:w="851" w:type="dxa"/>
            <w:shd w:val="clear" w:color="auto" w:fill="FFFFFF" w:themeFill="background1"/>
            <w:vAlign w:val="center"/>
          </w:tcPr>
          <w:p w14:paraId="49BF7C17" w14:textId="59F7C2C4"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shd w:val="clear" w:color="auto" w:fill="FFFFFF" w:themeFill="background1"/>
            <w:vAlign w:val="center"/>
          </w:tcPr>
          <w:p w14:paraId="49BF7C18"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shd w:val="clear" w:color="auto" w:fill="FFFFFF" w:themeFill="background1"/>
            <w:vAlign w:val="center"/>
          </w:tcPr>
          <w:p w14:paraId="49BF7C19" w14:textId="0B93880A"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shd w:val="clear" w:color="auto" w:fill="FFFFFF" w:themeFill="background1"/>
            <w:vAlign w:val="center"/>
          </w:tcPr>
          <w:p w14:paraId="49BF7C1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CC,VC</w:t>
            </w:r>
          </w:p>
        </w:tc>
        <w:tc>
          <w:tcPr>
            <w:tcW w:w="4961" w:type="dxa"/>
            <w:shd w:val="clear" w:color="auto" w:fill="FFFFFF" w:themeFill="background1"/>
          </w:tcPr>
          <w:p w14:paraId="49BF7C1B"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C1C"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C1D"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7C1E"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shd w:val="clear" w:color="auto" w:fill="FFFFFF" w:themeFill="background1"/>
            <w:vAlign w:val="center"/>
          </w:tcPr>
          <w:p w14:paraId="49BF7C1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shd w:val="clear" w:color="auto" w:fill="FFFFFF" w:themeFill="background1"/>
          </w:tcPr>
          <w:p w14:paraId="49BF7C20"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21"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22" w14:textId="77777777" w:rsidR="001062E4" w:rsidRPr="00026F17" w:rsidRDefault="001062E4" w:rsidP="001062E4">
            <w:pPr>
              <w:rPr>
                <w:rFonts w:ascii="Times New Roman" w:hAnsi="Times New Roman"/>
                <w:sz w:val="24"/>
                <w:szCs w:val="24"/>
              </w:rPr>
            </w:pPr>
          </w:p>
        </w:tc>
      </w:tr>
      <w:tr w:rsidR="001062E4" w:rsidRPr="00026F17" w14:paraId="49BF7C2D" w14:textId="77777777" w:rsidTr="001062E4">
        <w:tc>
          <w:tcPr>
            <w:tcW w:w="851" w:type="dxa"/>
            <w:vMerge w:val="restart"/>
            <w:shd w:val="clear" w:color="auto" w:fill="FFFFFF" w:themeFill="background1"/>
            <w:vAlign w:val="center"/>
          </w:tcPr>
          <w:p w14:paraId="49BF7C24"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 xml:space="preserve">Sở Lao </w:t>
            </w:r>
            <w:r w:rsidRPr="00026F17">
              <w:rPr>
                <w:rFonts w:ascii="Times New Roman" w:hAnsi="Times New Roman"/>
                <w:b/>
                <w:i/>
                <w:sz w:val="24"/>
                <w:szCs w:val="24"/>
              </w:rPr>
              <w:lastRenderedPageBreak/>
              <w:t>động - TB&amp;XH</w:t>
            </w:r>
          </w:p>
        </w:tc>
        <w:tc>
          <w:tcPr>
            <w:tcW w:w="1135" w:type="dxa"/>
            <w:vMerge w:val="restart"/>
            <w:shd w:val="clear" w:color="auto" w:fill="FFFFFF" w:themeFill="background1"/>
            <w:vAlign w:val="center"/>
          </w:tcPr>
          <w:p w14:paraId="49BF7C25"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lastRenderedPageBreak/>
              <w:t>Bước 2</w:t>
            </w:r>
          </w:p>
        </w:tc>
        <w:tc>
          <w:tcPr>
            <w:tcW w:w="1365" w:type="dxa"/>
            <w:vMerge w:val="restart"/>
            <w:shd w:val="clear" w:color="auto" w:fill="FFFFFF" w:themeFill="background1"/>
            <w:vAlign w:val="center"/>
          </w:tcPr>
          <w:p w14:paraId="49BF7C2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 xml:space="preserve">Phòng chuyên </w:t>
            </w:r>
            <w:r w:rsidRPr="00026F17">
              <w:rPr>
                <w:rFonts w:ascii="Times New Roman" w:hAnsi="Times New Roman"/>
                <w:sz w:val="24"/>
                <w:szCs w:val="24"/>
              </w:rPr>
              <w:lastRenderedPageBreak/>
              <w:t>môn thuộc Sở</w:t>
            </w:r>
          </w:p>
        </w:tc>
        <w:tc>
          <w:tcPr>
            <w:tcW w:w="1186" w:type="dxa"/>
            <w:shd w:val="clear" w:color="auto" w:fill="FFFFFF" w:themeFill="background1"/>
            <w:vAlign w:val="center"/>
          </w:tcPr>
          <w:p w14:paraId="49BF7C2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lastRenderedPageBreak/>
              <w:t>LĐ phòng</w:t>
            </w:r>
          </w:p>
        </w:tc>
        <w:tc>
          <w:tcPr>
            <w:tcW w:w="4961" w:type="dxa"/>
            <w:shd w:val="clear" w:color="auto" w:fill="FFFFFF" w:themeFill="background1"/>
          </w:tcPr>
          <w:p w14:paraId="49BF7C28" w14:textId="77777777" w:rsidR="001062E4" w:rsidRPr="00026F17" w:rsidRDefault="001062E4" w:rsidP="001062E4">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shd w:val="clear" w:color="auto" w:fill="FFFFFF" w:themeFill="background1"/>
            <w:vAlign w:val="center"/>
          </w:tcPr>
          <w:p w14:paraId="49BF7C2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C2A"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2B"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2C" w14:textId="77777777" w:rsidR="001062E4" w:rsidRPr="00026F17" w:rsidRDefault="001062E4" w:rsidP="001062E4">
            <w:pPr>
              <w:rPr>
                <w:rFonts w:ascii="Times New Roman" w:hAnsi="Times New Roman"/>
                <w:sz w:val="24"/>
                <w:szCs w:val="24"/>
              </w:rPr>
            </w:pPr>
          </w:p>
        </w:tc>
      </w:tr>
      <w:tr w:rsidR="001062E4" w:rsidRPr="00026F17" w14:paraId="49BF7C37" w14:textId="77777777" w:rsidTr="001062E4">
        <w:tc>
          <w:tcPr>
            <w:tcW w:w="851" w:type="dxa"/>
            <w:vMerge/>
            <w:shd w:val="clear" w:color="auto" w:fill="FFFFFF" w:themeFill="background1"/>
            <w:vAlign w:val="center"/>
          </w:tcPr>
          <w:p w14:paraId="49BF7C2E"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2F" w14:textId="77777777" w:rsidR="001062E4" w:rsidRPr="00026F17" w:rsidRDefault="001062E4" w:rsidP="001062E4">
            <w:pPr>
              <w:jc w:val="center"/>
              <w:rPr>
                <w:rFonts w:ascii="Times New Roman" w:hAnsi="Times New Roman"/>
                <w:i/>
                <w:sz w:val="24"/>
                <w:szCs w:val="24"/>
              </w:rPr>
            </w:pPr>
          </w:p>
        </w:tc>
        <w:tc>
          <w:tcPr>
            <w:tcW w:w="1365" w:type="dxa"/>
            <w:vMerge/>
            <w:shd w:val="clear" w:color="auto" w:fill="FFFFFF" w:themeFill="background1"/>
            <w:vAlign w:val="center"/>
          </w:tcPr>
          <w:p w14:paraId="49BF7C30" w14:textId="77777777" w:rsidR="001062E4" w:rsidRPr="00026F17" w:rsidRDefault="001062E4" w:rsidP="001062E4">
            <w:pPr>
              <w:jc w:val="center"/>
              <w:rPr>
                <w:rFonts w:ascii="Times New Roman" w:hAnsi="Times New Roman"/>
                <w:sz w:val="24"/>
                <w:szCs w:val="24"/>
              </w:rPr>
            </w:pPr>
          </w:p>
        </w:tc>
        <w:tc>
          <w:tcPr>
            <w:tcW w:w="1186" w:type="dxa"/>
            <w:shd w:val="clear" w:color="auto" w:fill="FFFFFF" w:themeFill="background1"/>
            <w:vAlign w:val="center"/>
          </w:tcPr>
          <w:p w14:paraId="49BF7C3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tcPr>
          <w:p w14:paraId="49BF7C32"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1134" w:type="dxa"/>
            <w:shd w:val="clear" w:color="auto" w:fill="FFFFFF" w:themeFill="background1"/>
            <w:vAlign w:val="center"/>
          </w:tcPr>
          <w:p w14:paraId="49BF7C3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08 giờ</w:t>
            </w:r>
          </w:p>
        </w:tc>
        <w:tc>
          <w:tcPr>
            <w:tcW w:w="851" w:type="dxa"/>
            <w:shd w:val="clear" w:color="auto" w:fill="FFFFFF" w:themeFill="background1"/>
          </w:tcPr>
          <w:p w14:paraId="49BF7C34"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35"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36" w14:textId="77777777" w:rsidR="001062E4" w:rsidRPr="00026F17" w:rsidRDefault="001062E4" w:rsidP="001062E4">
            <w:pPr>
              <w:rPr>
                <w:rFonts w:ascii="Times New Roman" w:hAnsi="Times New Roman"/>
                <w:sz w:val="24"/>
                <w:szCs w:val="24"/>
              </w:rPr>
            </w:pPr>
          </w:p>
        </w:tc>
      </w:tr>
      <w:tr w:rsidR="001062E4" w:rsidRPr="00026F17" w14:paraId="49BF7C41" w14:textId="77777777" w:rsidTr="001062E4">
        <w:tc>
          <w:tcPr>
            <w:tcW w:w="851" w:type="dxa"/>
            <w:vMerge/>
            <w:shd w:val="clear" w:color="auto" w:fill="FFFFFF" w:themeFill="background1"/>
            <w:vAlign w:val="center"/>
          </w:tcPr>
          <w:p w14:paraId="49BF7C38"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39" w14:textId="77777777" w:rsidR="001062E4" w:rsidRPr="00026F17" w:rsidRDefault="001062E4" w:rsidP="001062E4">
            <w:pPr>
              <w:jc w:val="center"/>
              <w:rPr>
                <w:rFonts w:ascii="Times New Roman" w:hAnsi="Times New Roman"/>
                <w:i/>
                <w:sz w:val="24"/>
                <w:szCs w:val="24"/>
              </w:rPr>
            </w:pPr>
          </w:p>
        </w:tc>
        <w:tc>
          <w:tcPr>
            <w:tcW w:w="1365" w:type="dxa"/>
            <w:vMerge/>
            <w:shd w:val="clear" w:color="auto" w:fill="FFFFFF" w:themeFill="background1"/>
            <w:vAlign w:val="center"/>
          </w:tcPr>
          <w:p w14:paraId="49BF7C3A" w14:textId="77777777" w:rsidR="001062E4" w:rsidRPr="00026F17" w:rsidRDefault="001062E4" w:rsidP="001062E4">
            <w:pPr>
              <w:jc w:val="center"/>
              <w:rPr>
                <w:rFonts w:ascii="Times New Roman" w:hAnsi="Times New Roman"/>
                <w:sz w:val="24"/>
                <w:szCs w:val="24"/>
              </w:rPr>
            </w:pPr>
          </w:p>
        </w:tc>
        <w:tc>
          <w:tcPr>
            <w:tcW w:w="1186" w:type="dxa"/>
            <w:shd w:val="clear" w:color="auto" w:fill="FFFFFF" w:themeFill="background1"/>
            <w:vAlign w:val="center"/>
          </w:tcPr>
          <w:p w14:paraId="49BF7C3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tcPr>
          <w:p w14:paraId="49BF7C3C"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shd w:val="clear" w:color="auto" w:fill="FFFFFF" w:themeFill="background1"/>
            <w:vAlign w:val="center"/>
          </w:tcPr>
          <w:p w14:paraId="49BF7C3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06 giờ</w:t>
            </w:r>
          </w:p>
        </w:tc>
        <w:tc>
          <w:tcPr>
            <w:tcW w:w="851" w:type="dxa"/>
            <w:shd w:val="clear" w:color="auto" w:fill="FFFFFF" w:themeFill="background1"/>
          </w:tcPr>
          <w:p w14:paraId="49BF7C3E"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3F"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40" w14:textId="77777777" w:rsidR="001062E4" w:rsidRPr="00026F17" w:rsidRDefault="001062E4" w:rsidP="001062E4">
            <w:pPr>
              <w:rPr>
                <w:rFonts w:ascii="Times New Roman" w:hAnsi="Times New Roman"/>
                <w:sz w:val="24"/>
                <w:szCs w:val="24"/>
              </w:rPr>
            </w:pPr>
          </w:p>
        </w:tc>
      </w:tr>
      <w:tr w:rsidR="001062E4" w:rsidRPr="00026F17" w14:paraId="49BF7C4F" w14:textId="77777777" w:rsidTr="001062E4">
        <w:trPr>
          <w:trHeight w:val="1104"/>
        </w:trPr>
        <w:tc>
          <w:tcPr>
            <w:tcW w:w="851" w:type="dxa"/>
            <w:vMerge/>
            <w:shd w:val="clear" w:color="auto" w:fill="FFFFFF" w:themeFill="background1"/>
            <w:vAlign w:val="center"/>
          </w:tcPr>
          <w:p w14:paraId="49BF7C42"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43" w14:textId="77777777" w:rsidR="001062E4" w:rsidRPr="00026F17" w:rsidRDefault="001062E4" w:rsidP="001062E4">
            <w:pPr>
              <w:jc w:val="center"/>
              <w:rPr>
                <w:rFonts w:ascii="Times New Roman" w:hAnsi="Times New Roman"/>
                <w:i/>
                <w:sz w:val="24"/>
                <w:szCs w:val="24"/>
              </w:rPr>
            </w:pPr>
          </w:p>
        </w:tc>
        <w:tc>
          <w:tcPr>
            <w:tcW w:w="1365" w:type="dxa"/>
            <w:shd w:val="clear" w:color="auto" w:fill="FFFFFF" w:themeFill="background1"/>
            <w:vAlign w:val="center"/>
          </w:tcPr>
          <w:p w14:paraId="49BF7C4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shd w:val="clear" w:color="auto" w:fill="FFFFFF" w:themeFill="background1"/>
            <w:vAlign w:val="center"/>
          </w:tcPr>
          <w:p w14:paraId="49BF7C4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tcPr>
          <w:p w14:paraId="49BF7C46"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C47"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shd w:val="clear" w:color="auto" w:fill="FFFFFF" w:themeFill="background1"/>
            <w:vAlign w:val="center"/>
          </w:tcPr>
          <w:p w14:paraId="49BF7C4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08 giờ</w:t>
            </w:r>
          </w:p>
          <w:p w14:paraId="49BF7C49" w14:textId="77777777" w:rsidR="001062E4" w:rsidRPr="00026F17" w:rsidRDefault="001062E4" w:rsidP="001062E4">
            <w:pPr>
              <w:jc w:val="center"/>
              <w:rPr>
                <w:rFonts w:ascii="Times New Roman" w:hAnsi="Times New Roman"/>
                <w:sz w:val="24"/>
                <w:szCs w:val="24"/>
              </w:rPr>
            </w:pPr>
          </w:p>
          <w:p w14:paraId="49BF7C4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p w14:paraId="49BF7C4B" w14:textId="77777777" w:rsidR="001062E4" w:rsidRPr="00026F17" w:rsidRDefault="001062E4" w:rsidP="001062E4">
            <w:pPr>
              <w:jc w:val="center"/>
              <w:rPr>
                <w:rFonts w:ascii="Times New Roman" w:hAnsi="Times New Roman"/>
                <w:sz w:val="24"/>
                <w:szCs w:val="24"/>
              </w:rPr>
            </w:pPr>
          </w:p>
        </w:tc>
        <w:tc>
          <w:tcPr>
            <w:tcW w:w="851" w:type="dxa"/>
            <w:shd w:val="clear" w:color="auto" w:fill="FFFFFF" w:themeFill="background1"/>
          </w:tcPr>
          <w:p w14:paraId="49BF7C4C"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4D"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4E" w14:textId="77777777" w:rsidR="001062E4" w:rsidRPr="00026F17" w:rsidRDefault="001062E4" w:rsidP="001062E4">
            <w:pPr>
              <w:rPr>
                <w:rFonts w:ascii="Times New Roman" w:hAnsi="Times New Roman"/>
                <w:sz w:val="24"/>
                <w:szCs w:val="24"/>
              </w:rPr>
            </w:pPr>
          </w:p>
        </w:tc>
      </w:tr>
      <w:tr w:rsidR="001062E4" w:rsidRPr="00026F17" w14:paraId="49BF7C59" w14:textId="77777777" w:rsidTr="001062E4">
        <w:tc>
          <w:tcPr>
            <w:tcW w:w="851" w:type="dxa"/>
            <w:vMerge/>
            <w:shd w:val="clear" w:color="auto" w:fill="FFFFFF" w:themeFill="background1"/>
          </w:tcPr>
          <w:p w14:paraId="49BF7C50"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51" w14:textId="77777777" w:rsidR="001062E4" w:rsidRPr="00026F17" w:rsidRDefault="001062E4" w:rsidP="001062E4">
            <w:pPr>
              <w:jc w:val="center"/>
              <w:rPr>
                <w:rFonts w:ascii="Times New Roman" w:hAnsi="Times New Roman"/>
                <w:i/>
                <w:sz w:val="24"/>
                <w:szCs w:val="24"/>
              </w:rPr>
            </w:pPr>
          </w:p>
        </w:tc>
        <w:tc>
          <w:tcPr>
            <w:tcW w:w="1365" w:type="dxa"/>
            <w:shd w:val="clear" w:color="auto" w:fill="FFFFFF" w:themeFill="background1"/>
            <w:vAlign w:val="center"/>
          </w:tcPr>
          <w:p w14:paraId="49BF7C5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Sở ban ngành liên quan</w:t>
            </w:r>
          </w:p>
        </w:tc>
        <w:tc>
          <w:tcPr>
            <w:tcW w:w="1186" w:type="dxa"/>
            <w:shd w:val="clear" w:color="auto" w:fill="FFFFFF" w:themeFill="background1"/>
            <w:vAlign w:val="center"/>
          </w:tcPr>
          <w:p w14:paraId="49BF7C5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7C54"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1. Họp Hội đồng thẩm định.</w:t>
            </w:r>
          </w:p>
        </w:tc>
        <w:tc>
          <w:tcPr>
            <w:tcW w:w="1134" w:type="dxa"/>
            <w:shd w:val="clear" w:color="auto" w:fill="FFFFFF" w:themeFill="background1"/>
            <w:vAlign w:val="center"/>
          </w:tcPr>
          <w:p w14:paraId="49BF7C5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40 giờ</w:t>
            </w:r>
          </w:p>
        </w:tc>
        <w:tc>
          <w:tcPr>
            <w:tcW w:w="851" w:type="dxa"/>
            <w:shd w:val="clear" w:color="auto" w:fill="FFFFFF" w:themeFill="background1"/>
          </w:tcPr>
          <w:p w14:paraId="49BF7C56"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57"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58" w14:textId="77777777" w:rsidR="001062E4" w:rsidRPr="00026F17" w:rsidRDefault="001062E4" w:rsidP="001062E4">
            <w:pPr>
              <w:rPr>
                <w:rFonts w:ascii="Times New Roman" w:hAnsi="Times New Roman"/>
                <w:sz w:val="24"/>
                <w:szCs w:val="24"/>
              </w:rPr>
            </w:pPr>
          </w:p>
        </w:tc>
      </w:tr>
      <w:tr w:rsidR="001062E4" w:rsidRPr="00026F17" w14:paraId="49BF7C63" w14:textId="77777777" w:rsidTr="001062E4">
        <w:tc>
          <w:tcPr>
            <w:tcW w:w="851" w:type="dxa"/>
            <w:vMerge/>
            <w:shd w:val="clear" w:color="auto" w:fill="FFFFFF" w:themeFill="background1"/>
          </w:tcPr>
          <w:p w14:paraId="49BF7C5A"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5B" w14:textId="77777777" w:rsidR="001062E4" w:rsidRPr="00026F17" w:rsidRDefault="001062E4" w:rsidP="001062E4">
            <w:pPr>
              <w:jc w:val="center"/>
              <w:rPr>
                <w:rFonts w:ascii="Times New Roman" w:hAnsi="Times New Roman"/>
                <w:i/>
                <w:sz w:val="24"/>
                <w:szCs w:val="24"/>
              </w:rPr>
            </w:pPr>
          </w:p>
        </w:tc>
        <w:tc>
          <w:tcPr>
            <w:tcW w:w="1365" w:type="dxa"/>
            <w:vMerge w:val="restart"/>
            <w:shd w:val="clear" w:color="auto" w:fill="FFFFFF" w:themeFill="background1"/>
            <w:vAlign w:val="center"/>
          </w:tcPr>
          <w:p w14:paraId="49BF7C5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shd w:val="clear" w:color="auto" w:fill="FFFFFF" w:themeFill="background1"/>
            <w:vAlign w:val="center"/>
          </w:tcPr>
          <w:p w14:paraId="49BF7C5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7C5E"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Dự thảo Tờ trình và Quyết định hoặc văn bản trả lời không đủ điều kiện.</w:t>
            </w:r>
          </w:p>
        </w:tc>
        <w:tc>
          <w:tcPr>
            <w:tcW w:w="1134" w:type="dxa"/>
            <w:shd w:val="clear" w:color="auto" w:fill="FFFFFF" w:themeFill="background1"/>
            <w:vAlign w:val="center"/>
          </w:tcPr>
          <w:p w14:paraId="49BF7C5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22 giờ</w:t>
            </w:r>
          </w:p>
        </w:tc>
        <w:tc>
          <w:tcPr>
            <w:tcW w:w="851" w:type="dxa"/>
            <w:shd w:val="clear" w:color="auto" w:fill="FFFFFF" w:themeFill="background1"/>
          </w:tcPr>
          <w:p w14:paraId="49BF7C60"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61"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62" w14:textId="77777777" w:rsidR="001062E4" w:rsidRPr="00026F17" w:rsidRDefault="001062E4" w:rsidP="001062E4">
            <w:pPr>
              <w:rPr>
                <w:rFonts w:ascii="Times New Roman" w:hAnsi="Times New Roman"/>
                <w:sz w:val="24"/>
                <w:szCs w:val="24"/>
              </w:rPr>
            </w:pPr>
          </w:p>
        </w:tc>
      </w:tr>
      <w:tr w:rsidR="001062E4" w:rsidRPr="00026F17" w14:paraId="49BF7C6D" w14:textId="77777777" w:rsidTr="001062E4">
        <w:tc>
          <w:tcPr>
            <w:tcW w:w="851" w:type="dxa"/>
            <w:vMerge/>
            <w:shd w:val="clear" w:color="auto" w:fill="FFFFFF" w:themeFill="background1"/>
          </w:tcPr>
          <w:p w14:paraId="49BF7C64"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65" w14:textId="77777777" w:rsidR="001062E4" w:rsidRPr="00026F17" w:rsidRDefault="001062E4" w:rsidP="001062E4">
            <w:pPr>
              <w:jc w:val="center"/>
              <w:rPr>
                <w:rFonts w:ascii="Times New Roman" w:hAnsi="Times New Roman"/>
                <w:i/>
                <w:sz w:val="24"/>
                <w:szCs w:val="24"/>
              </w:rPr>
            </w:pPr>
          </w:p>
        </w:tc>
        <w:tc>
          <w:tcPr>
            <w:tcW w:w="1365" w:type="dxa"/>
            <w:vMerge/>
            <w:shd w:val="clear" w:color="auto" w:fill="FFFFFF" w:themeFill="background1"/>
            <w:vAlign w:val="center"/>
          </w:tcPr>
          <w:p w14:paraId="49BF7C66" w14:textId="77777777" w:rsidR="001062E4" w:rsidRPr="00026F17" w:rsidRDefault="001062E4" w:rsidP="001062E4">
            <w:pPr>
              <w:jc w:val="center"/>
              <w:rPr>
                <w:rFonts w:ascii="Times New Roman" w:hAnsi="Times New Roman"/>
                <w:sz w:val="24"/>
                <w:szCs w:val="24"/>
              </w:rPr>
            </w:pPr>
          </w:p>
        </w:tc>
        <w:tc>
          <w:tcPr>
            <w:tcW w:w="1186" w:type="dxa"/>
            <w:shd w:val="clear" w:color="auto" w:fill="FFFFFF" w:themeFill="background1"/>
            <w:vAlign w:val="center"/>
          </w:tcPr>
          <w:p w14:paraId="49BF7C6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7C68"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Phê duyệt</w:t>
            </w:r>
          </w:p>
        </w:tc>
        <w:tc>
          <w:tcPr>
            <w:tcW w:w="1134" w:type="dxa"/>
            <w:shd w:val="clear" w:color="auto" w:fill="FFFFFF" w:themeFill="background1"/>
            <w:vAlign w:val="center"/>
          </w:tcPr>
          <w:p w14:paraId="49BF7C6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16 giờ</w:t>
            </w:r>
          </w:p>
        </w:tc>
        <w:tc>
          <w:tcPr>
            <w:tcW w:w="851" w:type="dxa"/>
            <w:shd w:val="clear" w:color="auto" w:fill="FFFFFF" w:themeFill="background1"/>
          </w:tcPr>
          <w:p w14:paraId="49BF7C6A"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6B"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6C" w14:textId="77777777" w:rsidR="001062E4" w:rsidRPr="00026F17" w:rsidRDefault="001062E4" w:rsidP="001062E4">
            <w:pPr>
              <w:rPr>
                <w:rFonts w:ascii="Times New Roman" w:hAnsi="Times New Roman"/>
                <w:sz w:val="24"/>
                <w:szCs w:val="24"/>
              </w:rPr>
            </w:pPr>
          </w:p>
        </w:tc>
      </w:tr>
      <w:tr w:rsidR="001062E4" w:rsidRPr="00026F17" w14:paraId="49BF7C79" w14:textId="77777777" w:rsidTr="001062E4">
        <w:tc>
          <w:tcPr>
            <w:tcW w:w="851" w:type="dxa"/>
            <w:vMerge/>
            <w:shd w:val="clear" w:color="auto" w:fill="FFFFFF" w:themeFill="background1"/>
          </w:tcPr>
          <w:p w14:paraId="49BF7C6E"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6F" w14:textId="77777777" w:rsidR="001062E4" w:rsidRPr="00026F17" w:rsidRDefault="001062E4" w:rsidP="001062E4">
            <w:pPr>
              <w:jc w:val="center"/>
              <w:rPr>
                <w:rFonts w:ascii="Times New Roman" w:hAnsi="Times New Roman"/>
                <w:i/>
                <w:sz w:val="24"/>
                <w:szCs w:val="24"/>
              </w:rPr>
            </w:pPr>
          </w:p>
        </w:tc>
        <w:tc>
          <w:tcPr>
            <w:tcW w:w="1365" w:type="dxa"/>
            <w:shd w:val="clear" w:color="auto" w:fill="FFFFFF" w:themeFill="background1"/>
          </w:tcPr>
          <w:p w14:paraId="49BF7C7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shd w:val="clear" w:color="auto" w:fill="FFFFFF" w:themeFill="background1"/>
            <w:vAlign w:val="center"/>
          </w:tcPr>
          <w:p w14:paraId="49BF7C7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7C72"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xml:space="preserve">1. Nếu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đủ điều kiện.</w:t>
            </w:r>
          </w:p>
          <w:p w14:paraId="49BF7C73" w14:textId="65C9250F"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2. Nếu p</w:t>
            </w:r>
            <w:r w:rsidRPr="00026F17">
              <w:rPr>
                <w:rFonts w:ascii="Times New Roman" w:hAnsi="Times New Roman"/>
                <w:sz w:val="24"/>
                <w:szCs w:val="24"/>
                <w:lang w:val="vi-VN"/>
              </w:rPr>
              <w:t xml:space="preserve">hê duyệt </w:t>
            </w:r>
            <w:r w:rsidRPr="00026F17">
              <w:rPr>
                <w:rFonts w:ascii="Times New Roman" w:hAnsi="Times New Roman"/>
                <w:sz w:val="24"/>
                <w:szCs w:val="24"/>
              </w:rPr>
              <w:t>Dự thảo Tờ trình và Quyết định nhưng phải hoàn thiện theo kết luận của Hội đồng thẩm định</w:t>
            </w:r>
          </w:p>
        </w:tc>
        <w:tc>
          <w:tcPr>
            <w:tcW w:w="1134" w:type="dxa"/>
            <w:shd w:val="clear" w:color="auto" w:fill="FFFFFF" w:themeFill="background1"/>
            <w:vAlign w:val="center"/>
          </w:tcPr>
          <w:p w14:paraId="49BF7C74" w14:textId="77777777" w:rsidR="001062E4" w:rsidRPr="00026F17" w:rsidRDefault="001062E4" w:rsidP="001062E4">
            <w:pPr>
              <w:spacing w:before="120"/>
              <w:jc w:val="center"/>
              <w:rPr>
                <w:rFonts w:ascii="Times New Roman" w:hAnsi="Times New Roman"/>
                <w:sz w:val="24"/>
                <w:szCs w:val="24"/>
              </w:rPr>
            </w:pPr>
            <w:r w:rsidRPr="00026F17">
              <w:rPr>
                <w:rFonts w:ascii="Times New Roman" w:hAnsi="Times New Roman"/>
                <w:sz w:val="24"/>
                <w:szCs w:val="24"/>
              </w:rPr>
              <w:t>08 giờ</w:t>
            </w:r>
          </w:p>
          <w:p w14:paraId="49BF7C75" w14:textId="77777777" w:rsidR="001062E4" w:rsidRPr="00026F17" w:rsidRDefault="001062E4" w:rsidP="001062E4">
            <w:pPr>
              <w:jc w:val="center"/>
              <w:rPr>
                <w:rFonts w:ascii="Times New Roman" w:hAnsi="Times New Roman"/>
                <w:sz w:val="24"/>
                <w:szCs w:val="24"/>
              </w:rPr>
            </w:pPr>
          </w:p>
        </w:tc>
        <w:tc>
          <w:tcPr>
            <w:tcW w:w="851" w:type="dxa"/>
            <w:shd w:val="clear" w:color="auto" w:fill="FFFFFF" w:themeFill="background1"/>
          </w:tcPr>
          <w:p w14:paraId="49BF7C76"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77"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78" w14:textId="77777777" w:rsidR="001062E4" w:rsidRPr="00026F17" w:rsidRDefault="001062E4" w:rsidP="001062E4">
            <w:pPr>
              <w:rPr>
                <w:rFonts w:ascii="Times New Roman" w:hAnsi="Times New Roman"/>
                <w:sz w:val="24"/>
                <w:szCs w:val="24"/>
              </w:rPr>
            </w:pPr>
          </w:p>
        </w:tc>
      </w:tr>
      <w:tr w:rsidR="001062E4" w:rsidRPr="00026F17" w14:paraId="49BF7C84" w14:textId="77777777" w:rsidTr="001062E4">
        <w:tc>
          <w:tcPr>
            <w:tcW w:w="851" w:type="dxa"/>
            <w:vMerge/>
            <w:shd w:val="clear" w:color="auto" w:fill="FFFFFF" w:themeFill="background1"/>
          </w:tcPr>
          <w:p w14:paraId="49BF7C7A"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7B" w14:textId="77777777" w:rsidR="001062E4" w:rsidRPr="00026F17" w:rsidRDefault="001062E4" w:rsidP="001062E4">
            <w:pPr>
              <w:jc w:val="center"/>
              <w:rPr>
                <w:rFonts w:ascii="Times New Roman" w:hAnsi="Times New Roman"/>
                <w:i/>
                <w:sz w:val="24"/>
                <w:szCs w:val="24"/>
              </w:rPr>
            </w:pPr>
          </w:p>
        </w:tc>
        <w:tc>
          <w:tcPr>
            <w:tcW w:w="1365" w:type="dxa"/>
            <w:shd w:val="clear" w:color="auto" w:fill="FFFFFF" w:themeFill="background1"/>
            <w:vAlign w:val="center"/>
          </w:tcPr>
          <w:p w14:paraId="49BF7C7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vAlign w:val="center"/>
          </w:tcPr>
          <w:p w14:paraId="49BF7C7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7C7E"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C7F"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shd w:val="clear" w:color="auto" w:fill="FFFFFF" w:themeFill="background1"/>
            <w:vAlign w:val="center"/>
          </w:tcPr>
          <w:p w14:paraId="49BF7C8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C81"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82"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83" w14:textId="77777777" w:rsidR="001062E4" w:rsidRPr="00026F17" w:rsidRDefault="001062E4" w:rsidP="001062E4">
            <w:pPr>
              <w:rPr>
                <w:rFonts w:ascii="Times New Roman" w:hAnsi="Times New Roman"/>
                <w:sz w:val="24"/>
                <w:szCs w:val="24"/>
              </w:rPr>
            </w:pPr>
          </w:p>
        </w:tc>
      </w:tr>
      <w:tr w:rsidR="001062E4" w:rsidRPr="00026F17" w14:paraId="49BF7C8E" w14:textId="77777777" w:rsidTr="001062E4">
        <w:tc>
          <w:tcPr>
            <w:tcW w:w="851" w:type="dxa"/>
            <w:vMerge w:val="restart"/>
            <w:shd w:val="clear" w:color="auto" w:fill="FFFFFF" w:themeFill="background1"/>
          </w:tcPr>
          <w:p w14:paraId="49BF7C85"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shd w:val="clear" w:color="auto" w:fill="FFFFFF" w:themeFill="background1"/>
            <w:vAlign w:val="center"/>
          </w:tcPr>
          <w:p w14:paraId="49BF7C86"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shd w:val="clear" w:color="auto" w:fill="FFFFFF" w:themeFill="background1"/>
            <w:vAlign w:val="center"/>
          </w:tcPr>
          <w:p w14:paraId="49BF7C8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shd w:val="clear" w:color="auto" w:fill="FFFFFF" w:themeFill="background1"/>
          </w:tcPr>
          <w:p w14:paraId="49BF7C8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7C89"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shd w:val="clear" w:color="auto" w:fill="FFFFFF" w:themeFill="background1"/>
            <w:vAlign w:val="center"/>
          </w:tcPr>
          <w:p w14:paraId="49BF7C8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C8B"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8C"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8D" w14:textId="77777777" w:rsidR="001062E4" w:rsidRPr="00026F17" w:rsidRDefault="001062E4" w:rsidP="001062E4">
            <w:pPr>
              <w:rPr>
                <w:rFonts w:ascii="Times New Roman" w:hAnsi="Times New Roman"/>
                <w:sz w:val="24"/>
                <w:szCs w:val="24"/>
              </w:rPr>
            </w:pPr>
          </w:p>
        </w:tc>
      </w:tr>
      <w:tr w:rsidR="001062E4" w:rsidRPr="00026F17" w14:paraId="49BF7C98" w14:textId="77777777" w:rsidTr="001062E4">
        <w:tc>
          <w:tcPr>
            <w:tcW w:w="851" w:type="dxa"/>
            <w:vMerge/>
            <w:shd w:val="clear" w:color="auto" w:fill="FFFFFF" w:themeFill="background1"/>
          </w:tcPr>
          <w:p w14:paraId="49BF7C8F"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90" w14:textId="77777777" w:rsidR="001062E4" w:rsidRPr="00026F17" w:rsidRDefault="001062E4" w:rsidP="001062E4">
            <w:pPr>
              <w:jc w:val="center"/>
              <w:rPr>
                <w:rFonts w:ascii="Times New Roman" w:hAnsi="Times New Roman"/>
                <w:i/>
                <w:sz w:val="24"/>
                <w:szCs w:val="24"/>
              </w:rPr>
            </w:pPr>
          </w:p>
        </w:tc>
        <w:tc>
          <w:tcPr>
            <w:tcW w:w="1365" w:type="dxa"/>
            <w:vMerge/>
            <w:shd w:val="clear" w:color="auto" w:fill="FFFFFF" w:themeFill="background1"/>
            <w:vAlign w:val="center"/>
          </w:tcPr>
          <w:p w14:paraId="49BF7C91" w14:textId="77777777" w:rsidR="001062E4" w:rsidRPr="00026F17" w:rsidRDefault="001062E4" w:rsidP="001062E4">
            <w:pPr>
              <w:jc w:val="center"/>
              <w:rPr>
                <w:rFonts w:ascii="Times New Roman" w:hAnsi="Times New Roman"/>
                <w:sz w:val="24"/>
                <w:szCs w:val="24"/>
              </w:rPr>
            </w:pPr>
          </w:p>
        </w:tc>
        <w:tc>
          <w:tcPr>
            <w:tcW w:w="1186" w:type="dxa"/>
            <w:shd w:val="clear" w:color="auto" w:fill="FFFFFF" w:themeFill="background1"/>
          </w:tcPr>
          <w:p w14:paraId="49BF7C9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7C93"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shd w:val="clear" w:color="auto" w:fill="FFFFFF" w:themeFill="background1"/>
            <w:vAlign w:val="center"/>
          </w:tcPr>
          <w:p w14:paraId="49BF7C9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C95"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96"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97" w14:textId="77777777" w:rsidR="001062E4" w:rsidRPr="00026F17" w:rsidRDefault="001062E4" w:rsidP="001062E4">
            <w:pPr>
              <w:rPr>
                <w:rFonts w:ascii="Times New Roman" w:hAnsi="Times New Roman"/>
                <w:sz w:val="24"/>
                <w:szCs w:val="24"/>
              </w:rPr>
            </w:pPr>
          </w:p>
        </w:tc>
      </w:tr>
      <w:tr w:rsidR="001062E4" w:rsidRPr="00026F17" w14:paraId="49BF7CA2" w14:textId="77777777" w:rsidTr="001062E4">
        <w:tc>
          <w:tcPr>
            <w:tcW w:w="851" w:type="dxa"/>
            <w:vMerge/>
            <w:shd w:val="clear" w:color="auto" w:fill="FFFFFF" w:themeFill="background1"/>
          </w:tcPr>
          <w:p w14:paraId="49BF7C99"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9A" w14:textId="77777777" w:rsidR="001062E4" w:rsidRPr="00026F17" w:rsidRDefault="001062E4" w:rsidP="001062E4">
            <w:pPr>
              <w:jc w:val="center"/>
              <w:rPr>
                <w:rFonts w:ascii="Times New Roman" w:hAnsi="Times New Roman"/>
                <w:i/>
                <w:sz w:val="24"/>
                <w:szCs w:val="24"/>
              </w:rPr>
            </w:pPr>
          </w:p>
        </w:tc>
        <w:tc>
          <w:tcPr>
            <w:tcW w:w="1365" w:type="dxa"/>
            <w:vMerge/>
            <w:shd w:val="clear" w:color="auto" w:fill="FFFFFF" w:themeFill="background1"/>
            <w:vAlign w:val="center"/>
          </w:tcPr>
          <w:p w14:paraId="49BF7C9B" w14:textId="77777777" w:rsidR="001062E4" w:rsidRPr="00026F17" w:rsidRDefault="001062E4" w:rsidP="001062E4">
            <w:pPr>
              <w:jc w:val="center"/>
              <w:rPr>
                <w:rFonts w:ascii="Times New Roman" w:hAnsi="Times New Roman"/>
                <w:sz w:val="24"/>
                <w:szCs w:val="24"/>
              </w:rPr>
            </w:pPr>
          </w:p>
        </w:tc>
        <w:tc>
          <w:tcPr>
            <w:tcW w:w="1186" w:type="dxa"/>
            <w:shd w:val="clear" w:color="auto" w:fill="FFFFFF" w:themeFill="background1"/>
          </w:tcPr>
          <w:p w14:paraId="49BF7C9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7C9D"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shd w:val="clear" w:color="auto" w:fill="FFFFFF" w:themeFill="background1"/>
            <w:vAlign w:val="center"/>
          </w:tcPr>
          <w:p w14:paraId="49BF7C9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C9F"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A0"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A1" w14:textId="77777777" w:rsidR="001062E4" w:rsidRPr="00026F17" w:rsidRDefault="001062E4" w:rsidP="001062E4">
            <w:pPr>
              <w:rPr>
                <w:rFonts w:ascii="Times New Roman" w:hAnsi="Times New Roman"/>
                <w:sz w:val="24"/>
                <w:szCs w:val="24"/>
              </w:rPr>
            </w:pPr>
          </w:p>
        </w:tc>
      </w:tr>
      <w:tr w:rsidR="001062E4" w:rsidRPr="00026F17" w14:paraId="49BF7CAC" w14:textId="77777777" w:rsidTr="001062E4">
        <w:tc>
          <w:tcPr>
            <w:tcW w:w="851" w:type="dxa"/>
            <w:vMerge/>
            <w:shd w:val="clear" w:color="auto" w:fill="FFFFFF" w:themeFill="background1"/>
          </w:tcPr>
          <w:p w14:paraId="49BF7CA3"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A4" w14:textId="77777777" w:rsidR="001062E4" w:rsidRPr="00026F17" w:rsidRDefault="001062E4" w:rsidP="001062E4">
            <w:pPr>
              <w:jc w:val="center"/>
              <w:rPr>
                <w:rFonts w:ascii="Times New Roman" w:hAnsi="Times New Roman"/>
                <w:i/>
                <w:sz w:val="24"/>
                <w:szCs w:val="24"/>
              </w:rPr>
            </w:pPr>
          </w:p>
        </w:tc>
        <w:tc>
          <w:tcPr>
            <w:tcW w:w="1365" w:type="dxa"/>
            <w:shd w:val="clear" w:color="auto" w:fill="FFFFFF" w:themeFill="background1"/>
            <w:vAlign w:val="center"/>
          </w:tcPr>
          <w:p w14:paraId="49BF7CA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shd w:val="clear" w:color="auto" w:fill="FFFFFF" w:themeFill="background1"/>
          </w:tcPr>
          <w:p w14:paraId="49BF7CA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CT/PCT</w:t>
            </w:r>
          </w:p>
        </w:tc>
        <w:tc>
          <w:tcPr>
            <w:tcW w:w="4961" w:type="dxa"/>
            <w:shd w:val="clear" w:color="auto" w:fill="FFFFFF" w:themeFill="background1"/>
            <w:vAlign w:val="center"/>
          </w:tcPr>
          <w:p w14:paraId="49BF7CA7"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quyết định</w:t>
            </w:r>
          </w:p>
        </w:tc>
        <w:tc>
          <w:tcPr>
            <w:tcW w:w="1134" w:type="dxa"/>
            <w:shd w:val="clear" w:color="auto" w:fill="FFFFFF" w:themeFill="background1"/>
            <w:vAlign w:val="center"/>
          </w:tcPr>
          <w:p w14:paraId="49BF7CA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shd w:val="clear" w:color="auto" w:fill="FFFFFF" w:themeFill="background1"/>
          </w:tcPr>
          <w:p w14:paraId="49BF7CA9"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AA"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AB" w14:textId="77777777" w:rsidR="001062E4" w:rsidRPr="00026F17" w:rsidRDefault="001062E4" w:rsidP="001062E4">
            <w:pPr>
              <w:rPr>
                <w:rFonts w:ascii="Times New Roman" w:hAnsi="Times New Roman"/>
                <w:sz w:val="24"/>
                <w:szCs w:val="24"/>
              </w:rPr>
            </w:pPr>
          </w:p>
        </w:tc>
      </w:tr>
      <w:tr w:rsidR="001062E4" w:rsidRPr="00026F17" w14:paraId="49BF7CB7" w14:textId="77777777" w:rsidTr="001062E4">
        <w:tc>
          <w:tcPr>
            <w:tcW w:w="851" w:type="dxa"/>
            <w:vMerge/>
            <w:shd w:val="clear" w:color="auto" w:fill="FFFFFF" w:themeFill="background1"/>
          </w:tcPr>
          <w:p w14:paraId="49BF7CAD" w14:textId="77777777" w:rsidR="001062E4" w:rsidRPr="00026F17" w:rsidRDefault="001062E4" w:rsidP="001062E4">
            <w:pPr>
              <w:jc w:val="center"/>
              <w:rPr>
                <w:rFonts w:ascii="Times New Roman" w:hAnsi="Times New Roman"/>
                <w:b/>
                <w:i/>
                <w:sz w:val="24"/>
                <w:szCs w:val="24"/>
              </w:rPr>
            </w:pPr>
          </w:p>
        </w:tc>
        <w:tc>
          <w:tcPr>
            <w:tcW w:w="1135" w:type="dxa"/>
            <w:vMerge/>
            <w:shd w:val="clear" w:color="auto" w:fill="FFFFFF" w:themeFill="background1"/>
            <w:vAlign w:val="center"/>
          </w:tcPr>
          <w:p w14:paraId="49BF7CAE" w14:textId="77777777" w:rsidR="001062E4" w:rsidRPr="00026F17" w:rsidRDefault="001062E4" w:rsidP="001062E4">
            <w:pPr>
              <w:jc w:val="center"/>
              <w:rPr>
                <w:rFonts w:ascii="Times New Roman" w:hAnsi="Times New Roman"/>
                <w:i/>
                <w:sz w:val="24"/>
                <w:szCs w:val="24"/>
              </w:rPr>
            </w:pPr>
          </w:p>
        </w:tc>
        <w:tc>
          <w:tcPr>
            <w:tcW w:w="1365" w:type="dxa"/>
            <w:shd w:val="clear" w:color="auto" w:fill="FFFFFF" w:themeFill="background1"/>
            <w:vAlign w:val="center"/>
          </w:tcPr>
          <w:p w14:paraId="49BF7CA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tcPr>
          <w:p w14:paraId="49BF7CB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7CB1"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CB2"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shd w:val="clear" w:color="auto" w:fill="FFFFFF" w:themeFill="background1"/>
            <w:vAlign w:val="center"/>
          </w:tcPr>
          <w:p w14:paraId="49BF7CB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CB4"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B5"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B6" w14:textId="77777777" w:rsidR="001062E4" w:rsidRPr="00026F17" w:rsidRDefault="001062E4" w:rsidP="001062E4">
            <w:pPr>
              <w:rPr>
                <w:rFonts w:ascii="Times New Roman" w:hAnsi="Times New Roman"/>
                <w:sz w:val="24"/>
                <w:szCs w:val="24"/>
              </w:rPr>
            </w:pPr>
          </w:p>
        </w:tc>
      </w:tr>
      <w:tr w:rsidR="001062E4" w:rsidRPr="00026F17" w14:paraId="49BF7CC2" w14:textId="77777777" w:rsidTr="001062E4">
        <w:tc>
          <w:tcPr>
            <w:tcW w:w="851" w:type="dxa"/>
            <w:shd w:val="clear" w:color="auto" w:fill="FFFFFF" w:themeFill="background1"/>
          </w:tcPr>
          <w:p w14:paraId="49BF7CB8" w14:textId="0620264E"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shd w:val="clear" w:color="auto" w:fill="FFFFFF" w:themeFill="background1"/>
            <w:vAlign w:val="center"/>
          </w:tcPr>
          <w:p w14:paraId="49BF7CB9"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shd w:val="clear" w:color="auto" w:fill="FFFFFF" w:themeFill="background1"/>
            <w:vAlign w:val="center"/>
          </w:tcPr>
          <w:p w14:paraId="49BF7CBA" w14:textId="748A86D0"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shd w:val="clear" w:color="auto" w:fill="FFFFFF" w:themeFill="background1"/>
          </w:tcPr>
          <w:p w14:paraId="49BF7CB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 VC</w:t>
            </w:r>
          </w:p>
        </w:tc>
        <w:tc>
          <w:tcPr>
            <w:tcW w:w="4961" w:type="dxa"/>
            <w:shd w:val="clear" w:color="auto" w:fill="FFFFFF" w:themeFill="background1"/>
            <w:vAlign w:val="center"/>
          </w:tcPr>
          <w:p w14:paraId="49BF7CBC"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Thông báo cho tổ chức, cá nhân.</w:t>
            </w:r>
          </w:p>
          <w:p w14:paraId="49BF7CBD"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shd w:val="clear" w:color="auto" w:fill="FFFFFF" w:themeFill="background1"/>
            <w:vAlign w:val="center"/>
          </w:tcPr>
          <w:p w14:paraId="49BF7CBE" w14:textId="77777777" w:rsidR="001062E4" w:rsidRPr="00026F17" w:rsidRDefault="001062E4" w:rsidP="001062E4">
            <w:pPr>
              <w:jc w:val="center"/>
              <w:rPr>
                <w:rFonts w:ascii="Times New Roman" w:hAnsi="Times New Roman"/>
                <w:sz w:val="24"/>
                <w:szCs w:val="24"/>
              </w:rPr>
            </w:pPr>
          </w:p>
        </w:tc>
        <w:tc>
          <w:tcPr>
            <w:tcW w:w="851" w:type="dxa"/>
            <w:shd w:val="clear" w:color="auto" w:fill="FFFFFF" w:themeFill="background1"/>
          </w:tcPr>
          <w:p w14:paraId="49BF7CBF" w14:textId="77777777" w:rsidR="001062E4" w:rsidRPr="00026F17" w:rsidRDefault="001062E4" w:rsidP="001062E4">
            <w:pPr>
              <w:rPr>
                <w:rFonts w:ascii="Times New Roman" w:hAnsi="Times New Roman"/>
                <w:sz w:val="24"/>
                <w:szCs w:val="24"/>
              </w:rPr>
            </w:pPr>
          </w:p>
        </w:tc>
        <w:tc>
          <w:tcPr>
            <w:tcW w:w="850" w:type="dxa"/>
            <w:shd w:val="clear" w:color="auto" w:fill="FFFFFF" w:themeFill="background1"/>
          </w:tcPr>
          <w:p w14:paraId="49BF7CC0" w14:textId="77777777" w:rsidR="001062E4" w:rsidRPr="00026F17" w:rsidRDefault="001062E4" w:rsidP="001062E4">
            <w:pPr>
              <w:rPr>
                <w:rFonts w:ascii="Times New Roman" w:hAnsi="Times New Roman"/>
                <w:sz w:val="24"/>
                <w:szCs w:val="24"/>
              </w:rPr>
            </w:pPr>
          </w:p>
        </w:tc>
        <w:tc>
          <w:tcPr>
            <w:tcW w:w="707" w:type="dxa"/>
            <w:shd w:val="clear" w:color="auto" w:fill="FFFFFF" w:themeFill="background1"/>
          </w:tcPr>
          <w:p w14:paraId="49BF7CC1" w14:textId="77777777" w:rsidR="001062E4" w:rsidRPr="00026F17" w:rsidRDefault="001062E4" w:rsidP="001062E4">
            <w:pPr>
              <w:rPr>
                <w:rFonts w:ascii="Times New Roman" w:hAnsi="Times New Roman"/>
                <w:sz w:val="24"/>
                <w:szCs w:val="24"/>
              </w:rPr>
            </w:pPr>
          </w:p>
        </w:tc>
      </w:tr>
    </w:tbl>
    <w:p w14:paraId="49BF7CC7" w14:textId="77777777" w:rsidR="001062E4" w:rsidRPr="00026F17" w:rsidRDefault="00A71EDF" w:rsidP="006D2DED">
      <w:pPr>
        <w:spacing w:before="120" w:after="120"/>
        <w:ind w:firstLine="567"/>
        <w:jc w:val="both"/>
        <w:rPr>
          <w:rFonts w:ascii="Times New Roman" w:hAnsi="Times New Roman"/>
        </w:rPr>
      </w:pPr>
      <w:r w:rsidRPr="00026F17">
        <w:rPr>
          <w:rFonts w:ascii="Times New Roman" w:hAnsi="Times New Roman"/>
          <w:b/>
        </w:rPr>
        <w:lastRenderedPageBreak/>
        <w:t>3</w:t>
      </w:r>
      <w:r w:rsidR="006A51FF" w:rsidRPr="00026F17">
        <w:rPr>
          <w:rFonts w:ascii="Times New Roman" w:hAnsi="Times New Roman"/>
          <w:b/>
        </w:rPr>
        <w:t>. Tên thủ tục hành chính:  T</w:t>
      </w:r>
      <w:r w:rsidR="001062E4" w:rsidRPr="00026F17">
        <w:rPr>
          <w:rFonts w:ascii="Times New Roman" w:hAnsi="Times New Roman"/>
          <w:b/>
        </w:rPr>
        <w:t>hủ tục 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w:t>
      </w:r>
      <w:r w:rsidR="001062E4" w:rsidRPr="00026F17">
        <w:rPr>
          <w:rFonts w:ascii="Times New Roman" w:hAnsi="Times New Roman"/>
        </w:rPr>
        <w:t xml:space="preserve"> </w:t>
      </w:r>
    </w:p>
    <w:p w14:paraId="49BF7CC8" w14:textId="77777777" w:rsidR="006A51FF" w:rsidRPr="00026F17" w:rsidRDefault="006A51FF" w:rsidP="006D2DED">
      <w:pPr>
        <w:spacing w:before="120" w:after="120"/>
        <w:ind w:firstLine="567"/>
        <w:jc w:val="both"/>
        <w:rPr>
          <w:rFonts w:ascii="Times New Roman" w:hAnsi="Times New Roman"/>
          <w:b/>
        </w:rPr>
      </w:pPr>
      <w:r w:rsidRPr="00026F17">
        <w:rPr>
          <w:rFonts w:ascii="Times New Roman" w:hAnsi="Times New Roman"/>
          <w:b/>
        </w:rPr>
        <w:t>Mã TTHC: 2.000099</w:t>
      </w:r>
    </w:p>
    <w:p w14:paraId="49BF7CC9" w14:textId="77777777" w:rsidR="001062E4" w:rsidRPr="00026F17" w:rsidRDefault="001062E4" w:rsidP="006D2DED">
      <w:pPr>
        <w:spacing w:before="120" w:after="120"/>
        <w:ind w:firstLine="567"/>
        <w:jc w:val="both"/>
        <w:rPr>
          <w:rFonts w:ascii="Times New Roman" w:hAnsi="Times New Roman"/>
          <w:i/>
        </w:rPr>
      </w:pPr>
      <w:r w:rsidRPr="00026F17">
        <w:rPr>
          <w:rFonts w:ascii="Times New Roman" w:hAnsi="Times New Roman"/>
          <w:i/>
        </w:rPr>
        <w:t>Tổng thời gian thực hiện TTHC: 10 (ngày làm việc) x 08 giờ =    80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1062E4" w:rsidRPr="00026F17" w14:paraId="49BF7CD6" w14:textId="77777777" w:rsidTr="001062E4">
        <w:tc>
          <w:tcPr>
            <w:tcW w:w="851" w:type="dxa"/>
            <w:vAlign w:val="center"/>
          </w:tcPr>
          <w:p w14:paraId="49BF7CCA"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7CCB"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7CCC"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7CCD"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7CCE"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7CCF"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7CD0"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Trước hạn</w:t>
            </w:r>
          </w:p>
          <w:p w14:paraId="49BF7CD1"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7CD2"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Đúng hạn</w:t>
            </w:r>
          </w:p>
          <w:p w14:paraId="49BF7CD3"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7CD4"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Quá hạn</w:t>
            </w:r>
          </w:p>
          <w:p w14:paraId="49BF7CD5"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(0đ)</w:t>
            </w:r>
          </w:p>
        </w:tc>
      </w:tr>
      <w:tr w:rsidR="001062E4" w:rsidRPr="00026F17" w14:paraId="49BF7CE3" w14:textId="77777777" w:rsidTr="001062E4">
        <w:tc>
          <w:tcPr>
            <w:tcW w:w="851" w:type="dxa"/>
            <w:vAlign w:val="center"/>
          </w:tcPr>
          <w:p w14:paraId="49BF7CD7" w14:textId="46B977DA"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CD8"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7CD9" w14:textId="79591BB4"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7CD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7CDB"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CDC"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CDD"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7CDE"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7CD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CE0" w14:textId="77777777" w:rsidR="001062E4" w:rsidRPr="00026F17" w:rsidRDefault="001062E4" w:rsidP="001062E4">
            <w:pPr>
              <w:rPr>
                <w:rFonts w:ascii="Times New Roman" w:hAnsi="Times New Roman"/>
                <w:sz w:val="24"/>
                <w:szCs w:val="24"/>
              </w:rPr>
            </w:pPr>
          </w:p>
        </w:tc>
        <w:tc>
          <w:tcPr>
            <w:tcW w:w="850" w:type="dxa"/>
          </w:tcPr>
          <w:p w14:paraId="49BF7CE1" w14:textId="77777777" w:rsidR="001062E4" w:rsidRPr="00026F17" w:rsidRDefault="001062E4" w:rsidP="001062E4">
            <w:pPr>
              <w:rPr>
                <w:rFonts w:ascii="Times New Roman" w:hAnsi="Times New Roman"/>
                <w:sz w:val="24"/>
                <w:szCs w:val="24"/>
              </w:rPr>
            </w:pPr>
          </w:p>
        </w:tc>
        <w:tc>
          <w:tcPr>
            <w:tcW w:w="707" w:type="dxa"/>
          </w:tcPr>
          <w:p w14:paraId="49BF7CE2" w14:textId="77777777" w:rsidR="001062E4" w:rsidRPr="00026F17" w:rsidRDefault="001062E4" w:rsidP="001062E4">
            <w:pPr>
              <w:rPr>
                <w:rFonts w:ascii="Times New Roman" w:hAnsi="Times New Roman"/>
                <w:sz w:val="24"/>
                <w:szCs w:val="24"/>
              </w:rPr>
            </w:pPr>
          </w:p>
        </w:tc>
      </w:tr>
      <w:tr w:rsidR="001062E4" w:rsidRPr="00026F17" w14:paraId="49BF7CED" w14:textId="77777777" w:rsidTr="001062E4">
        <w:tc>
          <w:tcPr>
            <w:tcW w:w="851" w:type="dxa"/>
            <w:vMerge w:val="restart"/>
            <w:vAlign w:val="center"/>
          </w:tcPr>
          <w:p w14:paraId="49BF7CE4"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7CE5"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7CE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7CE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CE8" w14:textId="77777777" w:rsidR="001062E4" w:rsidRPr="00026F17" w:rsidRDefault="001062E4" w:rsidP="001062E4">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vAlign w:val="center"/>
          </w:tcPr>
          <w:p w14:paraId="49BF7CE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CEA" w14:textId="77777777" w:rsidR="001062E4" w:rsidRPr="00026F17" w:rsidRDefault="001062E4" w:rsidP="001062E4">
            <w:pPr>
              <w:rPr>
                <w:rFonts w:ascii="Times New Roman" w:hAnsi="Times New Roman"/>
                <w:sz w:val="24"/>
                <w:szCs w:val="24"/>
              </w:rPr>
            </w:pPr>
          </w:p>
        </w:tc>
        <w:tc>
          <w:tcPr>
            <w:tcW w:w="850" w:type="dxa"/>
          </w:tcPr>
          <w:p w14:paraId="49BF7CEB" w14:textId="77777777" w:rsidR="001062E4" w:rsidRPr="00026F17" w:rsidRDefault="001062E4" w:rsidP="001062E4">
            <w:pPr>
              <w:rPr>
                <w:rFonts w:ascii="Times New Roman" w:hAnsi="Times New Roman"/>
                <w:sz w:val="24"/>
                <w:szCs w:val="24"/>
              </w:rPr>
            </w:pPr>
          </w:p>
        </w:tc>
        <w:tc>
          <w:tcPr>
            <w:tcW w:w="707" w:type="dxa"/>
          </w:tcPr>
          <w:p w14:paraId="49BF7CEC" w14:textId="77777777" w:rsidR="001062E4" w:rsidRPr="00026F17" w:rsidRDefault="001062E4" w:rsidP="001062E4">
            <w:pPr>
              <w:rPr>
                <w:rFonts w:ascii="Times New Roman" w:hAnsi="Times New Roman"/>
                <w:sz w:val="24"/>
                <w:szCs w:val="24"/>
              </w:rPr>
            </w:pPr>
          </w:p>
        </w:tc>
      </w:tr>
      <w:tr w:rsidR="001062E4" w:rsidRPr="00026F17" w14:paraId="49BF7CF7" w14:textId="77777777" w:rsidTr="001062E4">
        <w:tc>
          <w:tcPr>
            <w:tcW w:w="851" w:type="dxa"/>
            <w:vMerge/>
            <w:vAlign w:val="center"/>
          </w:tcPr>
          <w:p w14:paraId="49BF7CEE"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CEF"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CF0" w14:textId="77777777" w:rsidR="001062E4" w:rsidRPr="00026F17" w:rsidRDefault="001062E4" w:rsidP="001062E4">
            <w:pPr>
              <w:jc w:val="center"/>
              <w:rPr>
                <w:rFonts w:ascii="Times New Roman" w:hAnsi="Times New Roman"/>
                <w:sz w:val="24"/>
                <w:szCs w:val="24"/>
              </w:rPr>
            </w:pPr>
          </w:p>
        </w:tc>
        <w:tc>
          <w:tcPr>
            <w:tcW w:w="1186" w:type="dxa"/>
            <w:vAlign w:val="center"/>
          </w:tcPr>
          <w:p w14:paraId="49BF7CF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7CF2"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1134" w:type="dxa"/>
            <w:vAlign w:val="center"/>
          </w:tcPr>
          <w:p w14:paraId="49BF7CF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28 giờ</w:t>
            </w:r>
          </w:p>
        </w:tc>
        <w:tc>
          <w:tcPr>
            <w:tcW w:w="851" w:type="dxa"/>
          </w:tcPr>
          <w:p w14:paraId="49BF7CF4" w14:textId="77777777" w:rsidR="001062E4" w:rsidRPr="00026F17" w:rsidRDefault="001062E4" w:rsidP="001062E4">
            <w:pPr>
              <w:rPr>
                <w:rFonts w:ascii="Times New Roman" w:hAnsi="Times New Roman"/>
                <w:sz w:val="24"/>
                <w:szCs w:val="24"/>
              </w:rPr>
            </w:pPr>
          </w:p>
        </w:tc>
        <w:tc>
          <w:tcPr>
            <w:tcW w:w="850" w:type="dxa"/>
          </w:tcPr>
          <w:p w14:paraId="49BF7CF5" w14:textId="77777777" w:rsidR="001062E4" w:rsidRPr="00026F17" w:rsidRDefault="001062E4" w:rsidP="001062E4">
            <w:pPr>
              <w:rPr>
                <w:rFonts w:ascii="Times New Roman" w:hAnsi="Times New Roman"/>
                <w:sz w:val="24"/>
                <w:szCs w:val="24"/>
              </w:rPr>
            </w:pPr>
          </w:p>
        </w:tc>
        <w:tc>
          <w:tcPr>
            <w:tcW w:w="707" w:type="dxa"/>
          </w:tcPr>
          <w:p w14:paraId="49BF7CF6" w14:textId="77777777" w:rsidR="001062E4" w:rsidRPr="00026F17" w:rsidRDefault="001062E4" w:rsidP="001062E4">
            <w:pPr>
              <w:rPr>
                <w:rFonts w:ascii="Times New Roman" w:hAnsi="Times New Roman"/>
                <w:sz w:val="24"/>
                <w:szCs w:val="24"/>
              </w:rPr>
            </w:pPr>
          </w:p>
        </w:tc>
      </w:tr>
      <w:tr w:rsidR="001062E4" w:rsidRPr="00026F17" w14:paraId="49BF7D01" w14:textId="77777777" w:rsidTr="001062E4">
        <w:tc>
          <w:tcPr>
            <w:tcW w:w="851" w:type="dxa"/>
            <w:vMerge/>
            <w:vAlign w:val="center"/>
          </w:tcPr>
          <w:p w14:paraId="49BF7CF8"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CF9"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CFA" w14:textId="77777777" w:rsidR="001062E4" w:rsidRPr="00026F17" w:rsidRDefault="001062E4" w:rsidP="001062E4">
            <w:pPr>
              <w:jc w:val="center"/>
              <w:rPr>
                <w:rFonts w:ascii="Times New Roman" w:hAnsi="Times New Roman"/>
                <w:sz w:val="24"/>
                <w:szCs w:val="24"/>
              </w:rPr>
            </w:pPr>
          </w:p>
        </w:tc>
        <w:tc>
          <w:tcPr>
            <w:tcW w:w="1186" w:type="dxa"/>
            <w:vAlign w:val="center"/>
          </w:tcPr>
          <w:p w14:paraId="49BF7CF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CFC"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vAlign w:val="center"/>
          </w:tcPr>
          <w:p w14:paraId="49BF7CF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16 giờ</w:t>
            </w:r>
          </w:p>
        </w:tc>
        <w:tc>
          <w:tcPr>
            <w:tcW w:w="851" w:type="dxa"/>
          </w:tcPr>
          <w:p w14:paraId="49BF7CFE" w14:textId="77777777" w:rsidR="001062E4" w:rsidRPr="00026F17" w:rsidRDefault="001062E4" w:rsidP="001062E4">
            <w:pPr>
              <w:rPr>
                <w:rFonts w:ascii="Times New Roman" w:hAnsi="Times New Roman"/>
                <w:sz w:val="24"/>
                <w:szCs w:val="24"/>
              </w:rPr>
            </w:pPr>
          </w:p>
        </w:tc>
        <w:tc>
          <w:tcPr>
            <w:tcW w:w="850" w:type="dxa"/>
          </w:tcPr>
          <w:p w14:paraId="49BF7CFF" w14:textId="77777777" w:rsidR="001062E4" w:rsidRPr="00026F17" w:rsidRDefault="001062E4" w:rsidP="001062E4">
            <w:pPr>
              <w:rPr>
                <w:rFonts w:ascii="Times New Roman" w:hAnsi="Times New Roman"/>
                <w:sz w:val="24"/>
                <w:szCs w:val="24"/>
              </w:rPr>
            </w:pPr>
          </w:p>
        </w:tc>
        <w:tc>
          <w:tcPr>
            <w:tcW w:w="707" w:type="dxa"/>
          </w:tcPr>
          <w:p w14:paraId="49BF7D00" w14:textId="77777777" w:rsidR="001062E4" w:rsidRPr="00026F17" w:rsidRDefault="001062E4" w:rsidP="001062E4">
            <w:pPr>
              <w:rPr>
                <w:rFonts w:ascii="Times New Roman" w:hAnsi="Times New Roman"/>
                <w:sz w:val="24"/>
                <w:szCs w:val="24"/>
              </w:rPr>
            </w:pPr>
          </w:p>
        </w:tc>
      </w:tr>
      <w:tr w:rsidR="001062E4" w:rsidRPr="00026F17" w14:paraId="49BF7D0C" w14:textId="77777777" w:rsidTr="001062E4">
        <w:tc>
          <w:tcPr>
            <w:tcW w:w="851" w:type="dxa"/>
            <w:vMerge/>
            <w:vAlign w:val="center"/>
          </w:tcPr>
          <w:p w14:paraId="49BF7D02"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03"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0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7D0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7D06"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D07"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vAlign w:val="center"/>
          </w:tcPr>
          <w:p w14:paraId="49BF7D0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16 giờ</w:t>
            </w:r>
          </w:p>
        </w:tc>
        <w:tc>
          <w:tcPr>
            <w:tcW w:w="851" w:type="dxa"/>
          </w:tcPr>
          <w:p w14:paraId="49BF7D09" w14:textId="77777777" w:rsidR="001062E4" w:rsidRPr="00026F17" w:rsidRDefault="001062E4" w:rsidP="001062E4">
            <w:pPr>
              <w:rPr>
                <w:rFonts w:ascii="Times New Roman" w:hAnsi="Times New Roman"/>
                <w:sz w:val="24"/>
                <w:szCs w:val="24"/>
              </w:rPr>
            </w:pPr>
          </w:p>
        </w:tc>
        <w:tc>
          <w:tcPr>
            <w:tcW w:w="850" w:type="dxa"/>
          </w:tcPr>
          <w:p w14:paraId="49BF7D0A" w14:textId="77777777" w:rsidR="001062E4" w:rsidRPr="00026F17" w:rsidRDefault="001062E4" w:rsidP="001062E4">
            <w:pPr>
              <w:rPr>
                <w:rFonts w:ascii="Times New Roman" w:hAnsi="Times New Roman"/>
                <w:sz w:val="24"/>
                <w:szCs w:val="24"/>
              </w:rPr>
            </w:pPr>
          </w:p>
        </w:tc>
        <w:tc>
          <w:tcPr>
            <w:tcW w:w="707" w:type="dxa"/>
          </w:tcPr>
          <w:p w14:paraId="49BF7D0B" w14:textId="77777777" w:rsidR="001062E4" w:rsidRPr="00026F17" w:rsidRDefault="001062E4" w:rsidP="001062E4">
            <w:pPr>
              <w:rPr>
                <w:rFonts w:ascii="Times New Roman" w:hAnsi="Times New Roman"/>
                <w:sz w:val="24"/>
                <w:szCs w:val="24"/>
              </w:rPr>
            </w:pPr>
          </w:p>
        </w:tc>
      </w:tr>
      <w:tr w:rsidR="001062E4" w:rsidRPr="00026F17" w14:paraId="49BF7D17" w14:textId="77777777" w:rsidTr="001062E4">
        <w:tc>
          <w:tcPr>
            <w:tcW w:w="851" w:type="dxa"/>
            <w:vMerge/>
            <w:vAlign w:val="center"/>
          </w:tcPr>
          <w:p w14:paraId="49BF7D0D"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0E"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0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7D1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D11"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D12"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7D1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14" w14:textId="77777777" w:rsidR="001062E4" w:rsidRPr="00026F17" w:rsidRDefault="001062E4" w:rsidP="001062E4">
            <w:pPr>
              <w:rPr>
                <w:rFonts w:ascii="Times New Roman" w:hAnsi="Times New Roman"/>
                <w:sz w:val="24"/>
                <w:szCs w:val="24"/>
              </w:rPr>
            </w:pPr>
          </w:p>
        </w:tc>
        <w:tc>
          <w:tcPr>
            <w:tcW w:w="850" w:type="dxa"/>
          </w:tcPr>
          <w:p w14:paraId="49BF7D15" w14:textId="77777777" w:rsidR="001062E4" w:rsidRPr="00026F17" w:rsidRDefault="001062E4" w:rsidP="001062E4">
            <w:pPr>
              <w:rPr>
                <w:rFonts w:ascii="Times New Roman" w:hAnsi="Times New Roman"/>
                <w:sz w:val="24"/>
                <w:szCs w:val="24"/>
              </w:rPr>
            </w:pPr>
          </w:p>
        </w:tc>
        <w:tc>
          <w:tcPr>
            <w:tcW w:w="707" w:type="dxa"/>
          </w:tcPr>
          <w:p w14:paraId="49BF7D16" w14:textId="77777777" w:rsidR="001062E4" w:rsidRPr="00026F17" w:rsidRDefault="001062E4" w:rsidP="001062E4">
            <w:pPr>
              <w:rPr>
                <w:rFonts w:ascii="Times New Roman" w:hAnsi="Times New Roman"/>
                <w:sz w:val="24"/>
                <w:szCs w:val="24"/>
              </w:rPr>
            </w:pPr>
          </w:p>
        </w:tc>
      </w:tr>
      <w:tr w:rsidR="001062E4" w:rsidRPr="00026F17" w14:paraId="49BF7D21" w14:textId="77777777" w:rsidTr="001062E4">
        <w:tc>
          <w:tcPr>
            <w:tcW w:w="851" w:type="dxa"/>
            <w:vMerge w:val="restart"/>
          </w:tcPr>
          <w:p w14:paraId="49BF7D18"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7D19"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7D1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7D1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D1C"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7D1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1E" w14:textId="77777777" w:rsidR="001062E4" w:rsidRPr="00026F17" w:rsidRDefault="001062E4" w:rsidP="001062E4">
            <w:pPr>
              <w:rPr>
                <w:rFonts w:ascii="Times New Roman" w:hAnsi="Times New Roman"/>
                <w:sz w:val="24"/>
                <w:szCs w:val="24"/>
              </w:rPr>
            </w:pPr>
          </w:p>
        </w:tc>
        <w:tc>
          <w:tcPr>
            <w:tcW w:w="850" w:type="dxa"/>
          </w:tcPr>
          <w:p w14:paraId="49BF7D1F" w14:textId="77777777" w:rsidR="001062E4" w:rsidRPr="00026F17" w:rsidRDefault="001062E4" w:rsidP="001062E4">
            <w:pPr>
              <w:rPr>
                <w:rFonts w:ascii="Times New Roman" w:hAnsi="Times New Roman"/>
                <w:sz w:val="24"/>
                <w:szCs w:val="24"/>
              </w:rPr>
            </w:pPr>
          </w:p>
        </w:tc>
        <w:tc>
          <w:tcPr>
            <w:tcW w:w="707" w:type="dxa"/>
          </w:tcPr>
          <w:p w14:paraId="49BF7D20" w14:textId="77777777" w:rsidR="001062E4" w:rsidRPr="00026F17" w:rsidRDefault="001062E4" w:rsidP="001062E4">
            <w:pPr>
              <w:rPr>
                <w:rFonts w:ascii="Times New Roman" w:hAnsi="Times New Roman"/>
                <w:sz w:val="24"/>
                <w:szCs w:val="24"/>
              </w:rPr>
            </w:pPr>
          </w:p>
        </w:tc>
      </w:tr>
      <w:tr w:rsidR="001062E4" w:rsidRPr="00026F17" w14:paraId="49BF7D2B" w14:textId="77777777" w:rsidTr="001062E4">
        <w:tc>
          <w:tcPr>
            <w:tcW w:w="851" w:type="dxa"/>
            <w:vMerge/>
          </w:tcPr>
          <w:p w14:paraId="49BF7D22"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23"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D24" w14:textId="77777777" w:rsidR="001062E4" w:rsidRPr="00026F17" w:rsidRDefault="001062E4" w:rsidP="001062E4">
            <w:pPr>
              <w:jc w:val="center"/>
              <w:rPr>
                <w:rFonts w:ascii="Times New Roman" w:hAnsi="Times New Roman"/>
                <w:sz w:val="24"/>
                <w:szCs w:val="24"/>
              </w:rPr>
            </w:pPr>
          </w:p>
        </w:tc>
        <w:tc>
          <w:tcPr>
            <w:tcW w:w="1186" w:type="dxa"/>
          </w:tcPr>
          <w:p w14:paraId="49BF7D2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7D26"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vAlign w:val="center"/>
          </w:tcPr>
          <w:p w14:paraId="49BF7D2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28" w14:textId="77777777" w:rsidR="001062E4" w:rsidRPr="00026F17" w:rsidRDefault="001062E4" w:rsidP="001062E4">
            <w:pPr>
              <w:rPr>
                <w:rFonts w:ascii="Times New Roman" w:hAnsi="Times New Roman"/>
                <w:sz w:val="24"/>
                <w:szCs w:val="24"/>
              </w:rPr>
            </w:pPr>
          </w:p>
        </w:tc>
        <w:tc>
          <w:tcPr>
            <w:tcW w:w="850" w:type="dxa"/>
          </w:tcPr>
          <w:p w14:paraId="49BF7D29" w14:textId="77777777" w:rsidR="001062E4" w:rsidRPr="00026F17" w:rsidRDefault="001062E4" w:rsidP="001062E4">
            <w:pPr>
              <w:rPr>
                <w:rFonts w:ascii="Times New Roman" w:hAnsi="Times New Roman"/>
                <w:sz w:val="24"/>
                <w:szCs w:val="24"/>
              </w:rPr>
            </w:pPr>
          </w:p>
        </w:tc>
        <w:tc>
          <w:tcPr>
            <w:tcW w:w="707" w:type="dxa"/>
          </w:tcPr>
          <w:p w14:paraId="49BF7D2A" w14:textId="77777777" w:rsidR="001062E4" w:rsidRPr="00026F17" w:rsidRDefault="001062E4" w:rsidP="001062E4">
            <w:pPr>
              <w:rPr>
                <w:rFonts w:ascii="Times New Roman" w:hAnsi="Times New Roman"/>
                <w:sz w:val="24"/>
                <w:szCs w:val="24"/>
              </w:rPr>
            </w:pPr>
          </w:p>
        </w:tc>
      </w:tr>
      <w:tr w:rsidR="001062E4" w:rsidRPr="00026F17" w14:paraId="49BF7D35" w14:textId="77777777" w:rsidTr="001062E4">
        <w:tc>
          <w:tcPr>
            <w:tcW w:w="851" w:type="dxa"/>
            <w:vMerge/>
          </w:tcPr>
          <w:p w14:paraId="49BF7D2C"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2D"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D2E" w14:textId="77777777" w:rsidR="001062E4" w:rsidRPr="00026F17" w:rsidRDefault="001062E4" w:rsidP="001062E4">
            <w:pPr>
              <w:jc w:val="center"/>
              <w:rPr>
                <w:rFonts w:ascii="Times New Roman" w:hAnsi="Times New Roman"/>
                <w:sz w:val="24"/>
                <w:szCs w:val="24"/>
              </w:rPr>
            </w:pPr>
          </w:p>
        </w:tc>
        <w:tc>
          <w:tcPr>
            <w:tcW w:w="1186" w:type="dxa"/>
          </w:tcPr>
          <w:p w14:paraId="49BF7D2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D30"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vAlign w:val="center"/>
          </w:tcPr>
          <w:p w14:paraId="49BF7D3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32" w14:textId="77777777" w:rsidR="001062E4" w:rsidRPr="00026F17" w:rsidRDefault="001062E4" w:rsidP="001062E4">
            <w:pPr>
              <w:rPr>
                <w:rFonts w:ascii="Times New Roman" w:hAnsi="Times New Roman"/>
                <w:sz w:val="24"/>
                <w:szCs w:val="24"/>
              </w:rPr>
            </w:pPr>
          </w:p>
        </w:tc>
        <w:tc>
          <w:tcPr>
            <w:tcW w:w="850" w:type="dxa"/>
          </w:tcPr>
          <w:p w14:paraId="49BF7D33" w14:textId="77777777" w:rsidR="001062E4" w:rsidRPr="00026F17" w:rsidRDefault="001062E4" w:rsidP="001062E4">
            <w:pPr>
              <w:rPr>
                <w:rFonts w:ascii="Times New Roman" w:hAnsi="Times New Roman"/>
                <w:sz w:val="24"/>
                <w:szCs w:val="24"/>
              </w:rPr>
            </w:pPr>
          </w:p>
        </w:tc>
        <w:tc>
          <w:tcPr>
            <w:tcW w:w="707" w:type="dxa"/>
          </w:tcPr>
          <w:p w14:paraId="49BF7D34" w14:textId="77777777" w:rsidR="001062E4" w:rsidRPr="00026F17" w:rsidRDefault="001062E4" w:rsidP="001062E4">
            <w:pPr>
              <w:rPr>
                <w:rFonts w:ascii="Times New Roman" w:hAnsi="Times New Roman"/>
                <w:sz w:val="24"/>
                <w:szCs w:val="24"/>
              </w:rPr>
            </w:pPr>
          </w:p>
        </w:tc>
      </w:tr>
      <w:tr w:rsidR="001062E4" w:rsidRPr="00026F17" w14:paraId="49BF7D3F" w14:textId="77777777" w:rsidTr="001062E4">
        <w:tc>
          <w:tcPr>
            <w:tcW w:w="851" w:type="dxa"/>
            <w:vMerge/>
          </w:tcPr>
          <w:p w14:paraId="49BF7D36"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37"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3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7D3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7D3A"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quyết định</w:t>
            </w:r>
          </w:p>
        </w:tc>
        <w:tc>
          <w:tcPr>
            <w:tcW w:w="1134" w:type="dxa"/>
            <w:vAlign w:val="center"/>
          </w:tcPr>
          <w:p w14:paraId="49BF7D3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D3C" w14:textId="77777777" w:rsidR="001062E4" w:rsidRPr="00026F17" w:rsidRDefault="001062E4" w:rsidP="001062E4">
            <w:pPr>
              <w:rPr>
                <w:rFonts w:ascii="Times New Roman" w:hAnsi="Times New Roman"/>
                <w:sz w:val="24"/>
                <w:szCs w:val="24"/>
              </w:rPr>
            </w:pPr>
          </w:p>
        </w:tc>
        <w:tc>
          <w:tcPr>
            <w:tcW w:w="850" w:type="dxa"/>
          </w:tcPr>
          <w:p w14:paraId="49BF7D3D" w14:textId="77777777" w:rsidR="001062E4" w:rsidRPr="00026F17" w:rsidRDefault="001062E4" w:rsidP="001062E4">
            <w:pPr>
              <w:rPr>
                <w:rFonts w:ascii="Times New Roman" w:hAnsi="Times New Roman"/>
                <w:sz w:val="24"/>
                <w:szCs w:val="24"/>
              </w:rPr>
            </w:pPr>
          </w:p>
        </w:tc>
        <w:tc>
          <w:tcPr>
            <w:tcW w:w="707" w:type="dxa"/>
          </w:tcPr>
          <w:p w14:paraId="49BF7D3E" w14:textId="77777777" w:rsidR="001062E4" w:rsidRPr="00026F17" w:rsidRDefault="001062E4" w:rsidP="001062E4">
            <w:pPr>
              <w:rPr>
                <w:rFonts w:ascii="Times New Roman" w:hAnsi="Times New Roman"/>
                <w:sz w:val="24"/>
                <w:szCs w:val="24"/>
              </w:rPr>
            </w:pPr>
          </w:p>
        </w:tc>
      </w:tr>
      <w:tr w:rsidR="001062E4" w:rsidRPr="00026F17" w14:paraId="49BF7D4A" w14:textId="77777777" w:rsidTr="001062E4">
        <w:tc>
          <w:tcPr>
            <w:tcW w:w="851" w:type="dxa"/>
            <w:vMerge/>
          </w:tcPr>
          <w:p w14:paraId="49BF7D40"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41"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4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7D4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D44"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D45"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7D4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47" w14:textId="77777777" w:rsidR="001062E4" w:rsidRPr="00026F17" w:rsidRDefault="001062E4" w:rsidP="001062E4">
            <w:pPr>
              <w:rPr>
                <w:rFonts w:ascii="Times New Roman" w:hAnsi="Times New Roman"/>
                <w:sz w:val="24"/>
                <w:szCs w:val="24"/>
              </w:rPr>
            </w:pPr>
          </w:p>
        </w:tc>
        <w:tc>
          <w:tcPr>
            <w:tcW w:w="850" w:type="dxa"/>
          </w:tcPr>
          <w:p w14:paraId="49BF7D48" w14:textId="77777777" w:rsidR="001062E4" w:rsidRPr="00026F17" w:rsidRDefault="001062E4" w:rsidP="001062E4">
            <w:pPr>
              <w:rPr>
                <w:rFonts w:ascii="Times New Roman" w:hAnsi="Times New Roman"/>
                <w:sz w:val="24"/>
                <w:szCs w:val="24"/>
              </w:rPr>
            </w:pPr>
          </w:p>
        </w:tc>
        <w:tc>
          <w:tcPr>
            <w:tcW w:w="707" w:type="dxa"/>
          </w:tcPr>
          <w:p w14:paraId="49BF7D49" w14:textId="77777777" w:rsidR="001062E4" w:rsidRPr="00026F17" w:rsidRDefault="001062E4" w:rsidP="001062E4">
            <w:pPr>
              <w:rPr>
                <w:rFonts w:ascii="Times New Roman" w:hAnsi="Times New Roman"/>
                <w:sz w:val="24"/>
                <w:szCs w:val="24"/>
              </w:rPr>
            </w:pPr>
          </w:p>
        </w:tc>
      </w:tr>
      <w:tr w:rsidR="001062E4" w:rsidRPr="00026F17" w14:paraId="49BF7D55" w14:textId="77777777" w:rsidTr="001062E4">
        <w:tc>
          <w:tcPr>
            <w:tcW w:w="851" w:type="dxa"/>
          </w:tcPr>
          <w:p w14:paraId="49BF7D4B" w14:textId="1D9274D0"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D4C"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7D4D" w14:textId="6123C385"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tcPr>
          <w:p w14:paraId="49BF7D4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7D4F"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Thông báo cho tổ chức, cá nhân.</w:t>
            </w:r>
          </w:p>
          <w:p w14:paraId="49BF7D50"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7D51" w14:textId="77777777" w:rsidR="001062E4" w:rsidRPr="00026F17" w:rsidRDefault="001062E4" w:rsidP="001062E4">
            <w:pPr>
              <w:jc w:val="center"/>
              <w:rPr>
                <w:rFonts w:ascii="Times New Roman" w:hAnsi="Times New Roman"/>
                <w:sz w:val="24"/>
                <w:szCs w:val="24"/>
              </w:rPr>
            </w:pPr>
          </w:p>
        </w:tc>
        <w:tc>
          <w:tcPr>
            <w:tcW w:w="851" w:type="dxa"/>
          </w:tcPr>
          <w:p w14:paraId="49BF7D52" w14:textId="77777777" w:rsidR="001062E4" w:rsidRPr="00026F17" w:rsidRDefault="001062E4" w:rsidP="001062E4">
            <w:pPr>
              <w:rPr>
                <w:rFonts w:ascii="Times New Roman" w:hAnsi="Times New Roman"/>
                <w:sz w:val="24"/>
                <w:szCs w:val="24"/>
              </w:rPr>
            </w:pPr>
          </w:p>
        </w:tc>
        <w:tc>
          <w:tcPr>
            <w:tcW w:w="850" w:type="dxa"/>
          </w:tcPr>
          <w:p w14:paraId="49BF7D53" w14:textId="77777777" w:rsidR="001062E4" w:rsidRPr="00026F17" w:rsidRDefault="001062E4" w:rsidP="001062E4">
            <w:pPr>
              <w:rPr>
                <w:rFonts w:ascii="Times New Roman" w:hAnsi="Times New Roman"/>
                <w:sz w:val="24"/>
                <w:szCs w:val="24"/>
              </w:rPr>
            </w:pPr>
          </w:p>
        </w:tc>
        <w:tc>
          <w:tcPr>
            <w:tcW w:w="707" w:type="dxa"/>
          </w:tcPr>
          <w:p w14:paraId="49BF7D54" w14:textId="77777777" w:rsidR="001062E4" w:rsidRPr="00026F17" w:rsidRDefault="001062E4" w:rsidP="001062E4">
            <w:pPr>
              <w:rPr>
                <w:rFonts w:ascii="Times New Roman" w:hAnsi="Times New Roman"/>
                <w:sz w:val="24"/>
                <w:szCs w:val="24"/>
              </w:rPr>
            </w:pPr>
          </w:p>
        </w:tc>
      </w:tr>
    </w:tbl>
    <w:p w14:paraId="49BF7D58" w14:textId="77777777" w:rsidR="001062E4" w:rsidRPr="00026F17" w:rsidRDefault="00A71EDF" w:rsidP="006D2DED">
      <w:pPr>
        <w:spacing w:before="120" w:after="120"/>
        <w:ind w:firstLine="567"/>
        <w:jc w:val="both"/>
        <w:rPr>
          <w:rFonts w:ascii="Times New Roman" w:hAnsi="Times New Roman"/>
          <w:b/>
        </w:rPr>
      </w:pPr>
      <w:r w:rsidRPr="00026F17">
        <w:rPr>
          <w:rFonts w:ascii="Times New Roman" w:hAnsi="Times New Roman"/>
          <w:b/>
        </w:rPr>
        <w:t>4</w:t>
      </w:r>
      <w:r w:rsidR="006A51FF" w:rsidRPr="00026F17">
        <w:rPr>
          <w:rFonts w:ascii="Times New Roman" w:hAnsi="Times New Roman"/>
          <w:b/>
        </w:rPr>
        <w:t>. Tên thủ tục hành chính: G</w:t>
      </w:r>
      <w:r w:rsidR="001062E4" w:rsidRPr="00026F17">
        <w:rPr>
          <w:rFonts w:ascii="Times New Roman" w:hAnsi="Times New Roman"/>
          <w:b/>
        </w:rPr>
        <w:t>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14:paraId="49BF7D59" w14:textId="77777777" w:rsidR="006A51FF" w:rsidRPr="00026F17" w:rsidRDefault="006A51FF" w:rsidP="006D2DED">
      <w:pPr>
        <w:spacing w:before="120" w:after="120"/>
        <w:ind w:firstLine="567"/>
        <w:jc w:val="both"/>
        <w:rPr>
          <w:rFonts w:ascii="Times New Roman" w:hAnsi="Times New Roman"/>
          <w:b/>
        </w:rPr>
      </w:pPr>
      <w:r w:rsidRPr="00026F17">
        <w:rPr>
          <w:rFonts w:ascii="Times New Roman" w:hAnsi="Times New Roman"/>
          <w:b/>
        </w:rPr>
        <w:t>Mã TTHC: 1.000234</w:t>
      </w:r>
    </w:p>
    <w:p w14:paraId="49BF7D5A" w14:textId="77777777" w:rsidR="001062E4" w:rsidRPr="00026F17" w:rsidRDefault="001062E4" w:rsidP="006D2DED">
      <w:pPr>
        <w:spacing w:before="120" w:after="120"/>
        <w:ind w:firstLine="567"/>
        <w:jc w:val="both"/>
        <w:rPr>
          <w:rFonts w:ascii="Times New Roman" w:hAnsi="Times New Roman"/>
          <w:i/>
        </w:rPr>
      </w:pPr>
      <w:r w:rsidRPr="00026F17">
        <w:rPr>
          <w:rFonts w:ascii="Times New Roman" w:hAnsi="Times New Roman"/>
          <w:i/>
        </w:rPr>
        <w:t>Tổng thời gian thực hiện TTHC: 15 (ngày làm việc) x 08 giờ =    120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1062E4" w:rsidRPr="00026F17" w14:paraId="49BF7D67" w14:textId="77777777" w:rsidTr="001062E4">
        <w:tc>
          <w:tcPr>
            <w:tcW w:w="851" w:type="dxa"/>
            <w:vAlign w:val="center"/>
          </w:tcPr>
          <w:p w14:paraId="49BF7D5B"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7D5C"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7D5D"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7D5E"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7D5F"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7D60"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7D61"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Trước hạn</w:t>
            </w:r>
          </w:p>
          <w:p w14:paraId="49BF7D62"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7D63"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Đúng hạn</w:t>
            </w:r>
          </w:p>
          <w:p w14:paraId="49BF7D64"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7D65"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Quá hạn</w:t>
            </w:r>
          </w:p>
          <w:p w14:paraId="49BF7D66"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(0đ)</w:t>
            </w:r>
          </w:p>
        </w:tc>
      </w:tr>
      <w:tr w:rsidR="001062E4" w:rsidRPr="00026F17" w14:paraId="49BF7D74" w14:textId="77777777" w:rsidTr="001062E4">
        <w:tc>
          <w:tcPr>
            <w:tcW w:w="851" w:type="dxa"/>
            <w:vAlign w:val="center"/>
          </w:tcPr>
          <w:p w14:paraId="49BF7D68" w14:textId="7CCAB24B"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D69"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7D6A" w14:textId="7BE5C8CC"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7D6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7D6C"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D6D"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D6E"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7D6F"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7D7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D71" w14:textId="77777777" w:rsidR="001062E4" w:rsidRPr="00026F17" w:rsidRDefault="001062E4" w:rsidP="001062E4">
            <w:pPr>
              <w:rPr>
                <w:rFonts w:ascii="Times New Roman" w:hAnsi="Times New Roman"/>
                <w:sz w:val="24"/>
                <w:szCs w:val="24"/>
              </w:rPr>
            </w:pPr>
          </w:p>
        </w:tc>
        <w:tc>
          <w:tcPr>
            <w:tcW w:w="850" w:type="dxa"/>
          </w:tcPr>
          <w:p w14:paraId="49BF7D72" w14:textId="77777777" w:rsidR="001062E4" w:rsidRPr="00026F17" w:rsidRDefault="001062E4" w:rsidP="001062E4">
            <w:pPr>
              <w:rPr>
                <w:rFonts w:ascii="Times New Roman" w:hAnsi="Times New Roman"/>
                <w:sz w:val="24"/>
                <w:szCs w:val="24"/>
              </w:rPr>
            </w:pPr>
          </w:p>
        </w:tc>
        <w:tc>
          <w:tcPr>
            <w:tcW w:w="707" w:type="dxa"/>
          </w:tcPr>
          <w:p w14:paraId="49BF7D73" w14:textId="77777777" w:rsidR="001062E4" w:rsidRPr="00026F17" w:rsidRDefault="001062E4" w:rsidP="001062E4">
            <w:pPr>
              <w:rPr>
                <w:rFonts w:ascii="Times New Roman" w:hAnsi="Times New Roman"/>
                <w:sz w:val="24"/>
                <w:szCs w:val="24"/>
              </w:rPr>
            </w:pPr>
          </w:p>
        </w:tc>
      </w:tr>
      <w:tr w:rsidR="001062E4" w:rsidRPr="00026F17" w14:paraId="49BF7D7E" w14:textId="77777777" w:rsidTr="001062E4">
        <w:tc>
          <w:tcPr>
            <w:tcW w:w="851" w:type="dxa"/>
            <w:vMerge w:val="restart"/>
            <w:vAlign w:val="center"/>
          </w:tcPr>
          <w:p w14:paraId="49BF7D75"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7D76"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7D7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7D7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D79" w14:textId="77777777" w:rsidR="001062E4" w:rsidRPr="00026F17" w:rsidRDefault="001062E4" w:rsidP="001062E4">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vAlign w:val="center"/>
          </w:tcPr>
          <w:p w14:paraId="49BF7D7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7B" w14:textId="77777777" w:rsidR="001062E4" w:rsidRPr="00026F17" w:rsidRDefault="001062E4" w:rsidP="001062E4">
            <w:pPr>
              <w:rPr>
                <w:rFonts w:ascii="Times New Roman" w:hAnsi="Times New Roman"/>
                <w:sz w:val="24"/>
                <w:szCs w:val="24"/>
              </w:rPr>
            </w:pPr>
          </w:p>
        </w:tc>
        <w:tc>
          <w:tcPr>
            <w:tcW w:w="850" w:type="dxa"/>
          </w:tcPr>
          <w:p w14:paraId="49BF7D7C" w14:textId="77777777" w:rsidR="001062E4" w:rsidRPr="00026F17" w:rsidRDefault="001062E4" w:rsidP="001062E4">
            <w:pPr>
              <w:rPr>
                <w:rFonts w:ascii="Times New Roman" w:hAnsi="Times New Roman"/>
                <w:sz w:val="24"/>
                <w:szCs w:val="24"/>
              </w:rPr>
            </w:pPr>
          </w:p>
        </w:tc>
        <w:tc>
          <w:tcPr>
            <w:tcW w:w="707" w:type="dxa"/>
          </w:tcPr>
          <w:p w14:paraId="49BF7D7D" w14:textId="77777777" w:rsidR="001062E4" w:rsidRPr="00026F17" w:rsidRDefault="001062E4" w:rsidP="001062E4">
            <w:pPr>
              <w:rPr>
                <w:rFonts w:ascii="Times New Roman" w:hAnsi="Times New Roman"/>
                <w:sz w:val="24"/>
                <w:szCs w:val="24"/>
              </w:rPr>
            </w:pPr>
          </w:p>
        </w:tc>
      </w:tr>
      <w:tr w:rsidR="001062E4" w:rsidRPr="00026F17" w14:paraId="49BF7D88" w14:textId="77777777" w:rsidTr="001062E4">
        <w:tc>
          <w:tcPr>
            <w:tcW w:w="851" w:type="dxa"/>
            <w:vMerge/>
            <w:vAlign w:val="center"/>
          </w:tcPr>
          <w:p w14:paraId="49BF7D7F"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80"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D81" w14:textId="77777777" w:rsidR="001062E4" w:rsidRPr="00026F17" w:rsidRDefault="001062E4" w:rsidP="001062E4">
            <w:pPr>
              <w:jc w:val="center"/>
              <w:rPr>
                <w:rFonts w:ascii="Times New Roman" w:hAnsi="Times New Roman"/>
                <w:sz w:val="24"/>
                <w:szCs w:val="24"/>
              </w:rPr>
            </w:pPr>
          </w:p>
        </w:tc>
        <w:tc>
          <w:tcPr>
            <w:tcW w:w="1186" w:type="dxa"/>
            <w:vAlign w:val="center"/>
          </w:tcPr>
          <w:p w14:paraId="49BF7D8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7D83"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1134" w:type="dxa"/>
            <w:vAlign w:val="center"/>
          </w:tcPr>
          <w:p w14:paraId="49BF7D8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48 giờ</w:t>
            </w:r>
          </w:p>
        </w:tc>
        <w:tc>
          <w:tcPr>
            <w:tcW w:w="851" w:type="dxa"/>
          </w:tcPr>
          <w:p w14:paraId="49BF7D85" w14:textId="77777777" w:rsidR="001062E4" w:rsidRPr="00026F17" w:rsidRDefault="001062E4" w:rsidP="001062E4">
            <w:pPr>
              <w:rPr>
                <w:rFonts w:ascii="Times New Roman" w:hAnsi="Times New Roman"/>
                <w:sz w:val="24"/>
                <w:szCs w:val="24"/>
              </w:rPr>
            </w:pPr>
          </w:p>
        </w:tc>
        <w:tc>
          <w:tcPr>
            <w:tcW w:w="850" w:type="dxa"/>
          </w:tcPr>
          <w:p w14:paraId="49BF7D86" w14:textId="77777777" w:rsidR="001062E4" w:rsidRPr="00026F17" w:rsidRDefault="001062E4" w:rsidP="001062E4">
            <w:pPr>
              <w:rPr>
                <w:rFonts w:ascii="Times New Roman" w:hAnsi="Times New Roman"/>
                <w:sz w:val="24"/>
                <w:szCs w:val="24"/>
              </w:rPr>
            </w:pPr>
          </w:p>
        </w:tc>
        <w:tc>
          <w:tcPr>
            <w:tcW w:w="707" w:type="dxa"/>
          </w:tcPr>
          <w:p w14:paraId="49BF7D87" w14:textId="77777777" w:rsidR="001062E4" w:rsidRPr="00026F17" w:rsidRDefault="001062E4" w:rsidP="001062E4">
            <w:pPr>
              <w:rPr>
                <w:rFonts w:ascii="Times New Roman" w:hAnsi="Times New Roman"/>
                <w:sz w:val="24"/>
                <w:szCs w:val="24"/>
              </w:rPr>
            </w:pPr>
          </w:p>
        </w:tc>
      </w:tr>
      <w:tr w:rsidR="001062E4" w:rsidRPr="00026F17" w14:paraId="49BF7D92" w14:textId="77777777" w:rsidTr="001062E4">
        <w:tc>
          <w:tcPr>
            <w:tcW w:w="851" w:type="dxa"/>
            <w:vMerge/>
            <w:vAlign w:val="center"/>
          </w:tcPr>
          <w:p w14:paraId="49BF7D89"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8A"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D8B" w14:textId="77777777" w:rsidR="001062E4" w:rsidRPr="00026F17" w:rsidRDefault="001062E4" w:rsidP="001062E4">
            <w:pPr>
              <w:jc w:val="center"/>
              <w:rPr>
                <w:rFonts w:ascii="Times New Roman" w:hAnsi="Times New Roman"/>
                <w:sz w:val="24"/>
                <w:szCs w:val="24"/>
              </w:rPr>
            </w:pPr>
          </w:p>
        </w:tc>
        <w:tc>
          <w:tcPr>
            <w:tcW w:w="1186" w:type="dxa"/>
            <w:vAlign w:val="center"/>
          </w:tcPr>
          <w:p w14:paraId="49BF7D8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D8D"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vAlign w:val="center"/>
          </w:tcPr>
          <w:p w14:paraId="49BF7D8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22 giờ</w:t>
            </w:r>
          </w:p>
        </w:tc>
        <w:tc>
          <w:tcPr>
            <w:tcW w:w="851" w:type="dxa"/>
          </w:tcPr>
          <w:p w14:paraId="49BF7D8F" w14:textId="77777777" w:rsidR="001062E4" w:rsidRPr="00026F17" w:rsidRDefault="001062E4" w:rsidP="001062E4">
            <w:pPr>
              <w:rPr>
                <w:rFonts w:ascii="Times New Roman" w:hAnsi="Times New Roman"/>
                <w:sz w:val="24"/>
                <w:szCs w:val="24"/>
              </w:rPr>
            </w:pPr>
          </w:p>
        </w:tc>
        <w:tc>
          <w:tcPr>
            <w:tcW w:w="850" w:type="dxa"/>
          </w:tcPr>
          <w:p w14:paraId="49BF7D90" w14:textId="77777777" w:rsidR="001062E4" w:rsidRPr="00026F17" w:rsidRDefault="001062E4" w:rsidP="001062E4">
            <w:pPr>
              <w:rPr>
                <w:rFonts w:ascii="Times New Roman" w:hAnsi="Times New Roman"/>
                <w:sz w:val="24"/>
                <w:szCs w:val="24"/>
              </w:rPr>
            </w:pPr>
          </w:p>
        </w:tc>
        <w:tc>
          <w:tcPr>
            <w:tcW w:w="707" w:type="dxa"/>
          </w:tcPr>
          <w:p w14:paraId="49BF7D91" w14:textId="77777777" w:rsidR="001062E4" w:rsidRPr="00026F17" w:rsidRDefault="001062E4" w:rsidP="001062E4">
            <w:pPr>
              <w:rPr>
                <w:rFonts w:ascii="Times New Roman" w:hAnsi="Times New Roman"/>
                <w:sz w:val="24"/>
                <w:szCs w:val="24"/>
              </w:rPr>
            </w:pPr>
          </w:p>
        </w:tc>
      </w:tr>
      <w:tr w:rsidR="001062E4" w:rsidRPr="00026F17" w14:paraId="49BF7D9D" w14:textId="77777777" w:rsidTr="001062E4">
        <w:tc>
          <w:tcPr>
            <w:tcW w:w="851" w:type="dxa"/>
            <w:vMerge/>
            <w:vAlign w:val="center"/>
          </w:tcPr>
          <w:p w14:paraId="49BF7D93"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94"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9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7D9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7D97"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D98"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vAlign w:val="center"/>
          </w:tcPr>
          <w:p w14:paraId="49BF7D9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06 giờ</w:t>
            </w:r>
          </w:p>
        </w:tc>
        <w:tc>
          <w:tcPr>
            <w:tcW w:w="851" w:type="dxa"/>
          </w:tcPr>
          <w:p w14:paraId="49BF7D9A" w14:textId="77777777" w:rsidR="001062E4" w:rsidRPr="00026F17" w:rsidRDefault="001062E4" w:rsidP="001062E4">
            <w:pPr>
              <w:rPr>
                <w:rFonts w:ascii="Times New Roman" w:hAnsi="Times New Roman"/>
                <w:sz w:val="24"/>
                <w:szCs w:val="24"/>
              </w:rPr>
            </w:pPr>
          </w:p>
        </w:tc>
        <w:tc>
          <w:tcPr>
            <w:tcW w:w="850" w:type="dxa"/>
          </w:tcPr>
          <w:p w14:paraId="49BF7D9B" w14:textId="77777777" w:rsidR="001062E4" w:rsidRPr="00026F17" w:rsidRDefault="001062E4" w:rsidP="001062E4">
            <w:pPr>
              <w:rPr>
                <w:rFonts w:ascii="Times New Roman" w:hAnsi="Times New Roman"/>
                <w:sz w:val="24"/>
                <w:szCs w:val="24"/>
              </w:rPr>
            </w:pPr>
          </w:p>
        </w:tc>
        <w:tc>
          <w:tcPr>
            <w:tcW w:w="707" w:type="dxa"/>
          </w:tcPr>
          <w:p w14:paraId="49BF7D9C" w14:textId="77777777" w:rsidR="001062E4" w:rsidRPr="00026F17" w:rsidRDefault="001062E4" w:rsidP="001062E4">
            <w:pPr>
              <w:rPr>
                <w:rFonts w:ascii="Times New Roman" w:hAnsi="Times New Roman"/>
                <w:sz w:val="24"/>
                <w:szCs w:val="24"/>
              </w:rPr>
            </w:pPr>
          </w:p>
        </w:tc>
      </w:tr>
      <w:tr w:rsidR="001062E4" w:rsidRPr="00026F17" w14:paraId="49BF7DA8" w14:textId="77777777" w:rsidTr="001062E4">
        <w:tc>
          <w:tcPr>
            <w:tcW w:w="851" w:type="dxa"/>
            <w:vMerge/>
            <w:vAlign w:val="center"/>
          </w:tcPr>
          <w:p w14:paraId="49BF7D9E"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9F"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A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7DA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DA2"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DA3"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lastRenderedPageBreak/>
              <w:t>- Gửi kết quả TTHCC (nếu có).</w:t>
            </w:r>
          </w:p>
        </w:tc>
        <w:tc>
          <w:tcPr>
            <w:tcW w:w="1134" w:type="dxa"/>
            <w:vAlign w:val="center"/>
          </w:tcPr>
          <w:p w14:paraId="49BF7DA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lastRenderedPageBreak/>
              <w:t>02 giờ</w:t>
            </w:r>
          </w:p>
        </w:tc>
        <w:tc>
          <w:tcPr>
            <w:tcW w:w="851" w:type="dxa"/>
          </w:tcPr>
          <w:p w14:paraId="49BF7DA5" w14:textId="77777777" w:rsidR="001062E4" w:rsidRPr="00026F17" w:rsidRDefault="001062E4" w:rsidP="001062E4">
            <w:pPr>
              <w:rPr>
                <w:rFonts w:ascii="Times New Roman" w:hAnsi="Times New Roman"/>
                <w:sz w:val="24"/>
                <w:szCs w:val="24"/>
              </w:rPr>
            </w:pPr>
          </w:p>
        </w:tc>
        <w:tc>
          <w:tcPr>
            <w:tcW w:w="850" w:type="dxa"/>
          </w:tcPr>
          <w:p w14:paraId="49BF7DA6" w14:textId="77777777" w:rsidR="001062E4" w:rsidRPr="00026F17" w:rsidRDefault="001062E4" w:rsidP="001062E4">
            <w:pPr>
              <w:rPr>
                <w:rFonts w:ascii="Times New Roman" w:hAnsi="Times New Roman"/>
                <w:sz w:val="24"/>
                <w:szCs w:val="24"/>
              </w:rPr>
            </w:pPr>
          </w:p>
        </w:tc>
        <w:tc>
          <w:tcPr>
            <w:tcW w:w="707" w:type="dxa"/>
          </w:tcPr>
          <w:p w14:paraId="49BF7DA7" w14:textId="77777777" w:rsidR="001062E4" w:rsidRPr="00026F17" w:rsidRDefault="001062E4" w:rsidP="001062E4">
            <w:pPr>
              <w:rPr>
                <w:rFonts w:ascii="Times New Roman" w:hAnsi="Times New Roman"/>
                <w:sz w:val="24"/>
                <w:szCs w:val="24"/>
              </w:rPr>
            </w:pPr>
          </w:p>
        </w:tc>
      </w:tr>
      <w:tr w:rsidR="001062E4" w:rsidRPr="00026F17" w14:paraId="49BF7DB2" w14:textId="77777777" w:rsidTr="001062E4">
        <w:tc>
          <w:tcPr>
            <w:tcW w:w="851" w:type="dxa"/>
            <w:vMerge w:val="restart"/>
          </w:tcPr>
          <w:p w14:paraId="49BF7DA9"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7DAA"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7DA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7DA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DAD"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7DAE"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AF" w14:textId="77777777" w:rsidR="001062E4" w:rsidRPr="00026F17" w:rsidRDefault="001062E4" w:rsidP="001062E4">
            <w:pPr>
              <w:rPr>
                <w:rFonts w:ascii="Times New Roman" w:hAnsi="Times New Roman"/>
                <w:sz w:val="24"/>
                <w:szCs w:val="24"/>
              </w:rPr>
            </w:pPr>
          </w:p>
        </w:tc>
        <w:tc>
          <w:tcPr>
            <w:tcW w:w="850" w:type="dxa"/>
          </w:tcPr>
          <w:p w14:paraId="49BF7DB0" w14:textId="77777777" w:rsidR="001062E4" w:rsidRPr="00026F17" w:rsidRDefault="001062E4" w:rsidP="001062E4">
            <w:pPr>
              <w:rPr>
                <w:rFonts w:ascii="Times New Roman" w:hAnsi="Times New Roman"/>
                <w:sz w:val="24"/>
                <w:szCs w:val="24"/>
              </w:rPr>
            </w:pPr>
          </w:p>
        </w:tc>
        <w:tc>
          <w:tcPr>
            <w:tcW w:w="707" w:type="dxa"/>
          </w:tcPr>
          <w:p w14:paraId="49BF7DB1" w14:textId="77777777" w:rsidR="001062E4" w:rsidRPr="00026F17" w:rsidRDefault="001062E4" w:rsidP="001062E4">
            <w:pPr>
              <w:rPr>
                <w:rFonts w:ascii="Times New Roman" w:hAnsi="Times New Roman"/>
                <w:sz w:val="24"/>
                <w:szCs w:val="24"/>
              </w:rPr>
            </w:pPr>
          </w:p>
        </w:tc>
      </w:tr>
      <w:tr w:rsidR="001062E4" w:rsidRPr="00026F17" w14:paraId="49BF7DBC" w14:textId="77777777" w:rsidTr="001062E4">
        <w:tc>
          <w:tcPr>
            <w:tcW w:w="851" w:type="dxa"/>
            <w:vMerge/>
          </w:tcPr>
          <w:p w14:paraId="49BF7DB3"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B4"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DB5" w14:textId="77777777" w:rsidR="001062E4" w:rsidRPr="00026F17" w:rsidRDefault="001062E4" w:rsidP="001062E4">
            <w:pPr>
              <w:jc w:val="center"/>
              <w:rPr>
                <w:rFonts w:ascii="Times New Roman" w:hAnsi="Times New Roman"/>
                <w:sz w:val="24"/>
                <w:szCs w:val="24"/>
              </w:rPr>
            </w:pPr>
          </w:p>
        </w:tc>
        <w:tc>
          <w:tcPr>
            <w:tcW w:w="1186" w:type="dxa"/>
          </w:tcPr>
          <w:p w14:paraId="49BF7DB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7DB7"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vAlign w:val="center"/>
          </w:tcPr>
          <w:p w14:paraId="49BF7DB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20 giờ</w:t>
            </w:r>
          </w:p>
        </w:tc>
        <w:tc>
          <w:tcPr>
            <w:tcW w:w="851" w:type="dxa"/>
          </w:tcPr>
          <w:p w14:paraId="49BF7DB9" w14:textId="77777777" w:rsidR="001062E4" w:rsidRPr="00026F17" w:rsidRDefault="001062E4" w:rsidP="001062E4">
            <w:pPr>
              <w:rPr>
                <w:rFonts w:ascii="Times New Roman" w:hAnsi="Times New Roman"/>
                <w:sz w:val="24"/>
                <w:szCs w:val="24"/>
              </w:rPr>
            </w:pPr>
          </w:p>
        </w:tc>
        <w:tc>
          <w:tcPr>
            <w:tcW w:w="850" w:type="dxa"/>
          </w:tcPr>
          <w:p w14:paraId="49BF7DBA" w14:textId="77777777" w:rsidR="001062E4" w:rsidRPr="00026F17" w:rsidRDefault="001062E4" w:rsidP="001062E4">
            <w:pPr>
              <w:rPr>
                <w:rFonts w:ascii="Times New Roman" w:hAnsi="Times New Roman"/>
                <w:sz w:val="24"/>
                <w:szCs w:val="24"/>
              </w:rPr>
            </w:pPr>
          </w:p>
        </w:tc>
        <w:tc>
          <w:tcPr>
            <w:tcW w:w="707" w:type="dxa"/>
          </w:tcPr>
          <w:p w14:paraId="49BF7DBB" w14:textId="77777777" w:rsidR="001062E4" w:rsidRPr="00026F17" w:rsidRDefault="001062E4" w:rsidP="001062E4">
            <w:pPr>
              <w:rPr>
                <w:rFonts w:ascii="Times New Roman" w:hAnsi="Times New Roman"/>
                <w:sz w:val="24"/>
                <w:szCs w:val="24"/>
              </w:rPr>
            </w:pPr>
          </w:p>
        </w:tc>
      </w:tr>
      <w:tr w:rsidR="001062E4" w:rsidRPr="00026F17" w14:paraId="49BF7DC6" w14:textId="77777777" w:rsidTr="001062E4">
        <w:tc>
          <w:tcPr>
            <w:tcW w:w="851" w:type="dxa"/>
            <w:vMerge/>
          </w:tcPr>
          <w:p w14:paraId="49BF7DBD"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BE"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DBF" w14:textId="77777777" w:rsidR="001062E4" w:rsidRPr="00026F17" w:rsidRDefault="001062E4" w:rsidP="001062E4">
            <w:pPr>
              <w:jc w:val="center"/>
              <w:rPr>
                <w:rFonts w:ascii="Times New Roman" w:hAnsi="Times New Roman"/>
                <w:sz w:val="24"/>
                <w:szCs w:val="24"/>
              </w:rPr>
            </w:pPr>
          </w:p>
        </w:tc>
        <w:tc>
          <w:tcPr>
            <w:tcW w:w="1186" w:type="dxa"/>
          </w:tcPr>
          <w:p w14:paraId="49BF7DC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DC1"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vAlign w:val="center"/>
          </w:tcPr>
          <w:p w14:paraId="49BF7DC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7DC3" w14:textId="77777777" w:rsidR="001062E4" w:rsidRPr="00026F17" w:rsidRDefault="001062E4" w:rsidP="001062E4">
            <w:pPr>
              <w:rPr>
                <w:rFonts w:ascii="Times New Roman" w:hAnsi="Times New Roman"/>
                <w:sz w:val="24"/>
                <w:szCs w:val="24"/>
              </w:rPr>
            </w:pPr>
          </w:p>
        </w:tc>
        <w:tc>
          <w:tcPr>
            <w:tcW w:w="850" w:type="dxa"/>
          </w:tcPr>
          <w:p w14:paraId="49BF7DC4" w14:textId="77777777" w:rsidR="001062E4" w:rsidRPr="00026F17" w:rsidRDefault="001062E4" w:rsidP="001062E4">
            <w:pPr>
              <w:rPr>
                <w:rFonts w:ascii="Times New Roman" w:hAnsi="Times New Roman"/>
                <w:sz w:val="24"/>
                <w:szCs w:val="24"/>
              </w:rPr>
            </w:pPr>
          </w:p>
        </w:tc>
        <w:tc>
          <w:tcPr>
            <w:tcW w:w="707" w:type="dxa"/>
          </w:tcPr>
          <w:p w14:paraId="49BF7DC5" w14:textId="77777777" w:rsidR="001062E4" w:rsidRPr="00026F17" w:rsidRDefault="001062E4" w:rsidP="001062E4">
            <w:pPr>
              <w:rPr>
                <w:rFonts w:ascii="Times New Roman" w:hAnsi="Times New Roman"/>
                <w:sz w:val="24"/>
                <w:szCs w:val="24"/>
              </w:rPr>
            </w:pPr>
          </w:p>
        </w:tc>
      </w:tr>
      <w:tr w:rsidR="001062E4" w:rsidRPr="00026F17" w14:paraId="49BF7DD0" w14:textId="77777777" w:rsidTr="001062E4">
        <w:tc>
          <w:tcPr>
            <w:tcW w:w="851" w:type="dxa"/>
            <w:vMerge/>
          </w:tcPr>
          <w:p w14:paraId="49BF7DC7"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C8"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C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7DC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7DCB"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quyết định</w:t>
            </w:r>
          </w:p>
        </w:tc>
        <w:tc>
          <w:tcPr>
            <w:tcW w:w="1134" w:type="dxa"/>
            <w:vAlign w:val="center"/>
          </w:tcPr>
          <w:p w14:paraId="49BF7DC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DCD" w14:textId="77777777" w:rsidR="001062E4" w:rsidRPr="00026F17" w:rsidRDefault="001062E4" w:rsidP="001062E4">
            <w:pPr>
              <w:rPr>
                <w:rFonts w:ascii="Times New Roman" w:hAnsi="Times New Roman"/>
                <w:sz w:val="24"/>
                <w:szCs w:val="24"/>
              </w:rPr>
            </w:pPr>
          </w:p>
        </w:tc>
        <w:tc>
          <w:tcPr>
            <w:tcW w:w="850" w:type="dxa"/>
          </w:tcPr>
          <w:p w14:paraId="49BF7DCE" w14:textId="77777777" w:rsidR="001062E4" w:rsidRPr="00026F17" w:rsidRDefault="001062E4" w:rsidP="001062E4">
            <w:pPr>
              <w:rPr>
                <w:rFonts w:ascii="Times New Roman" w:hAnsi="Times New Roman"/>
                <w:sz w:val="24"/>
                <w:szCs w:val="24"/>
              </w:rPr>
            </w:pPr>
          </w:p>
        </w:tc>
        <w:tc>
          <w:tcPr>
            <w:tcW w:w="707" w:type="dxa"/>
          </w:tcPr>
          <w:p w14:paraId="49BF7DCF" w14:textId="77777777" w:rsidR="001062E4" w:rsidRPr="00026F17" w:rsidRDefault="001062E4" w:rsidP="001062E4">
            <w:pPr>
              <w:rPr>
                <w:rFonts w:ascii="Times New Roman" w:hAnsi="Times New Roman"/>
                <w:sz w:val="24"/>
                <w:szCs w:val="24"/>
              </w:rPr>
            </w:pPr>
          </w:p>
        </w:tc>
      </w:tr>
      <w:tr w:rsidR="001062E4" w:rsidRPr="00026F17" w14:paraId="49BF7DDB" w14:textId="77777777" w:rsidTr="001062E4">
        <w:tc>
          <w:tcPr>
            <w:tcW w:w="851" w:type="dxa"/>
            <w:vMerge/>
          </w:tcPr>
          <w:p w14:paraId="49BF7DD1"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DD2"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DD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7DD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DD5"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DD6"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7DD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DD8" w14:textId="77777777" w:rsidR="001062E4" w:rsidRPr="00026F17" w:rsidRDefault="001062E4" w:rsidP="001062E4">
            <w:pPr>
              <w:rPr>
                <w:rFonts w:ascii="Times New Roman" w:hAnsi="Times New Roman"/>
                <w:sz w:val="24"/>
                <w:szCs w:val="24"/>
              </w:rPr>
            </w:pPr>
          </w:p>
        </w:tc>
        <w:tc>
          <w:tcPr>
            <w:tcW w:w="850" w:type="dxa"/>
          </w:tcPr>
          <w:p w14:paraId="49BF7DD9" w14:textId="77777777" w:rsidR="001062E4" w:rsidRPr="00026F17" w:rsidRDefault="001062E4" w:rsidP="001062E4">
            <w:pPr>
              <w:rPr>
                <w:rFonts w:ascii="Times New Roman" w:hAnsi="Times New Roman"/>
                <w:sz w:val="24"/>
                <w:szCs w:val="24"/>
              </w:rPr>
            </w:pPr>
          </w:p>
        </w:tc>
        <w:tc>
          <w:tcPr>
            <w:tcW w:w="707" w:type="dxa"/>
          </w:tcPr>
          <w:p w14:paraId="49BF7DDA" w14:textId="77777777" w:rsidR="001062E4" w:rsidRPr="00026F17" w:rsidRDefault="001062E4" w:rsidP="001062E4">
            <w:pPr>
              <w:rPr>
                <w:rFonts w:ascii="Times New Roman" w:hAnsi="Times New Roman"/>
                <w:sz w:val="24"/>
                <w:szCs w:val="24"/>
              </w:rPr>
            </w:pPr>
          </w:p>
        </w:tc>
      </w:tr>
      <w:tr w:rsidR="001062E4" w:rsidRPr="00026F17" w14:paraId="49BF7DE6" w14:textId="77777777" w:rsidTr="001062E4">
        <w:tc>
          <w:tcPr>
            <w:tcW w:w="851" w:type="dxa"/>
          </w:tcPr>
          <w:p w14:paraId="49BF7DDC" w14:textId="159C8189"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DDD"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7DDE" w14:textId="266521EF"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tcPr>
          <w:p w14:paraId="49BF7DD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7DE0"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Thông báo cho tổ chức, cá nhân.</w:t>
            </w:r>
          </w:p>
          <w:p w14:paraId="49BF7DE1"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7DE2" w14:textId="77777777" w:rsidR="001062E4" w:rsidRPr="00026F17" w:rsidRDefault="001062E4" w:rsidP="001062E4">
            <w:pPr>
              <w:jc w:val="center"/>
              <w:rPr>
                <w:rFonts w:ascii="Times New Roman" w:hAnsi="Times New Roman"/>
                <w:sz w:val="24"/>
                <w:szCs w:val="24"/>
              </w:rPr>
            </w:pPr>
          </w:p>
        </w:tc>
        <w:tc>
          <w:tcPr>
            <w:tcW w:w="851" w:type="dxa"/>
          </w:tcPr>
          <w:p w14:paraId="49BF7DE3" w14:textId="77777777" w:rsidR="001062E4" w:rsidRPr="00026F17" w:rsidRDefault="001062E4" w:rsidP="001062E4">
            <w:pPr>
              <w:rPr>
                <w:rFonts w:ascii="Times New Roman" w:hAnsi="Times New Roman"/>
                <w:sz w:val="24"/>
                <w:szCs w:val="24"/>
              </w:rPr>
            </w:pPr>
          </w:p>
        </w:tc>
        <w:tc>
          <w:tcPr>
            <w:tcW w:w="850" w:type="dxa"/>
          </w:tcPr>
          <w:p w14:paraId="49BF7DE4" w14:textId="77777777" w:rsidR="001062E4" w:rsidRPr="00026F17" w:rsidRDefault="001062E4" w:rsidP="001062E4">
            <w:pPr>
              <w:rPr>
                <w:rFonts w:ascii="Times New Roman" w:hAnsi="Times New Roman"/>
                <w:sz w:val="24"/>
                <w:szCs w:val="24"/>
              </w:rPr>
            </w:pPr>
          </w:p>
        </w:tc>
        <w:tc>
          <w:tcPr>
            <w:tcW w:w="707" w:type="dxa"/>
          </w:tcPr>
          <w:p w14:paraId="49BF7DE5" w14:textId="77777777" w:rsidR="001062E4" w:rsidRPr="00026F17" w:rsidRDefault="001062E4" w:rsidP="001062E4">
            <w:pPr>
              <w:rPr>
                <w:rFonts w:ascii="Times New Roman" w:hAnsi="Times New Roman"/>
                <w:sz w:val="24"/>
                <w:szCs w:val="24"/>
              </w:rPr>
            </w:pPr>
          </w:p>
        </w:tc>
      </w:tr>
    </w:tbl>
    <w:p w14:paraId="49BF7DE8" w14:textId="77777777" w:rsidR="001062E4" w:rsidRPr="00026F17" w:rsidRDefault="00A71EDF" w:rsidP="006D2DED">
      <w:pPr>
        <w:spacing w:before="120" w:after="120"/>
        <w:ind w:firstLine="567"/>
        <w:jc w:val="both"/>
        <w:rPr>
          <w:rFonts w:ascii="Times New Roman" w:hAnsi="Times New Roman"/>
          <w:b/>
        </w:rPr>
      </w:pPr>
      <w:r w:rsidRPr="00026F17">
        <w:rPr>
          <w:rFonts w:ascii="Times New Roman" w:hAnsi="Times New Roman"/>
          <w:b/>
        </w:rPr>
        <w:t>5</w:t>
      </w:r>
      <w:r w:rsidR="006A51FF" w:rsidRPr="00026F17">
        <w:rPr>
          <w:rFonts w:ascii="Times New Roman" w:hAnsi="Times New Roman"/>
          <w:b/>
        </w:rPr>
        <w:t>. Tên thủ tục hành chính: C</w:t>
      </w:r>
      <w:r w:rsidR="001062E4" w:rsidRPr="00026F17">
        <w:rPr>
          <w:rFonts w:ascii="Times New Roman" w:hAnsi="Times New Roman"/>
          <w:b/>
        </w:rPr>
        <w:t>hấm dứt hoạt động phân hiệu của trường trung cấp công lập trực thuộc tỉnh, thành phố trực thuộc trung ương và phân hiệu của trường trung cấp tư thục trên địa bàn tỉnh, thành phố trực thuộc trung ương</w:t>
      </w:r>
    </w:p>
    <w:p w14:paraId="49BF7DE9" w14:textId="77777777" w:rsidR="006A51FF" w:rsidRPr="00026F17" w:rsidRDefault="006A51FF" w:rsidP="006D2DED">
      <w:pPr>
        <w:spacing w:before="120" w:after="120"/>
        <w:ind w:firstLine="567"/>
        <w:jc w:val="both"/>
        <w:rPr>
          <w:rFonts w:ascii="Times New Roman" w:hAnsi="Times New Roman"/>
          <w:b/>
        </w:rPr>
      </w:pPr>
      <w:r w:rsidRPr="00026F17">
        <w:rPr>
          <w:rFonts w:ascii="Times New Roman" w:hAnsi="Times New Roman"/>
          <w:b/>
        </w:rPr>
        <w:t>Mã TTHC: 1.000266</w:t>
      </w:r>
    </w:p>
    <w:p w14:paraId="49BF7DEA" w14:textId="77777777" w:rsidR="001062E4" w:rsidRPr="00026F17" w:rsidRDefault="001062E4" w:rsidP="006D2DED">
      <w:pPr>
        <w:spacing w:before="120" w:after="120"/>
        <w:ind w:firstLine="567"/>
        <w:rPr>
          <w:rFonts w:ascii="Times New Roman" w:hAnsi="Times New Roman"/>
          <w:i/>
        </w:rPr>
      </w:pPr>
      <w:r w:rsidRPr="00026F17">
        <w:rPr>
          <w:rFonts w:ascii="Times New Roman" w:hAnsi="Times New Roman"/>
          <w:i/>
        </w:rPr>
        <w:t>Tổng thời gian thực hiện TTHC: 15 (ngày làm việc) x 08 giờ =    120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1062E4" w:rsidRPr="00026F17" w14:paraId="49BF7DF7" w14:textId="77777777" w:rsidTr="001062E4">
        <w:tc>
          <w:tcPr>
            <w:tcW w:w="851" w:type="dxa"/>
            <w:vAlign w:val="center"/>
          </w:tcPr>
          <w:p w14:paraId="49BF7DEB"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7DEC"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7DED"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7DEE"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7DEF"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7DF0"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7DF1"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Trước hạn</w:t>
            </w:r>
          </w:p>
          <w:p w14:paraId="49BF7DF2"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7DF3"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Đúng hạn</w:t>
            </w:r>
          </w:p>
          <w:p w14:paraId="49BF7DF4"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7DF5"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Quá hạn</w:t>
            </w:r>
          </w:p>
          <w:p w14:paraId="49BF7DF6" w14:textId="77777777" w:rsidR="001062E4" w:rsidRPr="00026F17" w:rsidRDefault="001062E4" w:rsidP="006A51FF">
            <w:pPr>
              <w:jc w:val="center"/>
              <w:rPr>
                <w:rFonts w:ascii="Times New Roman" w:hAnsi="Times New Roman"/>
                <w:b/>
                <w:sz w:val="22"/>
                <w:szCs w:val="22"/>
              </w:rPr>
            </w:pPr>
            <w:r w:rsidRPr="00026F17">
              <w:rPr>
                <w:rFonts w:ascii="Times New Roman" w:hAnsi="Times New Roman"/>
                <w:b/>
                <w:sz w:val="22"/>
                <w:szCs w:val="22"/>
              </w:rPr>
              <w:t>(0đ)</w:t>
            </w:r>
          </w:p>
        </w:tc>
      </w:tr>
      <w:tr w:rsidR="001062E4" w:rsidRPr="00026F17" w14:paraId="49BF7E04" w14:textId="77777777" w:rsidTr="001062E4">
        <w:tc>
          <w:tcPr>
            <w:tcW w:w="851" w:type="dxa"/>
            <w:vAlign w:val="center"/>
          </w:tcPr>
          <w:p w14:paraId="49BF7DF8" w14:textId="1DB81146" w:rsidR="001062E4" w:rsidRPr="00026F17" w:rsidRDefault="00922752" w:rsidP="006A51FF">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DF9" w14:textId="77777777" w:rsidR="001062E4" w:rsidRPr="00026F17" w:rsidRDefault="001062E4" w:rsidP="006A51FF">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7DFA" w14:textId="51C7C5A9" w:rsidR="001062E4" w:rsidRPr="00026F17" w:rsidRDefault="00922752" w:rsidP="006A51FF">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7DFB"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7DFC" w14:textId="77777777" w:rsidR="001062E4" w:rsidRPr="00026F17" w:rsidRDefault="001062E4" w:rsidP="006A51FF">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DFD" w14:textId="77777777" w:rsidR="001062E4" w:rsidRPr="00026F17" w:rsidRDefault="001062E4" w:rsidP="006A51FF">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DFE" w14:textId="77777777" w:rsidR="001062E4" w:rsidRPr="00026F17" w:rsidRDefault="001062E4" w:rsidP="006A51FF">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7DFF" w14:textId="77777777" w:rsidR="001062E4" w:rsidRPr="00026F17" w:rsidRDefault="001062E4" w:rsidP="006A51FF">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7E00"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E01" w14:textId="77777777" w:rsidR="001062E4" w:rsidRPr="00026F17" w:rsidRDefault="001062E4" w:rsidP="006A51FF">
            <w:pPr>
              <w:rPr>
                <w:rFonts w:ascii="Times New Roman" w:hAnsi="Times New Roman"/>
                <w:sz w:val="24"/>
                <w:szCs w:val="24"/>
              </w:rPr>
            </w:pPr>
          </w:p>
        </w:tc>
        <w:tc>
          <w:tcPr>
            <w:tcW w:w="850" w:type="dxa"/>
          </w:tcPr>
          <w:p w14:paraId="49BF7E02" w14:textId="77777777" w:rsidR="001062E4" w:rsidRPr="00026F17" w:rsidRDefault="001062E4" w:rsidP="006A51FF">
            <w:pPr>
              <w:rPr>
                <w:rFonts w:ascii="Times New Roman" w:hAnsi="Times New Roman"/>
                <w:sz w:val="24"/>
                <w:szCs w:val="24"/>
              </w:rPr>
            </w:pPr>
          </w:p>
        </w:tc>
        <w:tc>
          <w:tcPr>
            <w:tcW w:w="707" w:type="dxa"/>
          </w:tcPr>
          <w:p w14:paraId="49BF7E03" w14:textId="77777777" w:rsidR="001062E4" w:rsidRPr="00026F17" w:rsidRDefault="001062E4" w:rsidP="006A51FF">
            <w:pPr>
              <w:rPr>
                <w:rFonts w:ascii="Times New Roman" w:hAnsi="Times New Roman"/>
                <w:sz w:val="24"/>
                <w:szCs w:val="24"/>
              </w:rPr>
            </w:pPr>
          </w:p>
        </w:tc>
      </w:tr>
      <w:tr w:rsidR="001062E4" w:rsidRPr="00026F17" w14:paraId="49BF7E0E" w14:textId="77777777" w:rsidTr="001062E4">
        <w:tc>
          <w:tcPr>
            <w:tcW w:w="851" w:type="dxa"/>
            <w:vMerge w:val="restart"/>
            <w:vAlign w:val="center"/>
          </w:tcPr>
          <w:p w14:paraId="49BF7E05" w14:textId="77777777" w:rsidR="001062E4" w:rsidRPr="00026F17" w:rsidRDefault="001062E4" w:rsidP="006A51FF">
            <w:pPr>
              <w:jc w:val="center"/>
              <w:rPr>
                <w:rFonts w:ascii="Times New Roman" w:hAnsi="Times New Roman"/>
                <w:b/>
                <w:i/>
                <w:sz w:val="24"/>
                <w:szCs w:val="24"/>
              </w:rPr>
            </w:pPr>
            <w:r w:rsidRPr="00026F17">
              <w:rPr>
                <w:rFonts w:ascii="Times New Roman" w:hAnsi="Times New Roman"/>
                <w:b/>
                <w:i/>
                <w:sz w:val="24"/>
                <w:szCs w:val="24"/>
              </w:rPr>
              <w:t xml:space="preserve">Sở Lao động - </w:t>
            </w:r>
            <w:r w:rsidRPr="00026F17">
              <w:rPr>
                <w:rFonts w:ascii="Times New Roman" w:hAnsi="Times New Roman"/>
                <w:b/>
                <w:i/>
                <w:sz w:val="24"/>
                <w:szCs w:val="24"/>
              </w:rPr>
              <w:lastRenderedPageBreak/>
              <w:t>TB&amp;XH</w:t>
            </w:r>
          </w:p>
        </w:tc>
        <w:tc>
          <w:tcPr>
            <w:tcW w:w="1135" w:type="dxa"/>
            <w:vMerge w:val="restart"/>
            <w:vAlign w:val="center"/>
          </w:tcPr>
          <w:p w14:paraId="49BF7E06" w14:textId="77777777" w:rsidR="001062E4" w:rsidRPr="00026F17" w:rsidRDefault="001062E4" w:rsidP="006A51FF">
            <w:pPr>
              <w:jc w:val="center"/>
              <w:rPr>
                <w:rFonts w:ascii="Times New Roman" w:hAnsi="Times New Roman"/>
                <w:i/>
                <w:sz w:val="24"/>
                <w:szCs w:val="24"/>
              </w:rPr>
            </w:pPr>
            <w:r w:rsidRPr="00026F17">
              <w:rPr>
                <w:rFonts w:ascii="Times New Roman" w:hAnsi="Times New Roman"/>
                <w:i/>
                <w:sz w:val="24"/>
                <w:szCs w:val="24"/>
              </w:rPr>
              <w:lastRenderedPageBreak/>
              <w:t>Bước 2</w:t>
            </w:r>
          </w:p>
        </w:tc>
        <w:tc>
          <w:tcPr>
            <w:tcW w:w="1365" w:type="dxa"/>
            <w:vMerge w:val="restart"/>
            <w:vAlign w:val="center"/>
          </w:tcPr>
          <w:p w14:paraId="49BF7E07"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 xml:space="preserve">Phòng chuyên môn thuộc </w:t>
            </w:r>
            <w:r w:rsidRPr="00026F17">
              <w:rPr>
                <w:rFonts w:ascii="Times New Roman" w:hAnsi="Times New Roman"/>
                <w:sz w:val="24"/>
                <w:szCs w:val="24"/>
              </w:rPr>
              <w:lastRenderedPageBreak/>
              <w:t>Sở</w:t>
            </w:r>
          </w:p>
        </w:tc>
        <w:tc>
          <w:tcPr>
            <w:tcW w:w="1186" w:type="dxa"/>
            <w:vAlign w:val="center"/>
          </w:tcPr>
          <w:p w14:paraId="49BF7E08"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lastRenderedPageBreak/>
              <w:t>LĐ phòng</w:t>
            </w:r>
          </w:p>
        </w:tc>
        <w:tc>
          <w:tcPr>
            <w:tcW w:w="4961" w:type="dxa"/>
          </w:tcPr>
          <w:p w14:paraId="49BF7E09" w14:textId="77777777" w:rsidR="001062E4" w:rsidRPr="00026F17" w:rsidRDefault="001062E4" w:rsidP="006A51FF">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vAlign w:val="center"/>
          </w:tcPr>
          <w:p w14:paraId="49BF7E0A"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0B" w14:textId="77777777" w:rsidR="001062E4" w:rsidRPr="00026F17" w:rsidRDefault="001062E4" w:rsidP="006A51FF">
            <w:pPr>
              <w:rPr>
                <w:rFonts w:ascii="Times New Roman" w:hAnsi="Times New Roman"/>
                <w:sz w:val="24"/>
                <w:szCs w:val="24"/>
              </w:rPr>
            </w:pPr>
          </w:p>
        </w:tc>
        <w:tc>
          <w:tcPr>
            <w:tcW w:w="850" w:type="dxa"/>
          </w:tcPr>
          <w:p w14:paraId="49BF7E0C" w14:textId="77777777" w:rsidR="001062E4" w:rsidRPr="00026F17" w:rsidRDefault="001062E4" w:rsidP="006A51FF">
            <w:pPr>
              <w:rPr>
                <w:rFonts w:ascii="Times New Roman" w:hAnsi="Times New Roman"/>
                <w:sz w:val="24"/>
                <w:szCs w:val="24"/>
              </w:rPr>
            </w:pPr>
          </w:p>
        </w:tc>
        <w:tc>
          <w:tcPr>
            <w:tcW w:w="707" w:type="dxa"/>
          </w:tcPr>
          <w:p w14:paraId="49BF7E0D" w14:textId="77777777" w:rsidR="001062E4" w:rsidRPr="00026F17" w:rsidRDefault="001062E4" w:rsidP="006A51FF">
            <w:pPr>
              <w:rPr>
                <w:rFonts w:ascii="Times New Roman" w:hAnsi="Times New Roman"/>
                <w:sz w:val="24"/>
                <w:szCs w:val="24"/>
              </w:rPr>
            </w:pPr>
          </w:p>
        </w:tc>
      </w:tr>
      <w:tr w:rsidR="001062E4" w:rsidRPr="00026F17" w14:paraId="49BF7E18" w14:textId="77777777" w:rsidTr="001062E4">
        <w:tc>
          <w:tcPr>
            <w:tcW w:w="851" w:type="dxa"/>
            <w:vMerge/>
            <w:vAlign w:val="center"/>
          </w:tcPr>
          <w:p w14:paraId="49BF7E0F"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10" w14:textId="77777777" w:rsidR="001062E4" w:rsidRPr="00026F17" w:rsidRDefault="001062E4" w:rsidP="006A51FF">
            <w:pPr>
              <w:jc w:val="center"/>
              <w:rPr>
                <w:rFonts w:ascii="Times New Roman" w:hAnsi="Times New Roman"/>
                <w:i/>
                <w:sz w:val="24"/>
                <w:szCs w:val="24"/>
              </w:rPr>
            </w:pPr>
          </w:p>
        </w:tc>
        <w:tc>
          <w:tcPr>
            <w:tcW w:w="1365" w:type="dxa"/>
            <w:vMerge/>
            <w:vAlign w:val="center"/>
          </w:tcPr>
          <w:p w14:paraId="49BF7E11" w14:textId="77777777" w:rsidR="001062E4" w:rsidRPr="00026F17" w:rsidRDefault="001062E4" w:rsidP="006A51FF">
            <w:pPr>
              <w:jc w:val="center"/>
              <w:rPr>
                <w:rFonts w:ascii="Times New Roman" w:hAnsi="Times New Roman"/>
                <w:sz w:val="24"/>
                <w:szCs w:val="24"/>
              </w:rPr>
            </w:pPr>
          </w:p>
        </w:tc>
        <w:tc>
          <w:tcPr>
            <w:tcW w:w="1186" w:type="dxa"/>
            <w:vAlign w:val="center"/>
          </w:tcPr>
          <w:p w14:paraId="49BF7E12"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7E13" w14:textId="77777777" w:rsidR="001062E4" w:rsidRPr="00026F17" w:rsidRDefault="001062E4" w:rsidP="006A51FF">
            <w:pPr>
              <w:jc w:val="both"/>
              <w:rPr>
                <w:rFonts w:ascii="Times New Roman" w:hAnsi="Times New Roman"/>
                <w:sz w:val="24"/>
                <w:szCs w:val="24"/>
              </w:rPr>
            </w:pPr>
            <w:r w:rsidRPr="00026F17">
              <w:rPr>
                <w:rFonts w:ascii="Times New Roman" w:hAnsi="Times New Roman"/>
                <w:sz w:val="24"/>
                <w:szCs w:val="24"/>
              </w:rPr>
              <w:t xml:space="preserve">1. Xử lý, thẩm định hồ sơ, trình lãnh đạo Phòng </w:t>
            </w:r>
            <w:r w:rsidRPr="00026F17">
              <w:rPr>
                <w:rFonts w:ascii="Times New Roman" w:hAnsi="Times New Roman"/>
                <w:sz w:val="24"/>
                <w:szCs w:val="24"/>
              </w:rPr>
              <w:lastRenderedPageBreak/>
              <w:t>phê duyệt.</w:t>
            </w:r>
          </w:p>
        </w:tc>
        <w:tc>
          <w:tcPr>
            <w:tcW w:w="1134" w:type="dxa"/>
            <w:vAlign w:val="center"/>
          </w:tcPr>
          <w:p w14:paraId="49BF7E14"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lastRenderedPageBreak/>
              <w:t>48 giờ</w:t>
            </w:r>
          </w:p>
        </w:tc>
        <w:tc>
          <w:tcPr>
            <w:tcW w:w="851" w:type="dxa"/>
          </w:tcPr>
          <w:p w14:paraId="49BF7E15" w14:textId="77777777" w:rsidR="001062E4" w:rsidRPr="00026F17" w:rsidRDefault="001062E4" w:rsidP="006A51FF">
            <w:pPr>
              <w:rPr>
                <w:rFonts w:ascii="Times New Roman" w:hAnsi="Times New Roman"/>
                <w:sz w:val="24"/>
                <w:szCs w:val="24"/>
              </w:rPr>
            </w:pPr>
          </w:p>
        </w:tc>
        <w:tc>
          <w:tcPr>
            <w:tcW w:w="850" w:type="dxa"/>
          </w:tcPr>
          <w:p w14:paraId="49BF7E16" w14:textId="77777777" w:rsidR="001062E4" w:rsidRPr="00026F17" w:rsidRDefault="001062E4" w:rsidP="006A51FF">
            <w:pPr>
              <w:rPr>
                <w:rFonts w:ascii="Times New Roman" w:hAnsi="Times New Roman"/>
                <w:sz w:val="24"/>
                <w:szCs w:val="24"/>
              </w:rPr>
            </w:pPr>
          </w:p>
        </w:tc>
        <w:tc>
          <w:tcPr>
            <w:tcW w:w="707" w:type="dxa"/>
          </w:tcPr>
          <w:p w14:paraId="49BF7E17" w14:textId="77777777" w:rsidR="001062E4" w:rsidRPr="00026F17" w:rsidRDefault="001062E4" w:rsidP="006A51FF">
            <w:pPr>
              <w:rPr>
                <w:rFonts w:ascii="Times New Roman" w:hAnsi="Times New Roman"/>
                <w:sz w:val="24"/>
                <w:szCs w:val="24"/>
              </w:rPr>
            </w:pPr>
          </w:p>
        </w:tc>
      </w:tr>
      <w:tr w:rsidR="001062E4" w:rsidRPr="00026F17" w14:paraId="49BF7E22" w14:textId="77777777" w:rsidTr="001062E4">
        <w:tc>
          <w:tcPr>
            <w:tcW w:w="851" w:type="dxa"/>
            <w:vMerge/>
            <w:vAlign w:val="center"/>
          </w:tcPr>
          <w:p w14:paraId="49BF7E19"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1A" w14:textId="77777777" w:rsidR="001062E4" w:rsidRPr="00026F17" w:rsidRDefault="001062E4" w:rsidP="006A51FF">
            <w:pPr>
              <w:jc w:val="center"/>
              <w:rPr>
                <w:rFonts w:ascii="Times New Roman" w:hAnsi="Times New Roman"/>
                <w:i/>
                <w:sz w:val="24"/>
                <w:szCs w:val="24"/>
              </w:rPr>
            </w:pPr>
          </w:p>
        </w:tc>
        <w:tc>
          <w:tcPr>
            <w:tcW w:w="1365" w:type="dxa"/>
            <w:vMerge/>
            <w:vAlign w:val="center"/>
          </w:tcPr>
          <w:p w14:paraId="49BF7E1B" w14:textId="77777777" w:rsidR="001062E4" w:rsidRPr="00026F17" w:rsidRDefault="001062E4" w:rsidP="006A51FF">
            <w:pPr>
              <w:jc w:val="center"/>
              <w:rPr>
                <w:rFonts w:ascii="Times New Roman" w:hAnsi="Times New Roman"/>
                <w:sz w:val="24"/>
                <w:szCs w:val="24"/>
              </w:rPr>
            </w:pPr>
          </w:p>
        </w:tc>
        <w:tc>
          <w:tcPr>
            <w:tcW w:w="1186" w:type="dxa"/>
            <w:vAlign w:val="center"/>
          </w:tcPr>
          <w:p w14:paraId="49BF7E1C"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E1D" w14:textId="77777777" w:rsidR="001062E4" w:rsidRPr="00026F17" w:rsidRDefault="001062E4" w:rsidP="006A51FF">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vAlign w:val="center"/>
          </w:tcPr>
          <w:p w14:paraId="49BF7E1E"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22 giờ</w:t>
            </w:r>
          </w:p>
        </w:tc>
        <w:tc>
          <w:tcPr>
            <w:tcW w:w="851" w:type="dxa"/>
          </w:tcPr>
          <w:p w14:paraId="49BF7E1F" w14:textId="77777777" w:rsidR="001062E4" w:rsidRPr="00026F17" w:rsidRDefault="001062E4" w:rsidP="006A51FF">
            <w:pPr>
              <w:rPr>
                <w:rFonts w:ascii="Times New Roman" w:hAnsi="Times New Roman"/>
                <w:sz w:val="24"/>
                <w:szCs w:val="24"/>
              </w:rPr>
            </w:pPr>
          </w:p>
        </w:tc>
        <w:tc>
          <w:tcPr>
            <w:tcW w:w="850" w:type="dxa"/>
          </w:tcPr>
          <w:p w14:paraId="49BF7E20" w14:textId="77777777" w:rsidR="001062E4" w:rsidRPr="00026F17" w:rsidRDefault="001062E4" w:rsidP="006A51FF">
            <w:pPr>
              <w:rPr>
                <w:rFonts w:ascii="Times New Roman" w:hAnsi="Times New Roman"/>
                <w:sz w:val="24"/>
                <w:szCs w:val="24"/>
              </w:rPr>
            </w:pPr>
          </w:p>
        </w:tc>
        <w:tc>
          <w:tcPr>
            <w:tcW w:w="707" w:type="dxa"/>
          </w:tcPr>
          <w:p w14:paraId="49BF7E21" w14:textId="77777777" w:rsidR="001062E4" w:rsidRPr="00026F17" w:rsidRDefault="001062E4" w:rsidP="006A51FF">
            <w:pPr>
              <w:rPr>
                <w:rFonts w:ascii="Times New Roman" w:hAnsi="Times New Roman"/>
                <w:sz w:val="24"/>
                <w:szCs w:val="24"/>
              </w:rPr>
            </w:pPr>
          </w:p>
        </w:tc>
      </w:tr>
      <w:tr w:rsidR="001062E4" w:rsidRPr="00026F17" w14:paraId="49BF7E2D" w14:textId="77777777" w:rsidTr="001062E4">
        <w:tc>
          <w:tcPr>
            <w:tcW w:w="851" w:type="dxa"/>
            <w:vMerge/>
            <w:vAlign w:val="center"/>
          </w:tcPr>
          <w:p w14:paraId="49BF7E23"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24" w14:textId="77777777" w:rsidR="001062E4" w:rsidRPr="00026F17" w:rsidRDefault="001062E4" w:rsidP="006A51FF">
            <w:pPr>
              <w:jc w:val="center"/>
              <w:rPr>
                <w:rFonts w:ascii="Times New Roman" w:hAnsi="Times New Roman"/>
                <w:i/>
                <w:sz w:val="24"/>
                <w:szCs w:val="24"/>
              </w:rPr>
            </w:pPr>
          </w:p>
        </w:tc>
        <w:tc>
          <w:tcPr>
            <w:tcW w:w="1365" w:type="dxa"/>
            <w:vAlign w:val="center"/>
          </w:tcPr>
          <w:p w14:paraId="49BF7E25"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7E26"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7E27" w14:textId="77777777" w:rsidR="001062E4" w:rsidRPr="00026F17" w:rsidRDefault="001062E4" w:rsidP="006A51FF">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E28" w14:textId="77777777" w:rsidR="001062E4" w:rsidRPr="00026F17" w:rsidRDefault="001062E4" w:rsidP="006A51FF">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vAlign w:val="center"/>
          </w:tcPr>
          <w:p w14:paraId="49BF7E29"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06 giờ</w:t>
            </w:r>
          </w:p>
        </w:tc>
        <w:tc>
          <w:tcPr>
            <w:tcW w:w="851" w:type="dxa"/>
          </w:tcPr>
          <w:p w14:paraId="49BF7E2A" w14:textId="77777777" w:rsidR="001062E4" w:rsidRPr="00026F17" w:rsidRDefault="001062E4" w:rsidP="006A51FF">
            <w:pPr>
              <w:rPr>
                <w:rFonts w:ascii="Times New Roman" w:hAnsi="Times New Roman"/>
                <w:sz w:val="24"/>
                <w:szCs w:val="24"/>
              </w:rPr>
            </w:pPr>
          </w:p>
        </w:tc>
        <w:tc>
          <w:tcPr>
            <w:tcW w:w="850" w:type="dxa"/>
          </w:tcPr>
          <w:p w14:paraId="49BF7E2B" w14:textId="77777777" w:rsidR="001062E4" w:rsidRPr="00026F17" w:rsidRDefault="001062E4" w:rsidP="006A51FF">
            <w:pPr>
              <w:rPr>
                <w:rFonts w:ascii="Times New Roman" w:hAnsi="Times New Roman"/>
                <w:sz w:val="24"/>
                <w:szCs w:val="24"/>
              </w:rPr>
            </w:pPr>
          </w:p>
        </w:tc>
        <w:tc>
          <w:tcPr>
            <w:tcW w:w="707" w:type="dxa"/>
          </w:tcPr>
          <w:p w14:paraId="49BF7E2C" w14:textId="77777777" w:rsidR="001062E4" w:rsidRPr="00026F17" w:rsidRDefault="001062E4" w:rsidP="006A51FF">
            <w:pPr>
              <w:rPr>
                <w:rFonts w:ascii="Times New Roman" w:hAnsi="Times New Roman"/>
                <w:sz w:val="24"/>
                <w:szCs w:val="24"/>
              </w:rPr>
            </w:pPr>
          </w:p>
        </w:tc>
      </w:tr>
      <w:tr w:rsidR="001062E4" w:rsidRPr="00026F17" w14:paraId="49BF7E38" w14:textId="77777777" w:rsidTr="001062E4">
        <w:tc>
          <w:tcPr>
            <w:tcW w:w="851" w:type="dxa"/>
            <w:vMerge/>
            <w:vAlign w:val="center"/>
          </w:tcPr>
          <w:p w14:paraId="49BF7E2E"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2F" w14:textId="77777777" w:rsidR="001062E4" w:rsidRPr="00026F17" w:rsidRDefault="001062E4" w:rsidP="006A51FF">
            <w:pPr>
              <w:jc w:val="center"/>
              <w:rPr>
                <w:rFonts w:ascii="Times New Roman" w:hAnsi="Times New Roman"/>
                <w:i/>
                <w:sz w:val="24"/>
                <w:szCs w:val="24"/>
              </w:rPr>
            </w:pPr>
          </w:p>
        </w:tc>
        <w:tc>
          <w:tcPr>
            <w:tcW w:w="1365" w:type="dxa"/>
            <w:vAlign w:val="center"/>
          </w:tcPr>
          <w:p w14:paraId="49BF7E30"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7E31"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E32"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 Đóng dấu .</w:t>
            </w:r>
          </w:p>
          <w:p w14:paraId="49BF7E33"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7E34"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35" w14:textId="77777777" w:rsidR="001062E4" w:rsidRPr="00026F17" w:rsidRDefault="001062E4" w:rsidP="006A51FF">
            <w:pPr>
              <w:rPr>
                <w:rFonts w:ascii="Times New Roman" w:hAnsi="Times New Roman"/>
                <w:sz w:val="24"/>
                <w:szCs w:val="24"/>
              </w:rPr>
            </w:pPr>
          </w:p>
        </w:tc>
        <w:tc>
          <w:tcPr>
            <w:tcW w:w="850" w:type="dxa"/>
          </w:tcPr>
          <w:p w14:paraId="49BF7E36" w14:textId="77777777" w:rsidR="001062E4" w:rsidRPr="00026F17" w:rsidRDefault="001062E4" w:rsidP="006A51FF">
            <w:pPr>
              <w:rPr>
                <w:rFonts w:ascii="Times New Roman" w:hAnsi="Times New Roman"/>
                <w:sz w:val="24"/>
                <w:szCs w:val="24"/>
              </w:rPr>
            </w:pPr>
          </w:p>
        </w:tc>
        <w:tc>
          <w:tcPr>
            <w:tcW w:w="707" w:type="dxa"/>
          </w:tcPr>
          <w:p w14:paraId="49BF7E37" w14:textId="77777777" w:rsidR="001062E4" w:rsidRPr="00026F17" w:rsidRDefault="001062E4" w:rsidP="006A51FF">
            <w:pPr>
              <w:rPr>
                <w:rFonts w:ascii="Times New Roman" w:hAnsi="Times New Roman"/>
                <w:sz w:val="24"/>
                <w:szCs w:val="24"/>
              </w:rPr>
            </w:pPr>
          </w:p>
        </w:tc>
      </w:tr>
      <w:tr w:rsidR="001062E4" w:rsidRPr="00026F17" w14:paraId="49BF7E42" w14:textId="77777777" w:rsidTr="001062E4">
        <w:tc>
          <w:tcPr>
            <w:tcW w:w="851" w:type="dxa"/>
            <w:vMerge w:val="restart"/>
          </w:tcPr>
          <w:p w14:paraId="49BF7E39" w14:textId="77777777" w:rsidR="001062E4" w:rsidRPr="00026F17" w:rsidRDefault="001062E4" w:rsidP="006A51FF">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7E3A" w14:textId="77777777" w:rsidR="001062E4" w:rsidRPr="00026F17" w:rsidRDefault="001062E4" w:rsidP="006A51FF">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7E3B"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7E3C"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E3D"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7E3E"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3F" w14:textId="77777777" w:rsidR="001062E4" w:rsidRPr="00026F17" w:rsidRDefault="001062E4" w:rsidP="006A51FF">
            <w:pPr>
              <w:rPr>
                <w:rFonts w:ascii="Times New Roman" w:hAnsi="Times New Roman"/>
                <w:sz w:val="24"/>
                <w:szCs w:val="24"/>
              </w:rPr>
            </w:pPr>
          </w:p>
        </w:tc>
        <w:tc>
          <w:tcPr>
            <w:tcW w:w="850" w:type="dxa"/>
          </w:tcPr>
          <w:p w14:paraId="49BF7E40" w14:textId="77777777" w:rsidR="001062E4" w:rsidRPr="00026F17" w:rsidRDefault="001062E4" w:rsidP="006A51FF">
            <w:pPr>
              <w:rPr>
                <w:rFonts w:ascii="Times New Roman" w:hAnsi="Times New Roman"/>
                <w:sz w:val="24"/>
                <w:szCs w:val="24"/>
              </w:rPr>
            </w:pPr>
          </w:p>
        </w:tc>
        <w:tc>
          <w:tcPr>
            <w:tcW w:w="707" w:type="dxa"/>
          </w:tcPr>
          <w:p w14:paraId="49BF7E41" w14:textId="77777777" w:rsidR="001062E4" w:rsidRPr="00026F17" w:rsidRDefault="001062E4" w:rsidP="006A51FF">
            <w:pPr>
              <w:rPr>
                <w:rFonts w:ascii="Times New Roman" w:hAnsi="Times New Roman"/>
                <w:sz w:val="24"/>
                <w:szCs w:val="24"/>
              </w:rPr>
            </w:pPr>
          </w:p>
        </w:tc>
      </w:tr>
      <w:tr w:rsidR="001062E4" w:rsidRPr="00026F17" w14:paraId="49BF7E4C" w14:textId="77777777" w:rsidTr="001062E4">
        <w:tc>
          <w:tcPr>
            <w:tcW w:w="851" w:type="dxa"/>
            <w:vMerge/>
          </w:tcPr>
          <w:p w14:paraId="49BF7E43"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44" w14:textId="77777777" w:rsidR="001062E4" w:rsidRPr="00026F17" w:rsidRDefault="001062E4" w:rsidP="006A51FF">
            <w:pPr>
              <w:jc w:val="center"/>
              <w:rPr>
                <w:rFonts w:ascii="Times New Roman" w:hAnsi="Times New Roman"/>
                <w:i/>
                <w:sz w:val="24"/>
                <w:szCs w:val="24"/>
              </w:rPr>
            </w:pPr>
          </w:p>
        </w:tc>
        <w:tc>
          <w:tcPr>
            <w:tcW w:w="1365" w:type="dxa"/>
            <w:vMerge/>
            <w:vAlign w:val="center"/>
          </w:tcPr>
          <w:p w14:paraId="49BF7E45" w14:textId="77777777" w:rsidR="001062E4" w:rsidRPr="00026F17" w:rsidRDefault="001062E4" w:rsidP="006A51FF">
            <w:pPr>
              <w:jc w:val="center"/>
              <w:rPr>
                <w:rFonts w:ascii="Times New Roman" w:hAnsi="Times New Roman"/>
                <w:sz w:val="24"/>
                <w:szCs w:val="24"/>
              </w:rPr>
            </w:pPr>
          </w:p>
        </w:tc>
        <w:tc>
          <w:tcPr>
            <w:tcW w:w="1186" w:type="dxa"/>
          </w:tcPr>
          <w:p w14:paraId="49BF7E46"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7E47"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vAlign w:val="center"/>
          </w:tcPr>
          <w:p w14:paraId="49BF7E48"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20 giờ</w:t>
            </w:r>
          </w:p>
        </w:tc>
        <w:tc>
          <w:tcPr>
            <w:tcW w:w="851" w:type="dxa"/>
          </w:tcPr>
          <w:p w14:paraId="49BF7E49" w14:textId="77777777" w:rsidR="001062E4" w:rsidRPr="00026F17" w:rsidRDefault="001062E4" w:rsidP="006A51FF">
            <w:pPr>
              <w:rPr>
                <w:rFonts w:ascii="Times New Roman" w:hAnsi="Times New Roman"/>
                <w:sz w:val="24"/>
                <w:szCs w:val="24"/>
              </w:rPr>
            </w:pPr>
          </w:p>
        </w:tc>
        <w:tc>
          <w:tcPr>
            <w:tcW w:w="850" w:type="dxa"/>
          </w:tcPr>
          <w:p w14:paraId="49BF7E4A" w14:textId="77777777" w:rsidR="001062E4" w:rsidRPr="00026F17" w:rsidRDefault="001062E4" w:rsidP="006A51FF">
            <w:pPr>
              <w:rPr>
                <w:rFonts w:ascii="Times New Roman" w:hAnsi="Times New Roman"/>
                <w:sz w:val="24"/>
                <w:szCs w:val="24"/>
              </w:rPr>
            </w:pPr>
          </w:p>
        </w:tc>
        <w:tc>
          <w:tcPr>
            <w:tcW w:w="707" w:type="dxa"/>
          </w:tcPr>
          <w:p w14:paraId="49BF7E4B" w14:textId="77777777" w:rsidR="001062E4" w:rsidRPr="00026F17" w:rsidRDefault="001062E4" w:rsidP="006A51FF">
            <w:pPr>
              <w:rPr>
                <w:rFonts w:ascii="Times New Roman" w:hAnsi="Times New Roman"/>
                <w:sz w:val="24"/>
                <w:szCs w:val="24"/>
              </w:rPr>
            </w:pPr>
          </w:p>
        </w:tc>
      </w:tr>
      <w:tr w:rsidR="001062E4" w:rsidRPr="00026F17" w14:paraId="49BF7E56" w14:textId="77777777" w:rsidTr="001062E4">
        <w:tc>
          <w:tcPr>
            <w:tcW w:w="851" w:type="dxa"/>
            <w:vMerge/>
          </w:tcPr>
          <w:p w14:paraId="49BF7E4D"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4E" w14:textId="77777777" w:rsidR="001062E4" w:rsidRPr="00026F17" w:rsidRDefault="001062E4" w:rsidP="006A51FF">
            <w:pPr>
              <w:jc w:val="center"/>
              <w:rPr>
                <w:rFonts w:ascii="Times New Roman" w:hAnsi="Times New Roman"/>
                <w:i/>
                <w:sz w:val="24"/>
                <w:szCs w:val="24"/>
              </w:rPr>
            </w:pPr>
          </w:p>
        </w:tc>
        <w:tc>
          <w:tcPr>
            <w:tcW w:w="1365" w:type="dxa"/>
            <w:vMerge/>
            <w:vAlign w:val="center"/>
          </w:tcPr>
          <w:p w14:paraId="49BF7E4F" w14:textId="77777777" w:rsidR="001062E4" w:rsidRPr="00026F17" w:rsidRDefault="001062E4" w:rsidP="006A51FF">
            <w:pPr>
              <w:jc w:val="center"/>
              <w:rPr>
                <w:rFonts w:ascii="Times New Roman" w:hAnsi="Times New Roman"/>
                <w:sz w:val="24"/>
                <w:szCs w:val="24"/>
              </w:rPr>
            </w:pPr>
          </w:p>
        </w:tc>
        <w:tc>
          <w:tcPr>
            <w:tcW w:w="1186" w:type="dxa"/>
          </w:tcPr>
          <w:p w14:paraId="49BF7E50"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E51"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vAlign w:val="center"/>
          </w:tcPr>
          <w:p w14:paraId="49BF7E52"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7E53" w14:textId="77777777" w:rsidR="001062E4" w:rsidRPr="00026F17" w:rsidRDefault="001062E4" w:rsidP="006A51FF">
            <w:pPr>
              <w:rPr>
                <w:rFonts w:ascii="Times New Roman" w:hAnsi="Times New Roman"/>
                <w:sz w:val="24"/>
                <w:szCs w:val="24"/>
              </w:rPr>
            </w:pPr>
          </w:p>
        </w:tc>
        <w:tc>
          <w:tcPr>
            <w:tcW w:w="850" w:type="dxa"/>
          </w:tcPr>
          <w:p w14:paraId="49BF7E54" w14:textId="77777777" w:rsidR="001062E4" w:rsidRPr="00026F17" w:rsidRDefault="001062E4" w:rsidP="006A51FF">
            <w:pPr>
              <w:rPr>
                <w:rFonts w:ascii="Times New Roman" w:hAnsi="Times New Roman"/>
                <w:sz w:val="24"/>
                <w:szCs w:val="24"/>
              </w:rPr>
            </w:pPr>
          </w:p>
        </w:tc>
        <w:tc>
          <w:tcPr>
            <w:tcW w:w="707" w:type="dxa"/>
          </w:tcPr>
          <w:p w14:paraId="49BF7E55" w14:textId="77777777" w:rsidR="001062E4" w:rsidRPr="00026F17" w:rsidRDefault="001062E4" w:rsidP="006A51FF">
            <w:pPr>
              <w:rPr>
                <w:rFonts w:ascii="Times New Roman" w:hAnsi="Times New Roman"/>
                <w:sz w:val="24"/>
                <w:szCs w:val="24"/>
              </w:rPr>
            </w:pPr>
          </w:p>
        </w:tc>
      </w:tr>
      <w:tr w:rsidR="001062E4" w:rsidRPr="00026F17" w14:paraId="49BF7E60" w14:textId="77777777" w:rsidTr="001062E4">
        <w:tc>
          <w:tcPr>
            <w:tcW w:w="851" w:type="dxa"/>
            <w:vMerge/>
          </w:tcPr>
          <w:p w14:paraId="49BF7E57"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58" w14:textId="77777777" w:rsidR="001062E4" w:rsidRPr="00026F17" w:rsidRDefault="001062E4" w:rsidP="006A51FF">
            <w:pPr>
              <w:jc w:val="center"/>
              <w:rPr>
                <w:rFonts w:ascii="Times New Roman" w:hAnsi="Times New Roman"/>
                <w:i/>
                <w:sz w:val="24"/>
                <w:szCs w:val="24"/>
              </w:rPr>
            </w:pPr>
          </w:p>
        </w:tc>
        <w:tc>
          <w:tcPr>
            <w:tcW w:w="1365" w:type="dxa"/>
            <w:vAlign w:val="center"/>
          </w:tcPr>
          <w:p w14:paraId="49BF7E59"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7E5A"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7E5B"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Duyệt quyết định</w:t>
            </w:r>
          </w:p>
        </w:tc>
        <w:tc>
          <w:tcPr>
            <w:tcW w:w="1134" w:type="dxa"/>
            <w:vAlign w:val="center"/>
          </w:tcPr>
          <w:p w14:paraId="49BF7E5C"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E5D" w14:textId="77777777" w:rsidR="001062E4" w:rsidRPr="00026F17" w:rsidRDefault="001062E4" w:rsidP="006A51FF">
            <w:pPr>
              <w:rPr>
                <w:rFonts w:ascii="Times New Roman" w:hAnsi="Times New Roman"/>
                <w:sz w:val="24"/>
                <w:szCs w:val="24"/>
              </w:rPr>
            </w:pPr>
          </w:p>
        </w:tc>
        <w:tc>
          <w:tcPr>
            <w:tcW w:w="850" w:type="dxa"/>
          </w:tcPr>
          <w:p w14:paraId="49BF7E5E" w14:textId="77777777" w:rsidR="001062E4" w:rsidRPr="00026F17" w:rsidRDefault="001062E4" w:rsidP="006A51FF">
            <w:pPr>
              <w:rPr>
                <w:rFonts w:ascii="Times New Roman" w:hAnsi="Times New Roman"/>
                <w:sz w:val="24"/>
                <w:szCs w:val="24"/>
              </w:rPr>
            </w:pPr>
          </w:p>
        </w:tc>
        <w:tc>
          <w:tcPr>
            <w:tcW w:w="707" w:type="dxa"/>
          </w:tcPr>
          <w:p w14:paraId="49BF7E5F" w14:textId="77777777" w:rsidR="001062E4" w:rsidRPr="00026F17" w:rsidRDefault="001062E4" w:rsidP="006A51FF">
            <w:pPr>
              <w:rPr>
                <w:rFonts w:ascii="Times New Roman" w:hAnsi="Times New Roman"/>
                <w:sz w:val="24"/>
                <w:szCs w:val="24"/>
              </w:rPr>
            </w:pPr>
          </w:p>
        </w:tc>
      </w:tr>
      <w:tr w:rsidR="001062E4" w:rsidRPr="00026F17" w14:paraId="49BF7E6B" w14:textId="77777777" w:rsidTr="001062E4">
        <w:tc>
          <w:tcPr>
            <w:tcW w:w="851" w:type="dxa"/>
            <w:vMerge/>
          </w:tcPr>
          <w:p w14:paraId="49BF7E61" w14:textId="77777777" w:rsidR="001062E4" w:rsidRPr="00026F17" w:rsidRDefault="001062E4" w:rsidP="006A51FF">
            <w:pPr>
              <w:jc w:val="center"/>
              <w:rPr>
                <w:rFonts w:ascii="Times New Roman" w:hAnsi="Times New Roman"/>
                <w:b/>
                <w:i/>
                <w:sz w:val="24"/>
                <w:szCs w:val="24"/>
              </w:rPr>
            </w:pPr>
          </w:p>
        </w:tc>
        <w:tc>
          <w:tcPr>
            <w:tcW w:w="1135" w:type="dxa"/>
            <w:vMerge/>
            <w:vAlign w:val="center"/>
          </w:tcPr>
          <w:p w14:paraId="49BF7E62" w14:textId="77777777" w:rsidR="001062E4" w:rsidRPr="00026F17" w:rsidRDefault="001062E4" w:rsidP="006A51FF">
            <w:pPr>
              <w:jc w:val="center"/>
              <w:rPr>
                <w:rFonts w:ascii="Times New Roman" w:hAnsi="Times New Roman"/>
                <w:i/>
                <w:sz w:val="24"/>
                <w:szCs w:val="24"/>
              </w:rPr>
            </w:pPr>
          </w:p>
        </w:tc>
        <w:tc>
          <w:tcPr>
            <w:tcW w:w="1365" w:type="dxa"/>
            <w:vAlign w:val="center"/>
          </w:tcPr>
          <w:p w14:paraId="49BF7E63"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7E64"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E65"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 Đóng dấu .</w:t>
            </w:r>
          </w:p>
          <w:p w14:paraId="49BF7E66"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7E67"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68" w14:textId="77777777" w:rsidR="001062E4" w:rsidRPr="00026F17" w:rsidRDefault="001062E4" w:rsidP="006A51FF">
            <w:pPr>
              <w:rPr>
                <w:rFonts w:ascii="Times New Roman" w:hAnsi="Times New Roman"/>
                <w:sz w:val="24"/>
                <w:szCs w:val="24"/>
              </w:rPr>
            </w:pPr>
          </w:p>
        </w:tc>
        <w:tc>
          <w:tcPr>
            <w:tcW w:w="850" w:type="dxa"/>
          </w:tcPr>
          <w:p w14:paraId="49BF7E69" w14:textId="77777777" w:rsidR="001062E4" w:rsidRPr="00026F17" w:rsidRDefault="001062E4" w:rsidP="006A51FF">
            <w:pPr>
              <w:rPr>
                <w:rFonts w:ascii="Times New Roman" w:hAnsi="Times New Roman"/>
                <w:sz w:val="24"/>
                <w:szCs w:val="24"/>
              </w:rPr>
            </w:pPr>
          </w:p>
        </w:tc>
        <w:tc>
          <w:tcPr>
            <w:tcW w:w="707" w:type="dxa"/>
          </w:tcPr>
          <w:p w14:paraId="49BF7E6A" w14:textId="77777777" w:rsidR="001062E4" w:rsidRPr="00026F17" w:rsidRDefault="001062E4" w:rsidP="006A51FF">
            <w:pPr>
              <w:rPr>
                <w:rFonts w:ascii="Times New Roman" w:hAnsi="Times New Roman"/>
                <w:sz w:val="24"/>
                <w:szCs w:val="24"/>
              </w:rPr>
            </w:pPr>
          </w:p>
        </w:tc>
      </w:tr>
      <w:tr w:rsidR="001062E4" w:rsidRPr="00026F17" w14:paraId="49BF7E76" w14:textId="77777777" w:rsidTr="001062E4">
        <w:tc>
          <w:tcPr>
            <w:tcW w:w="851" w:type="dxa"/>
          </w:tcPr>
          <w:p w14:paraId="49BF7E6C" w14:textId="523A1AF5" w:rsidR="001062E4" w:rsidRPr="00026F17" w:rsidRDefault="00922752" w:rsidP="006A51FF">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E6D" w14:textId="77777777" w:rsidR="001062E4" w:rsidRPr="00026F17" w:rsidRDefault="001062E4" w:rsidP="006A51FF">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7E6E" w14:textId="3230EC36" w:rsidR="001062E4" w:rsidRPr="00026F17" w:rsidRDefault="00922752" w:rsidP="006A51FF">
            <w:pPr>
              <w:jc w:val="center"/>
              <w:rPr>
                <w:rFonts w:ascii="Times New Roman" w:hAnsi="Times New Roman"/>
                <w:sz w:val="24"/>
                <w:szCs w:val="24"/>
              </w:rPr>
            </w:pPr>
            <w:r>
              <w:rPr>
                <w:rFonts w:ascii="Times New Roman" w:hAnsi="Times New Roman"/>
                <w:sz w:val="24"/>
                <w:szCs w:val="24"/>
              </w:rPr>
              <w:t>TTHCC</w:t>
            </w:r>
          </w:p>
        </w:tc>
        <w:tc>
          <w:tcPr>
            <w:tcW w:w="1186" w:type="dxa"/>
          </w:tcPr>
          <w:p w14:paraId="49BF7E6F" w14:textId="77777777" w:rsidR="001062E4" w:rsidRPr="00026F17" w:rsidRDefault="001062E4" w:rsidP="006A51FF">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7E70"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 Thông báo cho tổ chức, cá nhân.</w:t>
            </w:r>
          </w:p>
          <w:p w14:paraId="49BF7E71" w14:textId="77777777" w:rsidR="001062E4" w:rsidRPr="00026F17" w:rsidRDefault="001062E4" w:rsidP="006A51FF">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7E72" w14:textId="77777777" w:rsidR="001062E4" w:rsidRPr="00026F17" w:rsidRDefault="001062E4" w:rsidP="006A51FF">
            <w:pPr>
              <w:jc w:val="center"/>
              <w:rPr>
                <w:rFonts w:ascii="Times New Roman" w:hAnsi="Times New Roman"/>
                <w:sz w:val="24"/>
                <w:szCs w:val="24"/>
              </w:rPr>
            </w:pPr>
          </w:p>
        </w:tc>
        <w:tc>
          <w:tcPr>
            <w:tcW w:w="851" w:type="dxa"/>
          </w:tcPr>
          <w:p w14:paraId="49BF7E73" w14:textId="77777777" w:rsidR="001062E4" w:rsidRPr="00026F17" w:rsidRDefault="001062E4" w:rsidP="006A51FF">
            <w:pPr>
              <w:rPr>
                <w:rFonts w:ascii="Times New Roman" w:hAnsi="Times New Roman"/>
                <w:sz w:val="24"/>
                <w:szCs w:val="24"/>
              </w:rPr>
            </w:pPr>
          </w:p>
        </w:tc>
        <w:tc>
          <w:tcPr>
            <w:tcW w:w="850" w:type="dxa"/>
          </w:tcPr>
          <w:p w14:paraId="49BF7E74" w14:textId="77777777" w:rsidR="001062E4" w:rsidRPr="00026F17" w:rsidRDefault="001062E4" w:rsidP="006A51FF">
            <w:pPr>
              <w:rPr>
                <w:rFonts w:ascii="Times New Roman" w:hAnsi="Times New Roman"/>
                <w:sz w:val="24"/>
                <w:szCs w:val="24"/>
              </w:rPr>
            </w:pPr>
          </w:p>
        </w:tc>
        <w:tc>
          <w:tcPr>
            <w:tcW w:w="707" w:type="dxa"/>
          </w:tcPr>
          <w:p w14:paraId="49BF7E75" w14:textId="77777777" w:rsidR="001062E4" w:rsidRPr="00026F17" w:rsidRDefault="001062E4" w:rsidP="006A51FF">
            <w:pPr>
              <w:rPr>
                <w:rFonts w:ascii="Times New Roman" w:hAnsi="Times New Roman"/>
                <w:sz w:val="24"/>
                <w:szCs w:val="24"/>
              </w:rPr>
            </w:pPr>
          </w:p>
        </w:tc>
      </w:tr>
    </w:tbl>
    <w:p w14:paraId="49BF7E79" w14:textId="77777777" w:rsidR="001062E4" w:rsidRPr="00026F17" w:rsidRDefault="00A71EDF" w:rsidP="006D2DED">
      <w:pPr>
        <w:spacing w:before="120" w:after="120"/>
        <w:ind w:firstLine="567"/>
        <w:jc w:val="both"/>
        <w:rPr>
          <w:rFonts w:ascii="Times New Roman" w:hAnsi="Times New Roman"/>
          <w:b/>
        </w:rPr>
      </w:pPr>
      <w:r w:rsidRPr="00026F17">
        <w:rPr>
          <w:rFonts w:ascii="Times New Roman" w:hAnsi="Times New Roman"/>
          <w:b/>
        </w:rPr>
        <w:t>6</w:t>
      </w:r>
      <w:r w:rsidR="006A51FF" w:rsidRPr="00026F17">
        <w:rPr>
          <w:rFonts w:ascii="Times New Roman" w:hAnsi="Times New Roman"/>
          <w:b/>
        </w:rPr>
        <w:t>. Tên thủ tục hành chính: Đ</w:t>
      </w:r>
      <w:r w:rsidR="001062E4" w:rsidRPr="00026F17">
        <w:rPr>
          <w:rFonts w:ascii="Times New Roman" w:hAnsi="Times New Roman"/>
          <w:b/>
        </w:rPr>
        <w:t xml:space="preserve">ổi tên trung tâm giáo dục nghề nghiệp, trường trung cấp công lập trực thuộc tỉnh, thành phố trực thuộc trung ương và trung tâm giáo dục nghề nghiệp, trường trung cấp tư thục trên địa bàn tỉnh, </w:t>
      </w:r>
      <w:r w:rsidR="006A51FF" w:rsidRPr="00026F17">
        <w:rPr>
          <w:rFonts w:ascii="Times New Roman" w:hAnsi="Times New Roman"/>
          <w:b/>
        </w:rPr>
        <w:t>thành phố trực thuộc trung ương</w:t>
      </w:r>
    </w:p>
    <w:p w14:paraId="49BF7E7A" w14:textId="77777777" w:rsidR="006A51FF" w:rsidRPr="00026F17" w:rsidRDefault="006A51FF" w:rsidP="006D2DED">
      <w:pPr>
        <w:spacing w:before="120" w:after="120"/>
        <w:ind w:firstLine="567"/>
        <w:jc w:val="both"/>
        <w:rPr>
          <w:rFonts w:ascii="Times New Roman" w:hAnsi="Times New Roman"/>
          <w:b/>
        </w:rPr>
      </w:pPr>
      <w:r w:rsidRPr="00026F17">
        <w:rPr>
          <w:rFonts w:ascii="Times New Roman" w:hAnsi="Times New Roman"/>
          <w:b/>
        </w:rPr>
        <w:t>Mã TTHC: 1.000031</w:t>
      </w:r>
    </w:p>
    <w:p w14:paraId="49BF7E7B" w14:textId="76CAE75F" w:rsidR="001062E4" w:rsidRPr="00026F17" w:rsidRDefault="001062E4" w:rsidP="006D2DED">
      <w:pPr>
        <w:spacing w:before="120" w:after="120"/>
        <w:ind w:firstLine="567"/>
        <w:jc w:val="both"/>
        <w:rPr>
          <w:rFonts w:ascii="Times New Roman" w:hAnsi="Times New Roman"/>
          <w:i/>
        </w:rPr>
      </w:pPr>
      <w:r w:rsidRPr="00026F17">
        <w:rPr>
          <w:rFonts w:ascii="Times New Roman" w:hAnsi="Times New Roman"/>
          <w:i/>
        </w:rPr>
        <w:t>Tổng thời gian thực hiện TTHC: 03 (ngày làm việc) x 08 giờ =  24 giờ.</w:t>
      </w:r>
    </w:p>
    <w:tbl>
      <w:tblPr>
        <w:tblStyle w:val="TableGrid"/>
        <w:tblW w:w="12778" w:type="dxa"/>
        <w:tblInd w:w="108" w:type="dxa"/>
        <w:tblLayout w:type="fixed"/>
        <w:tblLook w:val="04A0" w:firstRow="1" w:lastRow="0" w:firstColumn="1" w:lastColumn="0" w:noHBand="0" w:noVBand="1"/>
      </w:tblPr>
      <w:tblGrid>
        <w:gridCol w:w="851"/>
        <w:gridCol w:w="1135"/>
        <w:gridCol w:w="1365"/>
        <w:gridCol w:w="1186"/>
        <w:gridCol w:w="4961"/>
        <w:gridCol w:w="872"/>
        <w:gridCol w:w="851"/>
        <w:gridCol w:w="850"/>
        <w:gridCol w:w="707"/>
      </w:tblGrid>
      <w:tr w:rsidR="001062E4" w:rsidRPr="00026F17" w14:paraId="49BF7E88" w14:textId="77777777" w:rsidTr="001062E4">
        <w:tc>
          <w:tcPr>
            <w:tcW w:w="851" w:type="dxa"/>
            <w:vAlign w:val="center"/>
          </w:tcPr>
          <w:p w14:paraId="49BF7E7C"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7E7D"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7E7E"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7E7F"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7E80"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872" w:type="dxa"/>
            <w:vAlign w:val="center"/>
          </w:tcPr>
          <w:p w14:paraId="49BF7E81"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7E82"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Trước hạn</w:t>
            </w:r>
          </w:p>
          <w:p w14:paraId="49BF7E83"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7E84"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Đúng hạn</w:t>
            </w:r>
          </w:p>
          <w:p w14:paraId="49BF7E85"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7E86"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Quá hạn</w:t>
            </w:r>
          </w:p>
          <w:p w14:paraId="49BF7E87" w14:textId="77777777" w:rsidR="001062E4" w:rsidRPr="00026F17" w:rsidRDefault="001062E4" w:rsidP="001062E4">
            <w:pPr>
              <w:jc w:val="center"/>
              <w:rPr>
                <w:rFonts w:ascii="Times New Roman" w:hAnsi="Times New Roman"/>
                <w:b/>
                <w:sz w:val="22"/>
                <w:szCs w:val="22"/>
              </w:rPr>
            </w:pPr>
            <w:r w:rsidRPr="00026F17">
              <w:rPr>
                <w:rFonts w:ascii="Times New Roman" w:hAnsi="Times New Roman"/>
                <w:b/>
                <w:sz w:val="22"/>
                <w:szCs w:val="22"/>
              </w:rPr>
              <w:t>(0đ)</w:t>
            </w:r>
          </w:p>
        </w:tc>
      </w:tr>
      <w:tr w:rsidR="001062E4" w:rsidRPr="00026F17" w14:paraId="49BF7E95" w14:textId="77777777" w:rsidTr="001062E4">
        <w:tc>
          <w:tcPr>
            <w:tcW w:w="851" w:type="dxa"/>
            <w:vAlign w:val="center"/>
          </w:tcPr>
          <w:p w14:paraId="49BF7E89" w14:textId="26760694"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E8A"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7E8B" w14:textId="73D60878"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7E8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7E8D"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E8E"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E8F"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 xml:space="preserve">3. Nếu hồ sơ không thuộc thẩm quyền giải quyết </w:t>
            </w:r>
            <w:r w:rsidRPr="00026F17">
              <w:rPr>
                <w:rFonts w:ascii="Times New Roman" w:hAnsi="Times New Roman"/>
                <w:sz w:val="24"/>
                <w:szCs w:val="24"/>
                <w:bdr w:val="none" w:sz="0" w:space="0" w:color="auto" w:frame="1"/>
              </w:rPr>
              <w:lastRenderedPageBreak/>
              <w:t>thì hướng dẫn người nộp hồ sơ đến cơ quan có thẩm quyền theo quy định (theo Mẫu).</w:t>
            </w:r>
          </w:p>
          <w:p w14:paraId="49BF7E90"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4. Chuyển hồ sơ.</w:t>
            </w:r>
          </w:p>
        </w:tc>
        <w:tc>
          <w:tcPr>
            <w:tcW w:w="872" w:type="dxa"/>
            <w:vAlign w:val="center"/>
          </w:tcPr>
          <w:p w14:paraId="49BF7E9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lastRenderedPageBreak/>
              <w:t>04 giờ</w:t>
            </w:r>
          </w:p>
        </w:tc>
        <w:tc>
          <w:tcPr>
            <w:tcW w:w="851" w:type="dxa"/>
          </w:tcPr>
          <w:p w14:paraId="49BF7E92" w14:textId="77777777" w:rsidR="001062E4" w:rsidRPr="00026F17" w:rsidRDefault="001062E4" w:rsidP="001062E4">
            <w:pPr>
              <w:rPr>
                <w:rFonts w:ascii="Times New Roman" w:hAnsi="Times New Roman"/>
                <w:sz w:val="24"/>
                <w:szCs w:val="24"/>
              </w:rPr>
            </w:pPr>
          </w:p>
        </w:tc>
        <w:tc>
          <w:tcPr>
            <w:tcW w:w="850" w:type="dxa"/>
          </w:tcPr>
          <w:p w14:paraId="49BF7E93" w14:textId="77777777" w:rsidR="001062E4" w:rsidRPr="00026F17" w:rsidRDefault="001062E4" w:rsidP="001062E4">
            <w:pPr>
              <w:rPr>
                <w:rFonts w:ascii="Times New Roman" w:hAnsi="Times New Roman"/>
                <w:sz w:val="24"/>
                <w:szCs w:val="24"/>
              </w:rPr>
            </w:pPr>
          </w:p>
        </w:tc>
        <w:tc>
          <w:tcPr>
            <w:tcW w:w="707" w:type="dxa"/>
          </w:tcPr>
          <w:p w14:paraId="49BF7E94" w14:textId="77777777" w:rsidR="001062E4" w:rsidRPr="00026F17" w:rsidRDefault="001062E4" w:rsidP="001062E4">
            <w:pPr>
              <w:rPr>
                <w:rFonts w:ascii="Times New Roman" w:hAnsi="Times New Roman"/>
                <w:sz w:val="24"/>
                <w:szCs w:val="24"/>
              </w:rPr>
            </w:pPr>
          </w:p>
        </w:tc>
      </w:tr>
      <w:tr w:rsidR="001062E4" w:rsidRPr="00026F17" w14:paraId="49BF7E9F" w14:textId="77777777" w:rsidTr="001062E4">
        <w:tc>
          <w:tcPr>
            <w:tcW w:w="851" w:type="dxa"/>
            <w:vMerge w:val="restart"/>
            <w:vAlign w:val="center"/>
          </w:tcPr>
          <w:p w14:paraId="49BF7E96"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7E97"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7E9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7E9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E9A" w14:textId="77777777" w:rsidR="001062E4" w:rsidRPr="00026F17" w:rsidRDefault="001062E4" w:rsidP="001062E4">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872" w:type="dxa"/>
            <w:vAlign w:val="center"/>
          </w:tcPr>
          <w:p w14:paraId="49BF7E9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9C" w14:textId="77777777" w:rsidR="001062E4" w:rsidRPr="00026F17" w:rsidRDefault="001062E4" w:rsidP="001062E4">
            <w:pPr>
              <w:rPr>
                <w:rFonts w:ascii="Times New Roman" w:hAnsi="Times New Roman"/>
                <w:sz w:val="24"/>
                <w:szCs w:val="24"/>
              </w:rPr>
            </w:pPr>
          </w:p>
        </w:tc>
        <w:tc>
          <w:tcPr>
            <w:tcW w:w="850" w:type="dxa"/>
          </w:tcPr>
          <w:p w14:paraId="49BF7E9D" w14:textId="77777777" w:rsidR="001062E4" w:rsidRPr="00026F17" w:rsidRDefault="001062E4" w:rsidP="001062E4">
            <w:pPr>
              <w:rPr>
                <w:rFonts w:ascii="Times New Roman" w:hAnsi="Times New Roman"/>
                <w:sz w:val="24"/>
                <w:szCs w:val="24"/>
              </w:rPr>
            </w:pPr>
          </w:p>
        </w:tc>
        <w:tc>
          <w:tcPr>
            <w:tcW w:w="707" w:type="dxa"/>
          </w:tcPr>
          <w:p w14:paraId="49BF7E9E" w14:textId="77777777" w:rsidR="001062E4" w:rsidRPr="00026F17" w:rsidRDefault="001062E4" w:rsidP="001062E4">
            <w:pPr>
              <w:rPr>
                <w:rFonts w:ascii="Times New Roman" w:hAnsi="Times New Roman"/>
                <w:sz w:val="24"/>
                <w:szCs w:val="24"/>
              </w:rPr>
            </w:pPr>
          </w:p>
        </w:tc>
      </w:tr>
      <w:tr w:rsidR="001062E4" w:rsidRPr="00026F17" w14:paraId="49BF7EA9" w14:textId="77777777" w:rsidTr="001062E4">
        <w:tc>
          <w:tcPr>
            <w:tcW w:w="851" w:type="dxa"/>
            <w:vMerge/>
            <w:vAlign w:val="center"/>
          </w:tcPr>
          <w:p w14:paraId="49BF7EA0"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A1"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EA2" w14:textId="77777777" w:rsidR="001062E4" w:rsidRPr="00026F17" w:rsidRDefault="001062E4" w:rsidP="001062E4">
            <w:pPr>
              <w:jc w:val="center"/>
              <w:rPr>
                <w:rFonts w:ascii="Times New Roman" w:hAnsi="Times New Roman"/>
                <w:sz w:val="24"/>
                <w:szCs w:val="24"/>
              </w:rPr>
            </w:pPr>
          </w:p>
        </w:tc>
        <w:tc>
          <w:tcPr>
            <w:tcW w:w="1186" w:type="dxa"/>
            <w:vAlign w:val="center"/>
          </w:tcPr>
          <w:p w14:paraId="49BF7EA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7EA4"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872" w:type="dxa"/>
            <w:vAlign w:val="center"/>
          </w:tcPr>
          <w:p w14:paraId="49BF7EA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A6" w14:textId="77777777" w:rsidR="001062E4" w:rsidRPr="00026F17" w:rsidRDefault="001062E4" w:rsidP="001062E4">
            <w:pPr>
              <w:rPr>
                <w:rFonts w:ascii="Times New Roman" w:hAnsi="Times New Roman"/>
                <w:sz w:val="24"/>
                <w:szCs w:val="24"/>
              </w:rPr>
            </w:pPr>
          </w:p>
        </w:tc>
        <w:tc>
          <w:tcPr>
            <w:tcW w:w="850" w:type="dxa"/>
          </w:tcPr>
          <w:p w14:paraId="49BF7EA7" w14:textId="77777777" w:rsidR="001062E4" w:rsidRPr="00026F17" w:rsidRDefault="001062E4" w:rsidP="001062E4">
            <w:pPr>
              <w:rPr>
                <w:rFonts w:ascii="Times New Roman" w:hAnsi="Times New Roman"/>
                <w:sz w:val="24"/>
                <w:szCs w:val="24"/>
              </w:rPr>
            </w:pPr>
          </w:p>
        </w:tc>
        <w:tc>
          <w:tcPr>
            <w:tcW w:w="707" w:type="dxa"/>
          </w:tcPr>
          <w:p w14:paraId="49BF7EA8" w14:textId="77777777" w:rsidR="001062E4" w:rsidRPr="00026F17" w:rsidRDefault="001062E4" w:rsidP="001062E4">
            <w:pPr>
              <w:rPr>
                <w:rFonts w:ascii="Times New Roman" w:hAnsi="Times New Roman"/>
                <w:sz w:val="24"/>
                <w:szCs w:val="24"/>
              </w:rPr>
            </w:pPr>
          </w:p>
        </w:tc>
      </w:tr>
      <w:tr w:rsidR="001062E4" w:rsidRPr="00026F17" w14:paraId="49BF7EB3" w14:textId="77777777" w:rsidTr="001062E4">
        <w:tc>
          <w:tcPr>
            <w:tcW w:w="851" w:type="dxa"/>
            <w:vMerge/>
            <w:vAlign w:val="center"/>
          </w:tcPr>
          <w:p w14:paraId="49BF7EAA"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AB"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EAC" w14:textId="77777777" w:rsidR="001062E4" w:rsidRPr="00026F17" w:rsidRDefault="001062E4" w:rsidP="001062E4">
            <w:pPr>
              <w:jc w:val="center"/>
              <w:rPr>
                <w:rFonts w:ascii="Times New Roman" w:hAnsi="Times New Roman"/>
                <w:sz w:val="24"/>
                <w:szCs w:val="24"/>
              </w:rPr>
            </w:pPr>
          </w:p>
        </w:tc>
        <w:tc>
          <w:tcPr>
            <w:tcW w:w="1186" w:type="dxa"/>
            <w:vAlign w:val="center"/>
          </w:tcPr>
          <w:p w14:paraId="49BF7EA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EAE" w14:textId="77777777" w:rsidR="001062E4" w:rsidRPr="00026F17" w:rsidRDefault="001062E4" w:rsidP="001062E4">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872" w:type="dxa"/>
            <w:vAlign w:val="center"/>
          </w:tcPr>
          <w:p w14:paraId="49BF7EA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B0" w14:textId="77777777" w:rsidR="001062E4" w:rsidRPr="00026F17" w:rsidRDefault="001062E4" w:rsidP="001062E4">
            <w:pPr>
              <w:rPr>
                <w:rFonts w:ascii="Times New Roman" w:hAnsi="Times New Roman"/>
                <w:sz w:val="24"/>
                <w:szCs w:val="24"/>
              </w:rPr>
            </w:pPr>
          </w:p>
        </w:tc>
        <w:tc>
          <w:tcPr>
            <w:tcW w:w="850" w:type="dxa"/>
          </w:tcPr>
          <w:p w14:paraId="49BF7EB1" w14:textId="77777777" w:rsidR="001062E4" w:rsidRPr="00026F17" w:rsidRDefault="001062E4" w:rsidP="001062E4">
            <w:pPr>
              <w:rPr>
                <w:rFonts w:ascii="Times New Roman" w:hAnsi="Times New Roman"/>
                <w:sz w:val="24"/>
                <w:szCs w:val="24"/>
              </w:rPr>
            </w:pPr>
          </w:p>
        </w:tc>
        <w:tc>
          <w:tcPr>
            <w:tcW w:w="707" w:type="dxa"/>
          </w:tcPr>
          <w:p w14:paraId="49BF7EB2" w14:textId="77777777" w:rsidR="001062E4" w:rsidRPr="00026F17" w:rsidRDefault="001062E4" w:rsidP="001062E4">
            <w:pPr>
              <w:rPr>
                <w:rFonts w:ascii="Times New Roman" w:hAnsi="Times New Roman"/>
                <w:sz w:val="24"/>
                <w:szCs w:val="24"/>
              </w:rPr>
            </w:pPr>
          </w:p>
        </w:tc>
      </w:tr>
      <w:tr w:rsidR="001062E4" w:rsidRPr="00026F17" w14:paraId="49BF7EBE" w14:textId="77777777" w:rsidTr="001062E4">
        <w:tc>
          <w:tcPr>
            <w:tcW w:w="851" w:type="dxa"/>
            <w:vMerge/>
            <w:vAlign w:val="center"/>
          </w:tcPr>
          <w:p w14:paraId="49BF7EB4"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B5"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EB6"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7EB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7EB8"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EB9" w14:textId="77777777" w:rsidR="001062E4" w:rsidRPr="00026F17" w:rsidRDefault="001062E4" w:rsidP="001062E4">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872" w:type="dxa"/>
            <w:vAlign w:val="center"/>
          </w:tcPr>
          <w:p w14:paraId="49BF7EB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EBB" w14:textId="77777777" w:rsidR="001062E4" w:rsidRPr="00026F17" w:rsidRDefault="001062E4" w:rsidP="001062E4">
            <w:pPr>
              <w:rPr>
                <w:rFonts w:ascii="Times New Roman" w:hAnsi="Times New Roman"/>
                <w:sz w:val="24"/>
                <w:szCs w:val="24"/>
              </w:rPr>
            </w:pPr>
          </w:p>
        </w:tc>
        <w:tc>
          <w:tcPr>
            <w:tcW w:w="850" w:type="dxa"/>
          </w:tcPr>
          <w:p w14:paraId="49BF7EBC" w14:textId="77777777" w:rsidR="001062E4" w:rsidRPr="00026F17" w:rsidRDefault="001062E4" w:rsidP="001062E4">
            <w:pPr>
              <w:rPr>
                <w:rFonts w:ascii="Times New Roman" w:hAnsi="Times New Roman"/>
                <w:sz w:val="24"/>
                <w:szCs w:val="24"/>
              </w:rPr>
            </w:pPr>
          </w:p>
        </w:tc>
        <w:tc>
          <w:tcPr>
            <w:tcW w:w="707" w:type="dxa"/>
          </w:tcPr>
          <w:p w14:paraId="49BF7EBD" w14:textId="77777777" w:rsidR="001062E4" w:rsidRPr="00026F17" w:rsidRDefault="001062E4" w:rsidP="001062E4">
            <w:pPr>
              <w:rPr>
                <w:rFonts w:ascii="Times New Roman" w:hAnsi="Times New Roman"/>
                <w:sz w:val="24"/>
                <w:szCs w:val="24"/>
              </w:rPr>
            </w:pPr>
          </w:p>
        </w:tc>
      </w:tr>
      <w:tr w:rsidR="001062E4" w:rsidRPr="00026F17" w14:paraId="49BF7EC9" w14:textId="77777777" w:rsidTr="001062E4">
        <w:tc>
          <w:tcPr>
            <w:tcW w:w="851" w:type="dxa"/>
            <w:vMerge/>
            <w:vAlign w:val="center"/>
          </w:tcPr>
          <w:p w14:paraId="49BF7EBF"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C0"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EC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7EC2"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EC3"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EC4"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7EC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C6" w14:textId="77777777" w:rsidR="001062E4" w:rsidRPr="00026F17" w:rsidRDefault="001062E4" w:rsidP="001062E4">
            <w:pPr>
              <w:rPr>
                <w:rFonts w:ascii="Times New Roman" w:hAnsi="Times New Roman"/>
                <w:sz w:val="24"/>
                <w:szCs w:val="24"/>
              </w:rPr>
            </w:pPr>
          </w:p>
        </w:tc>
        <w:tc>
          <w:tcPr>
            <w:tcW w:w="850" w:type="dxa"/>
          </w:tcPr>
          <w:p w14:paraId="49BF7EC7" w14:textId="77777777" w:rsidR="001062E4" w:rsidRPr="00026F17" w:rsidRDefault="001062E4" w:rsidP="001062E4">
            <w:pPr>
              <w:rPr>
                <w:rFonts w:ascii="Times New Roman" w:hAnsi="Times New Roman"/>
                <w:sz w:val="24"/>
                <w:szCs w:val="24"/>
              </w:rPr>
            </w:pPr>
          </w:p>
        </w:tc>
        <w:tc>
          <w:tcPr>
            <w:tcW w:w="707" w:type="dxa"/>
          </w:tcPr>
          <w:p w14:paraId="49BF7EC8" w14:textId="77777777" w:rsidR="001062E4" w:rsidRPr="00026F17" w:rsidRDefault="001062E4" w:rsidP="001062E4">
            <w:pPr>
              <w:rPr>
                <w:rFonts w:ascii="Times New Roman" w:hAnsi="Times New Roman"/>
                <w:sz w:val="24"/>
                <w:szCs w:val="24"/>
              </w:rPr>
            </w:pPr>
          </w:p>
        </w:tc>
      </w:tr>
      <w:tr w:rsidR="001062E4" w:rsidRPr="00026F17" w14:paraId="49BF7ED3" w14:textId="77777777" w:rsidTr="001062E4">
        <w:tc>
          <w:tcPr>
            <w:tcW w:w="851" w:type="dxa"/>
            <w:vMerge w:val="restart"/>
          </w:tcPr>
          <w:p w14:paraId="49BF7ECA" w14:textId="77777777" w:rsidR="001062E4" w:rsidRPr="00026F17" w:rsidRDefault="001062E4" w:rsidP="001062E4">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7ECB"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7ECC"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7EC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ECE"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1. Duyệt hồ sơ, chuyển cho CV xử lý</w:t>
            </w:r>
          </w:p>
        </w:tc>
        <w:tc>
          <w:tcPr>
            <w:tcW w:w="872" w:type="dxa"/>
            <w:vAlign w:val="center"/>
          </w:tcPr>
          <w:p w14:paraId="49BF7ECF"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01giờ</w:t>
            </w:r>
          </w:p>
        </w:tc>
        <w:tc>
          <w:tcPr>
            <w:tcW w:w="851" w:type="dxa"/>
          </w:tcPr>
          <w:p w14:paraId="49BF7ED0" w14:textId="77777777" w:rsidR="001062E4" w:rsidRPr="00026F17" w:rsidRDefault="001062E4" w:rsidP="001062E4">
            <w:pPr>
              <w:rPr>
                <w:rFonts w:ascii="Times New Roman" w:hAnsi="Times New Roman"/>
                <w:sz w:val="24"/>
                <w:szCs w:val="24"/>
              </w:rPr>
            </w:pPr>
          </w:p>
        </w:tc>
        <w:tc>
          <w:tcPr>
            <w:tcW w:w="850" w:type="dxa"/>
          </w:tcPr>
          <w:p w14:paraId="49BF7ED1" w14:textId="77777777" w:rsidR="001062E4" w:rsidRPr="00026F17" w:rsidRDefault="001062E4" w:rsidP="001062E4">
            <w:pPr>
              <w:rPr>
                <w:rFonts w:ascii="Times New Roman" w:hAnsi="Times New Roman"/>
                <w:sz w:val="24"/>
                <w:szCs w:val="24"/>
              </w:rPr>
            </w:pPr>
          </w:p>
        </w:tc>
        <w:tc>
          <w:tcPr>
            <w:tcW w:w="707" w:type="dxa"/>
          </w:tcPr>
          <w:p w14:paraId="49BF7ED2" w14:textId="77777777" w:rsidR="001062E4" w:rsidRPr="00026F17" w:rsidRDefault="001062E4" w:rsidP="001062E4">
            <w:pPr>
              <w:rPr>
                <w:rFonts w:ascii="Times New Roman" w:hAnsi="Times New Roman"/>
                <w:sz w:val="24"/>
                <w:szCs w:val="24"/>
              </w:rPr>
            </w:pPr>
          </w:p>
        </w:tc>
      </w:tr>
      <w:tr w:rsidR="001062E4" w:rsidRPr="00026F17" w14:paraId="49BF7EDD" w14:textId="77777777" w:rsidTr="001062E4">
        <w:tc>
          <w:tcPr>
            <w:tcW w:w="851" w:type="dxa"/>
            <w:vMerge/>
          </w:tcPr>
          <w:p w14:paraId="49BF7ED4"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D5"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ED6" w14:textId="77777777" w:rsidR="001062E4" w:rsidRPr="00026F17" w:rsidRDefault="001062E4" w:rsidP="001062E4">
            <w:pPr>
              <w:jc w:val="center"/>
              <w:rPr>
                <w:rFonts w:ascii="Times New Roman" w:hAnsi="Times New Roman"/>
                <w:sz w:val="24"/>
                <w:szCs w:val="24"/>
              </w:rPr>
            </w:pPr>
          </w:p>
        </w:tc>
        <w:tc>
          <w:tcPr>
            <w:tcW w:w="1186" w:type="dxa"/>
          </w:tcPr>
          <w:p w14:paraId="49BF7ED7"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7ED8"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872" w:type="dxa"/>
            <w:vAlign w:val="center"/>
          </w:tcPr>
          <w:p w14:paraId="49BF7ED9"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DA" w14:textId="77777777" w:rsidR="001062E4" w:rsidRPr="00026F17" w:rsidRDefault="001062E4" w:rsidP="001062E4">
            <w:pPr>
              <w:rPr>
                <w:rFonts w:ascii="Times New Roman" w:hAnsi="Times New Roman"/>
                <w:sz w:val="24"/>
                <w:szCs w:val="24"/>
              </w:rPr>
            </w:pPr>
          </w:p>
        </w:tc>
        <w:tc>
          <w:tcPr>
            <w:tcW w:w="850" w:type="dxa"/>
          </w:tcPr>
          <w:p w14:paraId="49BF7EDB" w14:textId="77777777" w:rsidR="001062E4" w:rsidRPr="00026F17" w:rsidRDefault="001062E4" w:rsidP="001062E4">
            <w:pPr>
              <w:rPr>
                <w:rFonts w:ascii="Times New Roman" w:hAnsi="Times New Roman"/>
                <w:sz w:val="24"/>
                <w:szCs w:val="24"/>
              </w:rPr>
            </w:pPr>
          </w:p>
        </w:tc>
        <w:tc>
          <w:tcPr>
            <w:tcW w:w="707" w:type="dxa"/>
          </w:tcPr>
          <w:p w14:paraId="49BF7EDC" w14:textId="77777777" w:rsidR="001062E4" w:rsidRPr="00026F17" w:rsidRDefault="001062E4" w:rsidP="001062E4">
            <w:pPr>
              <w:rPr>
                <w:rFonts w:ascii="Times New Roman" w:hAnsi="Times New Roman"/>
                <w:sz w:val="24"/>
                <w:szCs w:val="24"/>
              </w:rPr>
            </w:pPr>
          </w:p>
        </w:tc>
      </w:tr>
      <w:tr w:rsidR="001062E4" w:rsidRPr="00026F17" w14:paraId="49BF7EE7" w14:textId="77777777" w:rsidTr="001062E4">
        <w:tc>
          <w:tcPr>
            <w:tcW w:w="851" w:type="dxa"/>
            <w:vMerge/>
          </w:tcPr>
          <w:p w14:paraId="49BF7EDE"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DF" w14:textId="77777777" w:rsidR="001062E4" w:rsidRPr="00026F17" w:rsidRDefault="001062E4" w:rsidP="001062E4">
            <w:pPr>
              <w:jc w:val="center"/>
              <w:rPr>
                <w:rFonts w:ascii="Times New Roman" w:hAnsi="Times New Roman"/>
                <w:i/>
                <w:sz w:val="24"/>
                <w:szCs w:val="24"/>
              </w:rPr>
            </w:pPr>
          </w:p>
        </w:tc>
        <w:tc>
          <w:tcPr>
            <w:tcW w:w="1365" w:type="dxa"/>
            <w:vMerge/>
            <w:vAlign w:val="center"/>
          </w:tcPr>
          <w:p w14:paraId="49BF7EE0" w14:textId="77777777" w:rsidR="001062E4" w:rsidRPr="00026F17" w:rsidRDefault="001062E4" w:rsidP="001062E4">
            <w:pPr>
              <w:jc w:val="center"/>
              <w:rPr>
                <w:rFonts w:ascii="Times New Roman" w:hAnsi="Times New Roman"/>
                <w:sz w:val="24"/>
                <w:szCs w:val="24"/>
              </w:rPr>
            </w:pPr>
          </w:p>
        </w:tc>
        <w:tc>
          <w:tcPr>
            <w:tcW w:w="1186" w:type="dxa"/>
          </w:tcPr>
          <w:p w14:paraId="49BF7EE1"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7EE2"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hồ sơ trình LĐ UBND tỉnh</w:t>
            </w:r>
          </w:p>
        </w:tc>
        <w:tc>
          <w:tcPr>
            <w:tcW w:w="872" w:type="dxa"/>
            <w:vAlign w:val="center"/>
          </w:tcPr>
          <w:p w14:paraId="49BF7EE3"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E4" w14:textId="77777777" w:rsidR="001062E4" w:rsidRPr="00026F17" w:rsidRDefault="001062E4" w:rsidP="001062E4">
            <w:pPr>
              <w:rPr>
                <w:rFonts w:ascii="Times New Roman" w:hAnsi="Times New Roman"/>
                <w:sz w:val="24"/>
                <w:szCs w:val="24"/>
              </w:rPr>
            </w:pPr>
          </w:p>
        </w:tc>
        <w:tc>
          <w:tcPr>
            <w:tcW w:w="850" w:type="dxa"/>
          </w:tcPr>
          <w:p w14:paraId="49BF7EE5" w14:textId="77777777" w:rsidR="001062E4" w:rsidRPr="00026F17" w:rsidRDefault="001062E4" w:rsidP="001062E4">
            <w:pPr>
              <w:rPr>
                <w:rFonts w:ascii="Times New Roman" w:hAnsi="Times New Roman"/>
                <w:sz w:val="24"/>
                <w:szCs w:val="24"/>
              </w:rPr>
            </w:pPr>
          </w:p>
        </w:tc>
        <w:tc>
          <w:tcPr>
            <w:tcW w:w="707" w:type="dxa"/>
          </w:tcPr>
          <w:p w14:paraId="49BF7EE6" w14:textId="77777777" w:rsidR="001062E4" w:rsidRPr="00026F17" w:rsidRDefault="001062E4" w:rsidP="001062E4">
            <w:pPr>
              <w:rPr>
                <w:rFonts w:ascii="Times New Roman" w:hAnsi="Times New Roman"/>
                <w:sz w:val="24"/>
                <w:szCs w:val="24"/>
              </w:rPr>
            </w:pPr>
          </w:p>
        </w:tc>
      </w:tr>
      <w:tr w:rsidR="001062E4" w:rsidRPr="00026F17" w14:paraId="49BF7EF1" w14:textId="77777777" w:rsidTr="001062E4">
        <w:tc>
          <w:tcPr>
            <w:tcW w:w="851" w:type="dxa"/>
            <w:vMerge/>
          </w:tcPr>
          <w:p w14:paraId="49BF7EE8"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E9"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EEA"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7EEB"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7EEC"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Duyệt quyết định</w:t>
            </w:r>
          </w:p>
        </w:tc>
        <w:tc>
          <w:tcPr>
            <w:tcW w:w="872" w:type="dxa"/>
            <w:vAlign w:val="center"/>
          </w:tcPr>
          <w:p w14:paraId="49BF7EED"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EEE" w14:textId="77777777" w:rsidR="001062E4" w:rsidRPr="00026F17" w:rsidRDefault="001062E4" w:rsidP="001062E4">
            <w:pPr>
              <w:rPr>
                <w:rFonts w:ascii="Times New Roman" w:hAnsi="Times New Roman"/>
                <w:sz w:val="24"/>
                <w:szCs w:val="24"/>
              </w:rPr>
            </w:pPr>
          </w:p>
        </w:tc>
        <w:tc>
          <w:tcPr>
            <w:tcW w:w="850" w:type="dxa"/>
          </w:tcPr>
          <w:p w14:paraId="49BF7EEF" w14:textId="77777777" w:rsidR="001062E4" w:rsidRPr="00026F17" w:rsidRDefault="001062E4" w:rsidP="001062E4">
            <w:pPr>
              <w:rPr>
                <w:rFonts w:ascii="Times New Roman" w:hAnsi="Times New Roman"/>
                <w:sz w:val="24"/>
                <w:szCs w:val="24"/>
              </w:rPr>
            </w:pPr>
          </w:p>
        </w:tc>
        <w:tc>
          <w:tcPr>
            <w:tcW w:w="707" w:type="dxa"/>
          </w:tcPr>
          <w:p w14:paraId="49BF7EF0" w14:textId="77777777" w:rsidR="001062E4" w:rsidRPr="00026F17" w:rsidRDefault="001062E4" w:rsidP="001062E4">
            <w:pPr>
              <w:rPr>
                <w:rFonts w:ascii="Times New Roman" w:hAnsi="Times New Roman"/>
                <w:sz w:val="24"/>
                <w:szCs w:val="24"/>
              </w:rPr>
            </w:pPr>
          </w:p>
        </w:tc>
      </w:tr>
      <w:tr w:rsidR="001062E4" w:rsidRPr="00026F17" w14:paraId="49BF7EFC" w14:textId="77777777" w:rsidTr="001062E4">
        <w:tc>
          <w:tcPr>
            <w:tcW w:w="851" w:type="dxa"/>
            <w:vMerge/>
          </w:tcPr>
          <w:p w14:paraId="49BF7EF2" w14:textId="77777777" w:rsidR="001062E4" w:rsidRPr="00026F17" w:rsidRDefault="001062E4" w:rsidP="001062E4">
            <w:pPr>
              <w:jc w:val="center"/>
              <w:rPr>
                <w:rFonts w:ascii="Times New Roman" w:hAnsi="Times New Roman"/>
                <w:b/>
                <w:i/>
                <w:sz w:val="24"/>
                <w:szCs w:val="24"/>
              </w:rPr>
            </w:pPr>
          </w:p>
        </w:tc>
        <w:tc>
          <w:tcPr>
            <w:tcW w:w="1135" w:type="dxa"/>
            <w:vMerge/>
            <w:vAlign w:val="center"/>
          </w:tcPr>
          <w:p w14:paraId="49BF7EF3" w14:textId="77777777" w:rsidR="001062E4" w:rsidRPr="00026F17" w:rsidRDefault="001062E4" w:rsidP="001062E4">
            <w:pPr>
              <w:jc w:val="center"/>
              <w:rPr>
                <w:rFonts w:ascii="Times New Roman" w:hAnsi="Times New Roman"/>
                <w:i/>
                <w:sz w:val="24"/>
                <w:szCs w:val="24"/>
              </w:rPr>
            </w:pPr>
          </w:p>
        </w:tc>
        <w:tc>
          <w:tcPr>
            <w:tcW w:w="1365" w:type="dxa"/>
            <w:vAlign w:val="center"/>
          </w:tcPr>
          <w:p w14:paraId="49BF7EF4"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7EF5"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7EF6"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Đóng dấu .</w:t>
            </w:r>
          </w:p>
          <w:p w14:paraId="49BF7EF7"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7EF8"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01 giờ</w:t>
            </w:r>
          </w:p>
        </w:tc>
        <w:tc>
          <w:tcPr>
            <w:tcW w:w="851" w:type="dxa"/>
          </w:tcPr>
          <w:p w14:paraId="49BF7EF9" w14:textId="77777777" w:rsidR="001062E4" w:rsidRPr="00026F17" w:rsidRDefault="001062E4" w:rsidP="001062E4">
            <w:pPr>
              <w:rPr>
                <w:rFonts w:ascii="Times New Roman" w:hAnsi="Times New Roman"/>
                <w:sz w:val="24"/>
                <w:szCs w:val="24"/>
              </w:rPr>
            </w:pPr>
          </w:p>
        </w:tc>
        <w:tc>
          <w:tcPr>
            <w:tcW w:w="850" w:type="dxa"/>
          </w:tcPr>
          <w:p w14:paraId="49BF7EFA" w14:textId="77777777" w:rsidR="001062E4" w:rsidRPr="00026F17" w:rsidRDefault="001062E4" w:rsidP="001062E4">
            <w:pPr>
              <w:rPr>
                <w:rFonts w:ascii="Times New Roman" w:hAnsi="Times New Roman"/>
                <w:sz w:val="24"/>
                <w:szCs w:val="24"/>
              </w:rPr>
            </w:pPr>
          </w:p>
        </w:tc>
        <w:tc>
          <w:tcPr>
            <w:tcW w:w="707" w:type="dxa"/>
          </w:tcPr>
          <w:p w14:paraId="49BF7EFB" w14:textId="77777777" w:rsidR="001062E4" w:rsidRPr="00026F17" w:rsidRDefault="001062E4" w:rsidP="001062E4">
            <w:pPr>
              <w:rPr>
                <w:rFonts w:ascii="Times New Roman" w:hAnsi="Times New Roman"/>
                <w:sz w:val="24"/>
                <w:szCs w:val="24"/>
              </w:rPr>
            </w:pPr>
          </w:p>
        </w:tc>
      </w:tr>
      <w:tr w:rsidR="001062E4" w:rsidRPr="00026F17" w14:paraId="49BF7F07" w14:textId="77777777" w:rsidTr="001062E4">
        <w:tc>
          <w:tcPr>
            <w:tcW w:w="851" w:type="dxa"/>
          </w:tcPr>
          <w:p w14:paraId="49BF7EFD" w14:textId="7A33426D" w:rsidR="001062E4" w:rsidRPr="00026F17" w:rsidRDefault="00922752" w:rsidP="001062E4">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EFE" w14:textId="77777777" w:rsidR="001062E4" w:rsidRPr="00026F17" w:rsidRDefault="001062E4" w:rsidP="001062E4">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7EFF" w14:textId="57A97A60" w:rsidR="001062E4" w:rsidRPr="00026F17" w:rsidRDefault="00922752" w:rsidP="001062E4">
            <w:pPr>
              <w:jc w:val="center"/>
              <w:rPr>
                <w:rFonts w:ascii="Times New Roman" w:hAnsi="Times New Roman"/>
                <w:sz w:val="24"/>
                <w:szCs w:val="24"/>
              </w:rPr>
            </w:pPr>
            <w:r>
              <w:rPr>
                <w:rFonts w:ascii="Times New Roman" w:hAnsi="Times New Roman"/>
                <w:sz w:val="24"/>
                <w:szCs w:val="24"/>
              </w:rPr>
              <w:t>TTHCC</w:t>
            </w:r>
          </w:p>
        </w:tc>
        <w:tc>
          <w:tcPr>
            <w:tcW w:w="1186" w:type="dxa"/>
          </w:tcPr>
          <w:p w14:paraId="49BF7F00" w14:textId="77777777" w:rsidR="001062E4" w:rsidRPr="00026F17" w:rsidRDefault="001062E4" w:rsidP="001062E4">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7F01"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Thông báo cho tổ chức, cá nhân.</w:t>
            </w:r>
          </w:p>
          <w:p w14:paraId="49BF7F02" w14:textId="77777777" w:rsidR="001062E4" w:rsidRPr="00026F17" w:rsidRDefault="001062E4" w:rsidP="001062E4">
            <w:pPr>
              <w:rPr>
                <w:rFonts w:ascii="Times New Roman" w:hAnsi="Times New Roman"/>
                <w:sz w:val="24"/>
                <w:szCs w:val="24"/>
              </w:rPr>
            </w:pPr>
            <w:r w:rsidRPr="00026F17">
              <w:rPr>
                <w:rFonts w:ascii="Times New Roman" w:hAnsi="Times New Roman"/>
                <w:sz w:val="24"/>
                <w:szCs w:val="24"/>
              </w:rPr>
              <w:t>- Trả kết quả cho tổ chức, cá nhân.</w:t>
            </w:r>
          </w:p>
        </w:tc>
        <w:tc>
          <w:tcPr>
            <w:tcW w:w="872" w:type="dxa"/>
            <w:vAlign w:val="center"/>
          </w:tcPr>
          <w:p w14:paraId="49BF7F03" w14:textId="77777777" w:rsidR="001062E4" w:rsidRPr="00026F17" w:rsidRDefault="001062E4" w:rsidP="001062E4">
            <w:pPr>
              <w:jc w:val="center"/>
              <w:rPr>
                <w:rFonts w:ascii="Times New Roman" w:hAnsi="Times New Roman"/>
                <w:sz w:val="24"/>
                <w:szCs w:val="24"/>
              </w:rPr>
            </w:pPr>
          </w:p>
        </w:tc>
        <w:tc>
          <w:tcPr>
            <w:tcW w:w="851" w:type="dxa"/>
          </w:tcPr>
          <w:p w14:paraId="49BF7F04" w14:textId="77777777" w:rsidR="001062E4" w:rsidRPr="00026F17" w:rsidRDefault="001062E4" w:rsidP="001062E4">
            <w:pPr>
              <w:rPr>
                <w:rFonts w:ascii="Times New Roman" w:hAnsi="Times New Roman"/>
                <w:sz w:val="24"/>
                <w:szCs w:val="24"/>
              </w:rPr>
            </w:pPr>
          </w:p>
        </w:tc>
        <w:tc>
          <w:tcPr>
            <w:tcW w:w="850" w:type="dxa"/>
          </w:tcPr>
          <w:p w14:paraId="49BF7F05" w14:textId="77777777" w:rsidR="001062E4" w:rsidRPr="00026F17" w:rsidRDefault="001062E4" w:rsidP="001062E4">
            <w:pPr>
              <w:rPr>
                <w:rFonts w:ascii="Times New Roman" w:hAnsi="Times New Roman"/>
                <w:sz w:val="24"/>
                <w:szCs w:val="24"/>
              </w:rPr>
            </w:pPr>
          </w:p>
        </w:tc>
        <w:tc>
          <w:tcPr>
            <w:tcW w:w="707" w:type="dxa"/>
          </w:tcPr>
          <w:p w14:paraId="49BF7F06" w14:textId="77777777" w:rsidR="001062E4" w:rsidRPr="00026F17" w:rsidRDefault="001062E4" w:rsidP="001062E4">
            <w:pPr>
              <w:rPr>
                <w:rFonts w:ascii="Times New Roman" w:hAnsi="Times New Roman"/>
                <w:sz w:val="24"/>
                <w:szCs w:val="24"/>
              </w:rPr>
            </w:pPr>
          </w:p>
        </w:tc>
      </w:tr>
    </w:tbl>
    <w:p w14:paraId="49BF7F09" w14:textId="062EA5B8" w:rsidR="00A71EDF" w:rsidRPr="00026F17" w:rsidRDefault="001062E4" w:rsidP="006D2DED">
      <w:pPr>
        <w:spacing w:before="120" w:after="120"/>
        <w:ind w:firstLine="567"/>
        <w:rPr>
          <w:rFonts w:ascii="Times New Roman" w:hAnsi="Times New Roman"/>
          <w:b/>
        </w:rPr>
      </w:pPr>
      <w:r w:rsidRPr="00026F17">
        <w:rPr>
          <w:rFonts w:ascii="Times New Roman" w:hAnsi="Times New Roman"/>
        </w:rPr>
        <w:br w:type="page"/>
      </w:r>
      <w:r w:rsidR="00A71EDF" w:rsidRPr="00026F17">
        <w:rPr>
          <w:rFonts w:ascii="Times New Roman" w:hAnsi="Times New Roman"/>
          <w:b/>
        </w:rPr>
        <w:lastRenderedPageBreak/>
        <w:t xml:space="preserve">7. Tên thủ tục hành chính: </w:t>
      </w:r>
      <w:r w:rsidR="006A51FF" w:rsidRPr="00026F17">
        <w:rPr>
          <w:rFonts w:ascii="Times New Roman" w:hAnsi="Times New Roman"/>
          <w:b/>
        </w:rPr>
        <w:t>C</w:t>
      </w:r>
      <w:r w:rsidR="00A71EDF" w:rsidRPr="00026F17">
        <w:rPr>
          <w:rFonts w:ascii="Times New Roman" w:hAnsi="Times New Roman"/>
          <w:b/>
        </w:rPr>
        <w:t>ho phép thành lập trường trung cấp, trung tâm giáo dục nghề nghiệp có vốn đầu tư nước ngoài; trường trung cấp, trung tâm giáo dục nghề nghiệp có vốn đầu tư nước ngoài hoạt động không vì lợi nhuận</w:t>
      </w:r>
    </w:p>
    <w:p w14:paraId="49BF7F0A" w14:textId="77777777" w:rsidR="006A51FF" w:rsidRPr="00026F17" w:rsidRDefault="006A51FF" w:rsidP="006D2DED">
      <w:pPr>
        <w:spacing w:before="120" w:after="120"/>
        <w:ind w:firstLine="567"/>
        <w:jc w:val="both"/>
        <w:rPr>
          <w:rFonts w:ascii="Times New Roman" w:hAnsi="Times New Roman"/>
          <w:b/>
        </w:rPr>
      </w:pPr>
      <w:r w:rsidRPr="00026F17">
        <w:rPr>
          <w:rFonts w:ascii="Times New Roman" w:hAnsi="Times New Roman"/>
          <w:b/>
        </w:rPr>
        <w:t>Mã TTHC:</w:t>
      </w:r>
      <w:r w:rsidR="00026F17" w:rsidRPr="00026F17">
        <w:rPr>
          <w:rFonts w:ascii="Times New Roman" w:hAnsi="Times New Roman"/>
          <w:b/>
        </w:rPr>
        <w:t xml:space="preserve"> 1.000160</w:t>
      </w:r>
    </w:p>
    <w:p w14:paraId="49BF7F0B" w14:textId="77777777" w:rsidR="00A71EDF" w:rsidRPr="00026F17" w:rsidRDefault="00A71EDF" w:rsidP="006D2DED">
      <w:pPr>
        <w:spacing w:before="120" w:after="120"/>
        <w:ind w:firstLine="567"/>
        <w:rPr>
          <w:rFonts w:ascii="Times New Roman" w:hAnsi="Times New Roman"/>
          <w:i/>
        </w:rPr>
      </w:pPr>
      <w:r w:rsidRPr="00026F17">
        <w:rPr>
          <w:rFonts w:ascii="Times New Roman" w:hAnsi="Times New Roman"/>
          <w:i/>
        </w:rPr>
        <w:t>Tổng thời gian thực hiện TTHC: 16 (ngày làm việc) x 08 giờ =  128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026F17" w:rsidRPr="00026F17" w14:paraId="49BF7F18" w14:textId="77777777" w:rsidTr="00026F17">
        <w:tc>
          <w:tcPr>
            <w:tcW w:w="851" w:type="dxa"/>
            <w:vAlign w:val="center"/>
          </w:tcPr>
          <w:p w14:paraId="49BF7F0C"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7F0D"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7F0E"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7F0F"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7F10"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7F11"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7F12"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Trước hạn</w:t>
            </w:r>
          </w:p>
          <w:p w14:paraId="49BF7F13"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7F14"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Đúng hạn</w:t>
            </w:r>
          </w:p>
          <w:p w14:paraId="49BF7F15"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7F16"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Quá hạn</w:t>
            </w:r>
          </w:p>
          <w:p w14:paraId="49BF7F17"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7F25" w14:textId="77777777" w:rsidTr="00026F17">
        <w:tc>
          <w:tcPr>
            <w:tcW w:w="851" w:type="dxa"/>
            <w:vAlign w:val="center"/>
          </w:tcPr>
          <w:p w14:paraId="49BF7F19" w14:textId="76FB40F4" w:rsidR="00A71EDF" w:rsidRPr="00026F17" w:rsidRDefault="00922752" w:rsidP="0004513B">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F1A" w14:textId="77777777" w:rsidR="00A71EDF" w:rsidRPr="00026F17" w:rsidRDefault="00A71EDF" w:rsidP="0004513B">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7F1B" w14:textId="7EE8F93F" w:rsidR="00A71EDF" w:rsidRPr="00026F17" w:rsidRDefault="00922752" w:rsidP="0004513B">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7F1C"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7F1D"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F1E"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F1F"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7F20" w14:textId="77777777" w:rsidR="00A71EDF" w:rsidRPr="00026F17" w:rsidRDefault="00A71EDF" w:rsidP="0004513B">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7F21"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7F22" w14:textId="77777777" w:rsidR="00A71EDF" w:rsidRPr="00026F17" w:rsidRDefault="00A71EDF" w:rsidP="0004513B">
            <w:pPr>
              <w:rPr>
                <w:rFonts w:ascii="Times New Roman" w:hAnsi="Times New Roman"/>
                <w:sz w:val="24"/>
                <w:szCs w:val="24"/>
              </w:rPr>
            </w:pPr>
          </w:p>
        </w:tc>
        <w:tc>
          <w:tcPr>
            <w:tcW w:w="850" w:type="dxa"/>
          </w:tcPr>
          <w:p w14:paraId="49BF7F23" w14:textId="77777777" w:rsidR="00A71EDF" w:rsidRPr="00026F17" w:rsidRDefault="00A71EDF" w:rsidP="0004513B">
            <w:pPr>
              <w:rPr>
                <w:rFonts w:ascii="Times New Roman" w:hAnsi="Times New Roman"/>
                <w:sz w:val="24"/>
                <w:szCs w:val="24"/>
              </w:rPr>
            </w:pPr>
          </w:p>
        </w:tc>
        <w:tc>
          <w:tcPr>
            <w:tcW w:w="707" w:type="dxa"/>
          </w:tcPr>
          <w:p w14:paraId="49BF7F24" w14:textId="77777777" w:rsidR="00A71EDF" w:rsidRPr="00026F17" w:rsidRDefault="00A71EDF" w:rsidP="0004513B">
            <w:pPr>
              <w:rPr>
                <w:rFonts w:ascii="Times New Roman" w:hAnsi="Times New Roman"/>
                <w:sz w:val="24"/>
                <w:szCs w:val="24"/>
              </w:rPr>
            </w:pPr>
          </w:p>
        </w:tc>
      </w:tr>
      <w:tr w:rsidR="00026F17" w:rsidRPr="00026F17" w14:paraId="49BF7F2F" w14:textId="77777777" w:rsidTr="00026F17">
        <w:tc>
          <w:tcPr>
            <w:tcW w:w="851" w:type="dxa"/>
            <w:vMerge w:val="restart"/>
            <w:vAlign w:val="center"/>
          </w:tcPr>
          <w:p w14:paraId="49BF7F26"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7F27"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7F2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7F2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F2A" w14:textId="77777777" w:rsidR="00A71EDF" w:rsidRPr="00026F17" w:rsidRDefault="00A71EDF" w:rsidP="0004513B">
            <w:pPr>
              <w:shd w:val="clear" w:color="auto" w:fill="FFFFFF" w:themeFill="background1"/>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vAlign w:val="center"/>
          </w:tcPr>
          <w:p w14:paraId="49BF7F2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F2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7F2D"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7F2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39" w14:textId="77777777" w:rsidTr="00026F17">
        <w:tc>
          <w:tcPr>
            <w:tcW w:w="851" w:type="dxa"/>
            <w:vMerge/>
            <w:vAlign w:val="center"/>
          </w:tcPr>
          <w:p w14:paraId="49BF7F30"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7F31"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7F32"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7F3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7F34"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1134" w:type="dxa"/>
            <w:vAlign w:val="center"/>
          </w:tcPr>
          <w:p w14:paraId="49BF7F3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7F3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7F3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7F3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43" w14:textId="77777777" w:rsidTr="00026F17">
        <w:tc>
          <w:tcPr>
            <w:tcW w:w="851" w:type="dxa"/>
            <w:vMerge/>
            <w:vAlign w:val="center"/>
          </w:tcPr>
          <w:p w14:paraId="49BF7F3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7F3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7F3C"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7F3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F3E"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vAlign w:val="center"/>
          </w:tcPr>
          <w:p w14:paraId="49BF7F3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06 giờ</w:t>
            </w:r>
          </w:p>
        </w:tc>
        <w:tc>
          <w:tcPr>
            <w:tcW w:w="851" w:type="dxa"/>
          </w:tcPr>
          <w:p w14:paraId="49BF7F4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7F41"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7F4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51" w14:textId="77777777" w:rsidTr="00026F17">
        <w:trPr>
          <w:trHeight w:val="1104"/>
        </w:trPr>
        <w:tc>
          <w:tcPr>
            <w:tcW w:w="851" w:type="dxa"/>
            <w:vMerge/>
            <w:vAlign w:val="center"/>
          </w:tcPr>
          <w:p w14:paraId="49BF7F4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7F4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7F4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7F4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7F48"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7F49"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vAlign w:val="center"/>
          </w:tcPr>
          <w:p w14:paraId="49BF7F4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p w14:paraId="49BF7F4B" w14:textId="77777777" w:rsidR="00A71EDF" w:rsidRPr="00026F17" w:rsidRDefault="00A71EDF" w:rsidP="0004513B">
            <w:pPr>
              <w:shd w:val="clear" w:color="auto" w:fill="FFFFFF" w:themeFill="background1"/>
              <w:jc w:val="center"/>
              <w:rPr>
                <w:rFonts w:ascii="Times New Roman" w:hAnsi="Times New Roman"/>
                <w:sz w:val="24"/>
                <w:szCs w:val="24"/>
              </w:rPr>
            </w:pPr>
          </w:p>
          <w:p w14:paraId="49BF7F4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p w14:paraId="49BF7F4D"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7F4E"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7F4F"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7F50"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5B" w14:textId="77777777" w:rsidTr="00026F17">
        <w:tc>
          <w:tcPr>
            <w:tcW w:w="851" w:type="dxa"/>
            <w:vMerge/>
            <w:shd w:val="clear" w:color="auto" w:fill="FFFF00"/>
          </w:tcPr>
          <w:p w14:paraId="49BF7F52"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53"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7F5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Sở ban ngành liên quan</w:t>
            </w:r>
          </w:p>
        </w:tc>
        <w:tc>
          <w:tcPr>
            <w:tcW w:w="1186" w:type="dxa"/>
            <w:shd w:val="clear" w:color="auto" w:fill="FFFFFF" w:themeFill="background1"/>
            <w:vAlign w:val="center"/>
          </w:tcPr>
          <w:p w14:paraId="49BF7F5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7F56"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Họp Hội đồng thẩm định.</w:t>
            </w:r>
          </w:p>
        </w:tc>
        <w:tc>
          <w:tcPr>
            <w:tcW w:w="1134" w:type="dxa"/>
            <w:shd w:val="clear" w:color="auto" w:fill="FFFFFF" w:themeFill="background1"/>
            <w:vAlign w:val="center"/>
          </w:tcPr>
          <w:p w14:paraId="49BF7F5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40 giờ</w:t>
            </w:r>
          </w:p>
        </w:tc>
        <w:tc>
          <w:tcPr>
            <w:tcW w:w="851" w:type="dxa"/>
            <w:shd w:val="clear" w:color="auto" w:fill="FFFFFF" w:themeFill="background1"/>
          </w:tcPr>
          <w:p w14:paraId="49BF7F5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59"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5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65" w14:textId="77777777" w:rsidTr="00026F17">
        <w:tc>
          <w:tcPr>
            <w:tcW w:w="851" w:type="dxa"/>
            <w:vMerge/>
            <w:shd w:val="clear" w:color="auto" w:fill="FFFF00"/>
          </w:tcPr>
          <w:p w14:paraId="49BF7F5C"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5D"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restart"/>
            <w:shd w:val="clear" w:color="auto" w:fill="FFFFFF" w:themeFill="background1"/>
            <w:vAlign w:val="center"/>
          </w:tcPr>
          <w:p w14:paraId="49BF7F5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 xml:space="preserve">Phòng chuyên </w:t>
            </w:r>
            <w:r w:rsidRPr="00026F17">
              <w:rPr>
                <w:rFonts w:ascii="Times New Roman" w:hAnsi="Times New Roman"/>
                <w:sz w:val="24"/>
                <w:szCs w:val="24"/>
              </w:rPr>
              <w:lastRenderedPageBreak/>
              <w:t>môn thuộc Sở</w:t>
            </w:r>
          </w:p>
        </w:tc>
        <w:tc>
          <w:tcPr>
            <w:tcW w:w="1186" w:type="dxa"/>
            <w:shd w:val="clear" w:color="auto" w:fill="FFFFFF" w:themeFill="background1"/>
            <w:vAlign w:val="center"/>
          </w:tcPr>
          <w:p w14:paraId="49BF7F5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lastRenderedPageBreak/>
              <w:t>CV</w:t>
            </w:r>
          </w:p>
        </w:tc>
        <w:tc>
          <w:tcPr>
            <w:tcW w:w="4961" w:type="dxa"/>
            <w:shd w:val="clear" w:color="auto" w:fill="FFFFFF" w:themeFill="background1"/>
            <w:vAlign w:val="center"/>
          </w:tcPr>
          <w:p w14:paraId="49BF7F60"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Dự thảo Tờ trình và Quyết định hoặc văn bản trả lời không đủ điều kiện.</w:t>
            </w:r>
          </w:p>
        </w:tc>
        <w:tc>
          <w:tcPr>
            <w:tcW w:w="1134" w:type="dxa"/>
            <w:shd w:val="clear" w:color="auto" w:fill="FFFFFF" w:themeFill="background1"/>
            <w:vAlign w:val="center"/>
          </w:tcPr>
          <w:p w14:paraId="49BF7F6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22 giờ</w:t>
            </w:r>
          </w:p>
        </w:tc>
        <w:tc>
          <w:tcPr>
            <w:tcW w:w="851" w:type="dxa"/>
            <w:shd w:val="clear" w:color="auto" w:fill="FFFFFF" w:themeFill="background1"/>
          </w:tcPr>
          <w:p w14:paraId="49BF7F62"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63"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64"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6F" w14:textId="77777777" w:rsidTr="00026F17">
        <w:tc>
          <w:tcPr>
            <w:tcW w:w="851" w:type="dxa"/>
            <w:vMerge/>
            <w:shd w:val="clear" w:color="auto" w:fill="FFFF00"/>
          </w:tcPr>
          <w:p w14:paraId="49BF7F66"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67"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7F68"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vAlign w:val="center"/>
          </w:tcPr>
          <w:p w14:paraId="49BF7F6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w:t>
            </w:r>
          </w:p>
        </w:tc>
        <w:tc>
          <w:tcPr>
            <w:tcW w:w="4961" w:type="dxa"/>
            <w:shd w:val="clear" w:color="auto" w:fill="FFFFFF" w:themeFill="background1"/>
            <w:vAlign w:val="center"/>
          </w:tcPr>
          <w:p w14:paraId="49BF7F6A"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Phê duyệt</w:t>
            </w:r>
          </w:p>
        </w:tc>
        <w:tc>
          <w:tcPr>
            <w:tcW w:w="1134" w:type="dxa"/>
            <w:shd w:val="clear" w:color="auto" w:fill="FFFFFF" w:themeFill="background1"/>
            <w:vAlign w:val="center"/>
          </w:tcPr>
          <w:p w14:paraId="49BF7F6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16 giờ</w:t>
            </w:r>
          </w:p>
        </w:tc>
        <w:tc>
          <w:tcPr>
            <w:tcW w:w="851" w:type="dxa"/>
            <w:shd w:val="clear" w:color="auto" w:fill="FFFFFF" w:themeFill="background1"/>
          </w:tcPr>
          <w:p w14:paraId="49BF7F6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6D"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6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7B" w14:textId="77777777" w:rsidTr="00026F17">
        <w:tc>
          <w:tcPr>
            <w:tcW w:w="851" w:type="dxa"/>
            <w:vMerge/>
            <w:shd w:val="clear" w:color="auto" w:fill="FFFF00"/>
          </w:tcPr>
          <w:p w14:paraId="49BF7F70"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71"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tcPr>
          <w:p w14:paraId="49BF7F7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shd w:val="clear" w:color="auto" w:fill="FFFFFF" w:themeFill="background1"/>
            <w:vAlign w:val="center"/>
          </w:tcPr>
          <w:p w14:paraId="49BF7F7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7F74"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xml:space="preserve">1. Nếu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đủ điều kiện.</w:t>
            </w:r>
          </w:p>
          <w:p w14:paraId="49BF7F75" w14:textId="54C1824A"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2. Nếu p</w:t>
            </w:r>
            <w:r w:rsidRPr="00026F17">
              <w:rPr>
                <w:rFonts w:ascii="Times New Roman" w:hAnsi="Times New Roman"/>
                <w:sz w:val="24"/>
                <w:szCs w:val="24"/>
                <w:lang w:val="vi-VN"/>
              </w:rPr>
              <w:t xml:space="preserve">hê duyệt </w:t>
            </w:r>
            <w:r w:rsidRPr="00026F17">
              <w:rPr>
                <w:rFonts w:ascii="Times New Roman" w:hAnsi="Times New Roman"/>
                <w:sz w:val="24"/>
                <w:szCs w:val="24"/>
              </w:rPr>
              <w:t>Dự thảo Tờ trình và Quyết định nhưng phải hoàn thiện theo kết luận của Hội đồng thẩm định</w:t>
            </w:r>
          </w:p>
        </w:tc>
        <w:tc>
          <w:tcPr>
            <w:tcW w:w="1134" w:type="dxa"/>
            <w:shd w:val="clear" w:color="auto" w:fill="FFFFFF" w:themeFill="background1"/>
            <w:vAlign w:val="center"/>
          </w:tcPr>
          <w:p w14:paraId="49BF7F76" w14:textId="77777777" w:rsidR="00A71EDF" w:rsidRPr="00026F17" w:rsidRDefault="00A71EDF" w:rsidP="0004513B">
            <w:pPr>
              <w:shd w:val="clear" w:color="auto" w:fill="FFFFFF" w:themeFill="background1"/>
              <w:spacing w:before="120"/>
              <w:jc w:val="center"/>
              <w:rPr>
                <w:rFonts w:ascii="Times New Roman" w:hAnsi="Times New Roman"/>
                <w:sz w:val="24"/>
                <w:szCs w:val="24"/>
              </w:rPr>
            </w:pPr>
            <w:r w:rsidRPr="00026F17">
              <w:rPr>
                <w:rFonts w:ascii="Times New Roman" w:hAnsi="Times New Roman"/>
                <w:sz w:val="24"/>
                <w:szCs w:val="24"/>
              </w:rPr>
              <w:t>08 giờ</w:t>
            </w:r>
          </w:p>
          <w:p w14:paraId="49BF7F77"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shd w:val="clear" w:color="auto" w:fill="FFFFFF" w:themeFill="background1"/>
          </w:tcPr>
          <w:p w14:paraId="49BF7F7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79"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7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86" w14:textId="77777777" w:rsidTr="00026F17">
        <w:trPr>
          <w:trHeight w:val="70"/>
        </w:trPr>
        <w:tc>
          <w:tcPr>
            <w:tcW w:w="851" w:type="dxa"/>
            <w:vMerge/>
            <w:shd w:val="clear" w:color="auto" w:fill="FFFF00"/>
          </w:tcPr>
          <w:p w14:paraId="49BF7F7C"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7D"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7F7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vAlign w:val="center"/>
          </w:tcPr>
          <w:p w14:paraId="49BF7F7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7F80"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7F81"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1134" w:type="dxa"/>
            <w:shd w:val="clear" w:color="auto" w:fill="FFFFFF" w:themeFill="background1"/>
            <w:vAlign w:val="center"/>
          </w:tcPr>
          <w:p w14:paraId="49BF7F8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F83"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84"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85"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90" w14:textId="77777777" w:rsidTr="00026F17">
        <w:tc>
          <w:tcPr>
            <w:tcW w:w="851" w:type="dxa"/>
            <w:vMerge w:val="restart"/>
            <w:shd w:val="clear" w:color="auto" w:fill="FFFFFF" w:themeFill="background1"/>
          </w:tcPr>
          <w:p w14:paraId="49BF7F87"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shd w:val="clear" w:color="auto" w:fill="FFFFFF" w:themeFill="background1"/>
            <w:vAlign w:val="center"/>
          </w:tcPr>
          <w:p w14:paraId="49BF7F88"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shd w:val="clear" w:color="auto" w:fill="FFFFFF" w:themeFill="background1"/>
            <w:vAlign w:val="center"/>
          </w:tcPr>
          <w:p w14:paraId="49BF7F8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shd w:val="clear" w:color="auto" w:fill="FFFFFF" w:themeFill="background1"/>
          </w:tcPr>
          <w:p w14:paraId="49BF7F8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7F8B"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shd w:val="clear" w:color="auto" w:fill="FFFFFF" w:themeFill="background1"/>
            <w:vAlign w:val="center"/>
          </w:tcPr>
          <w:p w14:paraId="49BF7F8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F8D"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8E"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8F"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9A" w14:textId="77777777" w:rsidTr="00026F17">
        <w:tc>
          <w:tcPr>
            <w:tcW w:w="851" w:type="dxa"/>
            <w:vMerge/>
            <w:shd w:val="clear" w:color="auto" w:fill="FFFFFF" w:themeFill="background1"/>
          </w:tcPr>
          <w:p w14:paraId="49BF7F91"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7F92"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7F93"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tcPr>
          <w:p w14:paraId="49BF7F9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7F95"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shd w:val="clear" w:color="auto" w:fill="FFFFFF" w:themeFill="background1"/>
            <w:vAlign w:val="center"/>
          </w:tcPr>
          <w:p w14:paraId="49BF7F9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F97"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98"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99"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A4" w14:textId="77777777" w:rsidTr="00026F17">
        <w:tc>
          <w:tcPr>
            <w:tcW w:w="851" w:type="dxa"/>
            <w:vMerge/>
            <w:shd w:val="clear" w:color="auto" w:fill="FFFFFF" w:themeFill="background1"/>
          </w:tcPr>
          <w:p w14:paraId="49BF7F9B"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7F9C"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7F9D"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tcPr>
          <w:p w14:paraId="49BF7F9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7F9F"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shd w:val="clear" w:color="auto" w:fill="FFFFFF" w:themeFill="background1"/>
            <w:vAlign w:val="center"/>
          </w:tcPr>
          <w:p w14:paraId="49BF7FA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FA1"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A2"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A3"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AE" w14:textId="77777777" w:rsidTr="00026F17">
        <w:tc>
          <w:tcPr>
            <w:tcW w:w="851" w:type="dxa"/>
            <w:vMerge/>
            <w:shd w:val="clear" w:color="auto" w:fill="FFFF00"/>
          </w:tcPr>
          <w:p w14:paraId="49BF7FA5"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A6"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7FA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UBND</w:t>
            </w:r>
          </w:p>
        </w:tc>
        <w:tc>
          <w:tcPr>
            <w:tcW w:w="1186" w:type="dxa"/>
            <w:shd w:val="clear" w:color="auto" w:fill="FFFFFF" w:themeFill="background1"/>
          </w:tcPr>
          <w:p w14:paraId="49BF7FA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CT/PCT</w:t>
            </w:r>
          </w:p>
        </w:tc>
        <w:tc>
          <w:tcPr>
            <w:tcW w:w="4961" w:type="dxa"/>
            <w:shd w:val="clear" w:color="auto" w:fill="FFFFFF" w:themeFill="background1"/>
            <w:vAlign w:val="center"/>
          </w:tcPr>
          <w:p w14:paraId="49BF7FA9"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quyết định</w:t>
            </w:r>
          </w:p>
        </w:tc>
        <w:tc>
          <w:tcPr>
            <w:tcW w:w="1134" w:type="dxa"/>
            <w:shd w:val="clear" w:color="auto" w:fill="FFFFFF" w:themeFill="background1"/>
            <w:vAlign w:val="center"/>
          </w:tcPr>
          <w:p w14:paraId="49BF7FA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shd w:val="clear" w:color="auto" w:fill="FFFFFF" w:themeFill="background1"/>
          </w:tcPr>
          <w:p w14:paraId="49BF7FAB"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AC"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AD"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B9" w14:textId="77777777" w:rsidTr="00026F17">
        <w:tc>
          <w:tcPr>
            <w:tcW w:w="851" w:type="dxa"/>
            <w:vMerge/>
            <w:shd w:val="clear" w:color="auto" w:fill="FFFF00"/>
          </w:tcPr>
          <w:p w14:paraId="49BF7FAF"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7FB0"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7FB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tcPr>
          <w:p w14:paraId="49BF7FB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7FB3"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7FB4"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1134" w:type="dxa"/>
            <w:shd w:val="clear" w:color="auto" w:fill="FFFFFF" w:themeFill="background1"/>
            <w:vAlign w:val="center"/>
          </w:tcPr>
          <w:p w14:paraId="49BF7FB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7FB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7FB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7FB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7FC4" w14:textId="77777777" w:rsidTr="00026F17">
        <w:tc>
          <w:tcPr>
            <w:tcW w:w="851" w:type="dxa"/>
            <w:shd w:val="clear" w:color="auto" w:fill="FFFFFF" w:themeFill="background1"/>
          </w:tcPr>
          <w:p w14:paraId="49BF7FBA" w14:textId="33396C9E"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FBB"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7FBC" w14:textId="12ACFE8D"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tcPr>
          <w:p w14:paraId="49BF7FB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 VC</w:t>
            </w:r>
          </w:p>
        </w:tc>
        <w:tc>
          <w:tcPr>
            <w:tcW w:w="4961" w:type="dxa"/>
            <w:shd w:val="clear" w:color="auto" w:fill="FFFFFF" w:themeFill="background1"/>
            <w:vAlign w:val="center"/>
          </w:tcPr>
          <w:p w14:paraId="49BF7FBE"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Thông báo cho tổ chức, cá nhân.</w:t>
            </w:r>
          </w:p>
          <w:p w14:paraId="49BF7FBF"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7FC0"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7FC1"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7FC2"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7FC3" w14:textId="77777777" w:rsidR="00A71EDF" w:rsidRPr="00026F17" w:rsidRDefault="00A71EDF" w:rsidP="0004513B">
            <w:pPr>
              <w:shd w:val="clear" w:color="auto" w:fill="FFFFFF" w:themeFill="background1"/>
              <w:rPr>
                <w:rFonts w:ascii="Times New Roman" w:hAnsi="Times New Roman"/>
                <w:sz w:val="24"/>
                <w:szCs w:val="24"/>
              </w:rPr>
            </w:pPr>
          </w:p>
        </w:tc>
      </w:tr>
    </w:tbl>
    <w:p w14:paraId="49BF7FC7" w14:textId="77777777" w:rsidR="00A71EDF" w:rsidRPr="00026F17" w:rsidRDefault="00A71EDF" w:rsidP="00595F32">
      <w:pPr>
        <w:spacing w:before="120" w:after="120"/>
        <w:ind w:firstLine="567"/>
        <w:jc w:val="both"/>
        <w:rPr>
          <w:rFonts w:ascii="Times New Roman" w:hAnsi="Times New Roman"/>
          <w:b/>
        </w:rPr>
      </w:pPr>
      <w:r w:rsidRPr="00026F17">
        <w:rPr>
          <w:rFonts w:ascii="Times New Roman" w:hAnsi="Times New Roman"/>
          <w:b/>
        </w:rPr>
        <w:t xml:space="preserve">8. Tên thủ tục hành chính: </w:t>
      </w:r>
      <w:r w:rsidR="00026F17" w:rsidRPr="00026F17">
        <w:rPr>
          <w:rFonts w:ascii="Times New Roman" w:hAnsi="Times New Roman"/>
          <w:b/>
        </w:rPr>
        <w:t>C</w:t>
      </w:r>
      <w:r w:rsidRPr="00026F17">
        <w:rPr>
          <w:rFonts w:ascii="Times New Roman" w:hAnsi="Times New Roman"/>
          <w:b/>
        </w:rPr>
        <w:t xml:space="preserve">hia, tách, sáp nhập trường trung cấp, trung tâm giáo dục nghề nghiệp có vốn đầu tư nước ngoài </w:t>
      </w:r>
    </w:p>
    <w:p w14:paraId="49BF7FC8" w14:textId="77777777" w:rsidR="00026F17" w:rsidRPr="00026F17" w:rsidRDefault="00026F17" w:rsidP="00595F32">
      <w:pPr>
        <w:spacing w:before="120" w:after="120"/>
        <w:ind w:firstLine="567"/>
        <w:jc w:val="both"/>
        <w:rPr>
          <w:rFonts w:ascii="Times New Roman" w:hAnsi="Times New Roman"/>
          <w:b/>
        </w:rPr>
      </w:pPr>
      <w:r w:rsidRPr="00026F17">
        <w:rPr>
          <w:rFonts w:ascii="Times New Roman" w:hAnsi="Times New Roman"/>
          <w:b/>
        </w:rPr>
        <w:t>Mã TTHC: 1.000138</w:t>
      </w:r>
    </w:p>
    <w:p w14:paraId="49BF7FC9" w14:textId="77777777" w:rsidR="00A71EDF" w:rsidRPr="00026F17" w:rsidRDefault="00A71EDF" w:rsidP="00595F32">
      <w:pPr>
        <w:spacing w:before="120" w:after="120"/>
        <w:ind w:firstLine="567"/>
        <w:jc w:val="both"/>
        <w:rPr>
          <w:rFonts w:ascii="Times New Roman" w:hAnsi="Times New Roman"/>
          <w:i/>
        </w:rPr>
      </w:pPr>
      <w:r w:rsidRPr="00026F17">
        <w:rPr>
          <w:rFonts w:ascii="Times New Roman" w:hAnsi="Times New Roman"/>
          <w:i/>
        </w:rPr>
        <w:t>Tổng thời gian thực hiện TTHC: 10 (ngày làm việc) x 08 giờ =    80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026F17" w:rsidRPr="00026F17" w14:paraId="49BF7FD6" w14:textId="77777777" w:rsidTr="00026F17">
        <w:tc>
          <w:tcPr>
            <w:tcW w:w="851" w:type="dxa"/>
            <w:vAlign w:val="center"/>
          </w:tcPr>
          <w:p w14:paraId="49BF7FCA"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7FCB"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7FCC"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7FCD"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7FCE"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7FCF"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7FD0"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Trước hạn</w:t>
            </w:r>
          </w:p>
          <w:p w14:paraId="49BF7FD1"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7FD2"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Đúng hạn</w:t>
            </w:r>
          </w:p>
          <w:p w14:paraId="49BF7FD3"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7FD4"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Quá hạn</w:t>
            </w:r>
          </w:p>
          <w:p w14:paraId="49BF7FD5" w14:textId="77777777" w:rsidR="00A71EDF" w:rsidRPr="00026F17" w:rsidRDefault="00A71EDF" w:rsidP="0004513B">
            <w:pPr>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7FE3" w14:textId="77777777" w:rsidTr="00026F17">
        <w:tc>
          <w:tcPr>
            <w:tcW w:w="851" w:type="dxa"/>
            <w:vAlign w:val="center"/>
          </w:tcPr>
          <w:p w14:paraId="49BF7FD7" w14:textId="6350C803" w:rsidR="00A71EDF" w:rsidRPr="00026F17" w:rsidRDefault="00922752" w:rsidP="0004513B">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7FD8" w14:textId="77777777" w:rsidR="00A71EDF" w:rsidRPr="00026F17" w:rsidRDefault="00A71EDF" w:rsidP="0004513B">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7FD9" w14:textId="3F95B24C" w:rsidR="00A71EDF" w:rsidRPr="00026F17" w:rsidRDefault="00922752" w:rsidP="0004513B">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7FDA"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7FDB"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7FDC"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7FDD"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lastRenderedPageBreak/>
              <w:t>3. Nếu hồ sơ không thuộc thẩm quyền giải quyết thì hướng dẫn người nộp hồ sơ đến cơ quan có thẩm quyền theo quy định (theo Mẫu).</w:t>
            </w:r>
          </w:p>
          <w:p w14:paraId="49BF7FDE" w14:textId="77777777" w:rsidR="00A71EDF" w:rsidRPr="00026F17" w:rsidRDefault="00A71EDF" w:rsidP="0004513B">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7FDF"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lastRenderedPageBreak/>
              <w:t>04 giờ</w:t>
            </w:r>
          </w:p>
        </w:tc>
        <w:tc>
          <w:tcPr>
            <w:tcW w:w="851" w:type="dxa"/>
          </w:tcPr>
          <w:p w14:paraId="49BF7FE0" w14:textId="77777777" w:rsidR="00A71EDF" w:rsidRPr="00026F17" w:rsidRDefault="00A71EDF" w:rsidP="0004513B">
            <w:pPr>
              <w:rPr>
                <w:rFonts w:ascii="Times New Roman" w:hAnsi="Times New Roman"/>
                <w:sz w:val="24"/>
                <w:szCs w:val="24"/>
              </w:rPr>
            </w:pPr>
          </w:p>
        </w:tc>
        <w:tc>
          <w:tcPr>
            <w:tcW w:w="850" w:type="dxa"/>
          </w:tcPr>
          <w:p w14:paraId="49BF7FE1" w14:textId="77777777" w:rsidR="00A71EDF" w:rsidRPr="00026F17" w:rsidRDefault="00A71EDF" w:rsidP="0004513B">
            <w:pPr>
              <w:rPr>
                <w:rFonts w:ascii="Times New Roman" w:hAnsi="Times New Roman"/>
                <w:sz w:val="24"/>
                <w:szCs w:val="24"/>
              </w:rPr>
            </w:pPr>
          </w:p>
        </w:tc>
        <w:tc>
          <w:tcPr>
            <w:tcW w:w="707" w:type="dxa"/>
          </w:tcPr>
          <w:p w14:paraId="49BF7FE2" w14:textId="77777777" w:rsidR="00A71EDF" w:rsidRPr="00026F17" w:rsidRDefault="00A71EDF" w:rsidP="0004513B">
            <w:pPr>
              <w:rPr>
                <w:rFonts w:ascii="Times New Roman" w:hAnsi="Times New Roman"/>
                <w:sz w:val="24"/>
                <w:szCs w:val="24"/>
              </w:rPr>
            </w:pPr>
          </w:p>
        </w:tc>
      </w:tr>
      <w:tr w:rsidR="00026F17" w:rsidRPr="00026F17" w14:paraId="49BF7FED" w14:textId="77777777" w:rsidTr="00026F17">
        <w:tc>
          <w:tcPr>
            <w:tcW w:w="851" w:type="dxa"/>
            <w:vMerge w:val="restart"/>
            <w:vAlign w:val="center"/>
          </w:tcPr>
          <w:p w14:paraId="49BF7FE4" w14:textId="77777777" w:rsidR="00A71EDF" w:rsidRPr="00026F17" w:rsidRDefault="00A71EDF" w:rsidP="0004513B">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7FE5" w14:textId="77777777" w:rsidR="00A71EDF" w:rsidRPr="00026F17" w:rsidRDefault="00A71EDF" w:rsidP="0004513B">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7FE6"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7FE7"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FE8" w14:textId="77777777" w:rsidR="00A71EDF" w:rsidRPr="00026F17" w:rsidRDefault="00A71EDF" w:rsidP="0004513B">
            <w:pPr>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1134" w:type="dxa"/>
            <w:vAlign w:val="center"/>
          </w:tcPr>
          <w:p w14:paraId="49BF7FE9"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7FEA" w14:textId="77777777" w:rsidR="00A71EDF" w:rsidRPr="00026F17" w:rsidRDefault="00A71EDF" w:rsidP="0004513B">
            <w:pPr>
              <w:rPr>
                <w:rFonts w:ascii="Times New Roman" w:hAnsi="Times New Roman"/>
                <w:sz w:val="24"/>
                <w:szCs w:val="24"/>
              </w:rPr>
            </w:pPr>
          </w:p>
        </w:tc>
        <w:tc>
          <w:tcPr>
            <w:tcW w:w="850" w:type="dxa"/>
          </w:tcPr>
          <w:p w14:paraId="49BF7FEB" w14:textId="77777777" w:rsidR="00A71EDF" w:rsidRPr="00026F17" w:rsidRDefault="00A71EDF" w:rsidP="0004513B">
            <w:pPr>
              <w:rPr>
                <w:rFonts w:ascii="Times New Roman" w:hAnsi="Times New Roman"/>
                <w:sz w:val="24"/>
                <w:szCs w:val="24"/>
              </w:rPr>
            </w:pPr>
          </w:p>
        </w:tc>
        <w:tc>
          <w:tcPr>
            <w:tcW w:w="707" w:type="dxa"/>
          </w:tcPr>
          <w:p w14:paraId="49BF7FEC" w14:textId="77777777" w:rsidR="00A71EDF" w:rsidRPr="00026F17" w:rsidRDefault="00A71EDF" w:rsidP="0004513B">
            <w:pPr>
              <w:rPr>
                <w:rFonts w:ascii="Times New Roman" w:hAnsi="Times New Roman"/>
                <w:sz w:val="24"/>
                <w:szCs w:val="24"/>
              </w:rPr>
            </w:pPr>
          </w:p>
        </w:tc>
      </w:tr>
      <w:tr w:rsidR="00026F17" w:rsidRPr="00026F17" w14:paraId="49BF7FF7" w14:textId="77777777" w:rsidTr="00026F17">
        <w:tc>
          <w:tcPr>
            <w:tcW w:w="851" w:type="dxa"/>
            <w:vMerge/>
            <w:vAlign w:val="center"/>
          </w:tcPr>
          <w:p w14:paraId="49BF7FEE"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7FEF" w14:textId="77777777" w:rsidR="00A71EDF" w:rsidRPr="00026F17" w:rsidRDefault="00A71EDF" w:rsidP="0004513B">
            <w:pPr>
              <w:jc w:val="center"/>
              <w:rPr>
                <w:rFonts w:ascii="Times New Roman" w:hAnsi="Times New Roman"/>
                <w:i/>
                <w:sz w:val="24"/>
                <w:szCs w:val="24"/>
              </w:rPr>
            </w:pPr>
          </w:p>
        </w:tc>
        <w:tc>
          <w:tcPr>
            <w:tcW w:w="1365" w:type="dxa"/>
            <w:vMerge/>
            <w:vAlign w:val="center"/>
          </w:tcPr>
          <w:p w14:paraId="49BF7FF0" w14:textId="77777777" w:rsidR="00A71EDF" w:rsidRPr="00026F17" w:rsidRDefault="00A71EDF" w:rsidP="0004513B">
            <w:pPr>
              <w:jc w:val="center"/>
              <w:rPr>
                <w:rFonts w:ascii="Times New Roman" w:hAnsi="Times New Roman"/>
                <w:sz w:val="24"/>
                <w:szCs w:val="24"/>
              </w:rPr>
            </w:pPr>
          </w:p>
        </w:tc>
        <w:tc>
          <w:tcPr>
            <w:tcW w:w="1186" w:type="dxa"/>
            <w:vAlign w:val="center"/>
          </w:tcPr>
          <w:p w14:paraId="49BF7FF1"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7FF2" w14:textId="77777777" w:rsidR="00A71EDF" w:rsidRPr="00026F17" w:rsidRDefault="00A71EDF" w:rsidP="0004513B">
            <w:pPr>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1134" w:type="dxa"/>
            <w:vAlign w:val="center"/>
          </w:tcPr>
          <w:p w14:paraId="49BF7FF3"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28 giờ</w:t>
            </w:r>
          </w:p>
        </w:tc>
        <w:tc>
          <w:tcPr>
            <w:tcW w:w="851" w:type="dxa"/>
          </w:tcPr>
          <w:p w14:paraId="49BF7FF4" w14:textId="77777777" w:rsidR="00A71EDF" w:rsidRPr="00026F17" w:rsidRDefault="00A71EDF" w:rsidP="0004513B">
            <w:pPr>
              <w:rPr>
                <w:rFonts w:ascii="Times New Roman" w:hAnsi="Times New Roman"/>
                <w:sz w:val="24"/>
                <w:szCs w:val="24"/>
              </w:rPr>
            </w:pPr>
          </w:p>
        </w:tc>
        <w:tc>
          <w:tcPr>
            <w:tcW w:w="850" w:type="dxa"/>
          </w:tcPr>
          <w:p w14:paraId="49BF7FF5" w14:textId="77777777" w:rsidR="00A71EDF" w:rsidRPr="00026F17" w:rsidRDefault="00A71EDF" w:rsidP="0004513B">
            <w:pPr>
              <w:rPr>
                <w:rFonts w:ascii="Times New Roman" w:hAnsi="Times New Roman"/>
                <w:sz w:val="24"/>
                <w:szCs w:val="24"/>
              </w:rPr>
            </w:pPr>
          </w:p>
        </w:tc>
        <w:tc>
          <w:tcPr>
            <w:tcW w:w="707" w:type="dxa"/>
          </w:tcPr>
          <w:p w14:paraId="49BF7FF6" w14:textId="77777777" w:rsidR="00A71EDF" w:rsidRPr="00026F17" w:rsidRDefault="00A71EDF" w:rsidP="0004513B">
            <w:pPr>
              <w:rPr>
                <w:rFonts w:ascii="Times New Roman" w:hAnsi="Times New Roman"/>
                <w:sz w:val="24"/>
                <w:szCs w:val="24"/>
              </w:rPr>
            </w:pPr>
          </w:p>
        </w:tc>
      </w:tr>
      <w:tr w:rsidR="00026F17" w:rsidRPr="00026F17" w14:paraId="49BF8001" w14:textId="77777777" w:rsidTr="00026F17">
        <w:tc>
          <w:tcPr>
            <w:tcW w:w="851" w:type="dxa"/>
            <w:vMerge/>
            <w:vAlign w:val="center"/>
          </w:tcPr>
          <w:p w14:paraId="49BF7FF8"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7FF9" w14:textId="77777777" w:rsidR="00A71EDF" w:rsidRPr="00026F17" w:rsidRDefault="00A71EDF" w:rsidP="0004513B">
            <w:pPr>
              <w:jc w:val="center"/>
              <w:rPr>
                <w:rFonts w:ascii="Times New Roman" w:hAnsi="Times New Roman"/>
                <w:i/>
                <w:sz w:val="24"/>
                <w:szCs w:val="24"/>
              </w:rPr>
            </w:pPr>
          </w:p>
        </w:tc>
        <w:tc>
          <w:tcPr>
            <w:tcW w:w="1365" w:type="dxa"/>
            <w:vMerge/>
            <w:vAlign w:val="center"/>
          </w:tcPr>
          <w:p w14:paraId="49BF7FFA" w14:textId="77777777" w:rsidR="00A71EDF" w:rsidRPr="00026F17" w:rsidRDefault="00A71EDF" w:rsidP="0004513B">
            <w:pPr>
              <w:jc w:val="center"/>
              <w:rPr>
                <w:rFonts w:ascii="Times New Roman" w:hAnsi="Times New Roman"/>
                <w:sz w:val="24"/>
                <w:szCs w:val="24"/>
              </w:rPr>
            </w:pPr>
          </w:p>
        </w:tc>
        <w:tc>
          <w:tcPr>
            <w:tcW w:w="1186" w:type="dxa"/>
            <w:vAlign w:val="center"/>
          </w:tcPr>
          <w:p w14:paraId="49BF7FFB"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7FFC" w14:textId="77777777" w:rsidR="00A71EDF" w:rsidRPr="00026F17" w:rsidRDefault="00A71EDF" w:rsidP="0004513B">
            <w:pPr>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1134" w:type="dxa"/>
            <w:vAlign w:val="center"/>
          </w:tcPr>
          <w:p w14:paraId="49BF7FFD"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16 giờ</w:t>
            </w:r>
          </w:p>
        </w:tc>
        <w:tc>
          <w:tcPr>
            <w:tcW w:w="851" w:type="dxa"/>
          </w:tcPr>
          <w:p w14:paraId="49BF7FFE" w14:textId="77777777" w:rsidR="00A71EDF" w:rsidRPr="00026F17" w:rsidRDefault="00A71EDF" w:rsidP="0004513B">
            <w:pPr>
              <w:rPr>
                <w:rFonts w:ascii="Times New Roman" w:hAnsi="Times New Roman"/>
                <w:sz w:val="24"/>
                <w:szCs w:val="24"/>
              </w:rPr>
            </w:pPr>
          </w:p>
        </w:tc>
        <w:tc>
          <w:tcPr>
            <w:tcW w:w="850" w:type="dxa"/>
          </w:tcPr>
          <w:p w14:paraId="49BF7FFF" w14:textId="77777777" w:rsidR="00A71EDF" w:rsidRPr="00026F17" w:rsidRDefault="00A71EDF" w:rsidP="0004513B">
            <w:pPr>
              <w:rPr>
                <w:rFonts w:ascii="Times New Roman" w:hAnsi="Times New Roman"/>
                <w:sz w:val="24"/>
                <w:szCs w:val="24"/>
              </w:rPr>
            </w:pPr>
          </w:p>
        </w:tc>
        <w:tc>
          <w:tcPr>
            <w:tcW w:w="707" w:type="dxa"/>
          </w:tcPr>
          <w:p w14:paraId="49BF8000" w14:textId="77777777" w:rsidR="00A71EDF" w:rsidRPr="00026F17" w:rsidRDefault="00A71EDF" w:rsidP="0004513B">
            <w:pPr>
              <w:rPr>
                <w:rFonts w:ascii="Times New Roman" w:hAnsi="Times New Roman"/>
                <w:sz w:val="24"/>
                <w:szCs w:val="24"/>
              </w:rPr>
            </w:pPr>
          </w:p>
        </w:tc>
      </w:tr>
      <w:tr w:rsidR="00026F17" w:rsidRPr="00026F17" w14:paraId="49BF800F" w14:textId="77777777" w:rsidTr="00026F17">
        <w:tc>
          <w:tcPr>
            <w:tcW w:w="851" w:type="dxa"/>
            <w:vMerge/>
            <w:vAlign w:val="center"/>
          </w:tcPr>
          <w:p w14:paraId="49BF8002"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8003" w14:textId="77777777" w:rsidR="00A71EDF" w:rsidRPr="00026F17" w:rsidRDefault="00A71EDF" w:rsidP="0004513B">
            <w:pPr>
              <w:jc w:val="center"/>
              <w:rPr>
                <w:rFonts w:ascii="Times New Roman" w:hAnsi="Times New Roman"/>
                <w:i/>
                <w:sz w:val="24"/>
                <w:szCs w:val="24"/>
              </w:rPr>
            </w:pPr>
          </w:p>
        </w:tc>
        <w:tc>
          <w:tcPr>
            <w:tcW w:w="1365" w:type="dxa"/>
            <w:vAlign w:val="center"/>
          </w:tcPr>
          <w:p w14:paraId="49BF8004"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005"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8006"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8007" w14:textId="77777777" w:rsidR="00A71EDF" w:rsidRPr="00026F17" w:rsidRDefault="00A71EDF" w:rsidP="0004513B">
            <w:pPr>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1134" w:type="dxa"/>
            <w:vAlign w:val="center"/>
          </w:tcPr>
          <w:p w14:paraId="49BF8008"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16 giờ</w:t>
            </w:r>
          </w:p>
          <w:p w14:paraId="49BF8009" w14:textId="77777777" w:rsidR="00A71EDF" w:rsidRPr="00026F17" w:rsidRDefault="00A71EDF" w:rsidP="0004513B">
            <w:pPr>
              <w:jc w:val="center"/>
              <w:rPr>
                <w:rFonts w:ascii="Times New Roman" w:hAnsi="Times New Roman"/>
                <w:sz w:val="24"/>
                <w:szCs w:val="24"/>
              </w:rPr>
            </w:pPr>
          </w:p>
          <w:p w14:paraId="49BF800A"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24 giờ</w:t>
            </w:r>
          </w:p>
          <w:p w14:paraId="49BF800B" w14:textId="77777777" w:rsidR="00A71EDF" w:rsidRPr="00026F17" w:rsidRDefault="00A71EDF" w:rsidP="0004513B">
            <w:pPr>
              <w:jc w:val="center"/>
              <w:rPr>
                <w:rFonts w:ascii="Times New Roman" w:hAnsi="Times New Roman"/>
                <w:sz w:val="24"/>
                <w:szCs w:val="24"/>
              </w:rPr>
            </w:pPr>
          </w:p>
        </w:tc>
        <w:tc>
          <w:tcPr>
            <w:tcW w:w="851" w:type="dxa"/>
          </w:tcPr>
          <w:p w14:paraId="49BF800C" w14:textId="77777777" w:rsidR="00A71EDF" w:rsidRPr="00026F17" w:rsidRDefault="00A71EDF" w:rsidP="0004513B">
            <w:pPr>
              <w:rPr>
                <w:rFonts w:ascii="Times New Roman" w:hAnsi="Times New Roman"/>
                <w:sz w:val="24"/>
                <w:szCs w:val="24"/>
              </w:rPr>
            </w:pPr>
          </w:p>
        </w:tc>
        <w:tc>
          <w:tcPr>
            <w:tcW w:w="850" w:type="dxa"/>
          </w:tcPr>
          <w:p w14:paraId="49BF800D" w14:textId="77777777" w:rsidR="00A71EDF" w:rsidRPr="00026F17" w:rsidRDefault="00A71EDF" w:rsidP="0004513B">
            <w:pPr>
              <w:rPr>
                <w:rFonts w:ascii="Times New Roman" w:hAnsi="Times New Roman"/>
                <w:sz w:val="24"/>
                <w:szCs w:val="24"/>
              </w:rPr>
            </w:pPr>
          </w:p>
        </w:tc>
        <w:tc>
          <w:tcPr>
            <w:tcW w:w="707" w:type="dxa"/>
          </w:tcPr>
          <w:p w14:paraId="49BF800E" w14:textId="77777777" w:rsidR="00A71EDF" w:rsidRPr="00026F17" w:rsidRDefault="00A71EDF" w:rsidP="0004513B">
            <w:pPr>
              <w:rPr>
                <w:rFonts w:ascii="Times New Roman" w:hAnsi="Times New Roman"/>
                <w:sz w:val="24"/>
                <w:szCs w:val="24"/>
              </w:rPr>
            </w:pPr>
          </w:p>
        </w:tc>
      </w:tr>
      <w:tr w:rsidR="00026F17" w:rsidRPr="00026F17" w14:paraId="49BF801A" w14:textId="77777777" w:rsidTr="00026F17">
        <w:tc>
          <w:tcPr>
            <w:tcW w:w="851" w:type="dxa"/>
            <w:vMerge/>
            <w:vAlign w:val="center"/>
          </w:tcPr>
          <w:p w14:paraId="49BF8010"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8011" w14:textId="77777777" w:rsidR="00A71EDF" w:rsidRPr="00026F17" w:rsidRDefault="00A71EDF" w:rsidP="0004513B">
            <w:pPr>
              <w:jc w:val="center"/>
              <w:rPr>
                <w:rFonts w:ascii="Times New Roman" w:hAnsi="Times New Roman"/>
                <w:i/>
                <w:sz w:val="24"/>
                <w:szCs w:val="24"/>
              </w:rPr>
            </w:pPr>
          </w:p>
        </w:tc>
        <w:tc>
          <w:tcPr>
            <w:tcW w:w="1365" w:type="dxa"/>
            <w:vAlign w:val="center"/>
          </w:tcPr>
          <w:p w14:paraId="49BF8012"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8013"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014"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 Đóng dấu .</w:t>
            </w:r>
          </w:p>
          <w:p w14:paraId="49BF8015"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8016"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17" w14:textId="77777777" w:rsidR="00A71EDF" w:rsidRPr="00026F17" w:rsidRDefault="00A71EDF" w:rsidP="0004513B">
            <w:pPr>
              <w:rPr>
                <w:rFonts w:ascii="Times New Roman" w:hAnsi="Times New Roman"/>
                <w:sz w:val="24"/>
                <w:szCs w:val="24"/>
              </w:rPr>
            </w:pPr>
          </w:p>
        </w:tc>
        <w:tc>
          <w:tcPr>
            <w:tcW w:w="850" w:type="dxa"/>
          </w:tcPr>
          <w:p w14:paraId="49BF8018" w14:textId="77777777" w:rsidR="00A71EDF" w:rsidRPr="00026F17" w:rsidRDefault="00A71EDF" w:rsidP="0004513B">
            <w:pPr>
              <w:rPr>
                <w:rFonts w:ascii="Times New Roman" w:hAnsi="Times New Roman"/>
                <w:sz w:val="24"/>
                <w:szCs w:val="24"/>
              </w:rPr>
            </w:pPr>
          </w:p>
        </w:tc>
        <w:tc>
          <w:tcPr>
            <w:tcW w:w="707" w:type="dxa"/>
          </w:tcPr>
          <w:p w14:paraId="49BF8019" w14:textId="77777777" w:rsidR="00A71EDF" w:rsidRPr="00026F17" w:rsidRDefault="00A71EDF" w:rsidP="0004513B">
            <w:pPr>
              <w:rPr>
                <w:rFonts w:ascii="Times New Roman" w:hAnsi="Times New Roman"/>
                <w:sz w:val="24"/>
                <w:szCs w:val="24"/>
              </w:rPr>
            </w:pPr>
          </w:p>
        </w:tc>
      </w:tr>
      <w:tr w:rsidR="00026F17" w:rsidRPr="00026F17" w14:paraId="49BF8024" w14:textId="77777777" w:rsidTr="00026F17">
        <w:tc>
          <w:tcPr>
            <w:tcW w:w="851" w:type="dxa"/>
            <w:vMerge w:val="restart"/>
          </w:tcPr>
          <w:p w14:paraId="49BF801B" w14:textId="77777777" w:rsidR="00A71EDF" w:rsidRPr="00026F17" w:rsidRDefault="00A71EDF" w:rsidP="0004513B">
            <w:pPr>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801C" w14:textId="77777777" w:rsidR="00A71EDF" w:rsidRPr="00026F17" w:rsidRDefault="00A71EDF" w:rsidP="0004513B">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801D"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801E"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01F"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8020"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21" w14:textId="77777777" w:rsidR="00A71EDF" w:rsidRPr="00026F17" w:rsidRDefault="00A71EDF" w:rsidP="0004513B">
            <w:pPr>
              <w:rPr>
                <w:rFonts w:ascii="Times New Roman" w:hAnsi="Times New Roman"/>
                <w:sz w:val="24"/>
                <w:szCs w:val="24"/>
              </w:rPr>
            </w:pPr>
          </w:p>
        </w:tc>
        <w:tc>
          <w:tcPr>
            <w:tcW w:w="850" w:type="dxa"/>
          </w:tcPr>
          <w:p w14:paraId="49BF8022" w14:textId="77777777" w:rsidR="00A71EDF" w:rsidRPr="00026F17" w:rsidRDefault="00A71EDF" w:rsidP="0004513B">
            <w:pPr>
              <w:rPr>
                <w:rFonts w:ascii="Times New Roman" w:hAnsi="Times New Roman"/>
                <w:sz w:val="24"/>
                <w:szCs w:val="24"/>
              </w:rPr>
            </w:pPr>
          </w:p>
        </w:tc>
        <w:tc>
          <w:tcPr>
            <w:tcW w:w="707" w:type="dxa"/>
          </w:tcPr>
          <w:p w14:paraId="49BF8023" w14:textId="77777777" w:rsidR="00A71EDF" w:rsidRPr="00026F17" w:rsidRDefault="00A71EDF" w:rsidP="0004513B">
            <w:pPr>
              <w:rPr>
                <w:rFonts w:ascii="Times New Roman" w:hAnsi="Times New Roman"/>
                <w:sz w:val="24"/>
                <w:szCs w:val="24"/>
              </w:rPr>
            </w:pPr>
          </w:p>
        </w:tc>
      </w:tr>
      <w:tr w:rsidR="00026F17" w:rsidRPr="00026F17" w14:paraId="49BF802E" w14:textId="77777777" w:rsidTr="00026F17">
        <w:tc>
          <w:tcPr>
            <w:tcW w:w="851" w:type="dxa"/>
            <w:vMerge/>
          </w:tcPr>
          <w:p w14:paraId="49BF8025"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8026" w14:textId="77777777" w:rsidR="00A71EDF" w:rsidRPr="00026F17" w:rsidRDefault="00A71EDF" w:rsidP="0004513B">
            <w:pPr>
              <w:jc w:val="center"/>
              <w:rPr>
                <w:rFonts w:ascii="Times New Roman" w:hAnsi="Times New Roman"/>
                <w:i/>
                <w:sz w:val="24"/>
                <w:szCs w:val="24"/>
              </w:rPr>
            </w:pPr>
          </w:p>
        </w:tc>
        <w:tc>
          <w:tcPr>
            <w:tcW w:w="1365" w:type="dxa"/>
            <w:vMerge/>
            <w:vAlign w:val="center"/>
          </w:tcPr>
          <w:p w14:paraId="49BF8027" w14:textId="77777777" w:rsidR="00A71EDF" w:rsidRPr="00026F17" w:rsidRDefault="00A71EDF" w:rsidP="0004513B">
            <w:pPr>
              <w:jc w:val="center"/>
              <w:rPr>
                <w:rFonts w:ascii="Times New Roman" w:hAnsi="Times New Roman"/>
                <w:sz w:val="24"/>
                <w:szCs w:val="24"/>
              </w:rPr>
            </w:pPr>
          </w:p>
        </w:tc>
        <w:tc>
          <w:tcPr>
            <w:tcW w:w="1186" w:type="dxa"/>
          </w:tcPr>
          <w:p w14:paraId="49BF8028"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8029"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1134" w:type="dxa"/>
            <w:vAlign w:val="center"/>
          </w:tcPr>
          <w:p w14:paraId="49BF802A"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2B" w14:textId="77777777" w:rsidR="00A71EDF" w:rsidRPr="00026F17" w:rsidRDefault="00A71EDF" w:rsidP="0004513B">
            <w:pPr>
              <w:rPr>
                <w:rFonts w:ascii="Times New Roman" w:hAnsi="Times New Roman"/>
                <w:sz w:val="24"/>
                <w:szCs w:val="24"/>
              </w:rPr>
            </w:pPr>
          </w:p>
        </w:tc>
        <w:tc>
          <w:tcPr>
            <w:tcW w:w="850" w:type="dxa"/>
          </w:tcPr>
          <w:p w14:paraId="49BF802C" w14:textId="77777777" w:rsidR="00A71EDF" w:rsidRPr="00026F17" w:rsidRDefault="00A71EDF" w:rsidP="0004513B">
            <w:pPr>
              <w:rPr>
                <w:rFonts w:ascii="Times New Roman" w:hAnsi="Times New Roman"/>
                <w:sz w:val="24"/>
                <w:szCs w:val="24"/>
              </w:rPr>
            </w:pPr>
          </w:p>
        </w:tc>
        <w:tc>
          <w:tcPr>
            <w:tcW w:w="707" w:type="dxa"/>
          </w:tcPr>
          <w:p w14:paraId="49BF802D" w14:textId="77777777" w:rsidR="00A71EDF" w:rsidRPr="00026F17" w:rsidRDefault="00A71EDF" w:rsidP="0004513B">
            <w:pPr>
              <w:rPr>
                <w:rFonts w:ascii="Times New Roman" w:hAnsi="Times New Roman"/>
                <w:sz w:val="24"/>
                <w:szCs w:val="24"/>
              </w:rPr>
            </w:pPr>
          </w:p>
        </w:tc>
      </w:tr>
      <w:tr w:rsidR="00026F17" w:rsidRPr="00026F17" w14:paraId="49BF8038" w14:textId="77777777" w:rsidTr="00026F17">
        <w:tc>
          <w:tcPr>
            <w:tcW w:w="851" w:type="dxa"/>
            <w:vMerge/>
          </w:tcPr>
          <w:p w14:paraId="49BF802F"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8030" w14:textId="77777777" w:rsidR="00A71EDF" w:rsidRPr="00026F17" w:rsidRDefault="00A71EDF" w:rsidP="0004513B">
            <w:pPr>
              <w:jc w:val="center"/>
              <w:rPr>
                <w:rFonts w:ascii="Times New Roman" w:hAnsi="Times New Roman"/>
                <w:i/>
                <w:sz w:val="24"/>
                <w:szCs w:val="24"/>
              </w:rPr>
            </w:pPr>
          </w:p>
        </w:tc>
        <w:tc>
          <w:tcPr>
            <w:tcW w:w="1365" w:type="dxa"/>
            <w:vMerge/>
            <w:vAlign w:val="center"/>
          </w:tcPr>
          <w:p w14:paraId="49BF8031" w14:textId="77777777" w:rsidR="00A71EDF" w:rsidRPr="00026F17" w:rsidRDefault="00A71EDF" w:rsidP="0004513B">
            <w:pPr>
              <w:jc w:val="center"/>
              <w:rPr>
                <w:rFonts w:ascii="Times New Roman" w:hAnsi="Times New Roman"/>
                <w:sz w:val="24"/>
                <w:szCs w:val="24"/>
              </w:rPr>
            </w:pPr>
          </w:p>
        </w:tc>
        <w:tc>
          <w:tcPr>
            <w:tcW w:w="1186" w:type="dxa"/>
          </w:tcPr>
          <w:p w14:paraId="49BF8032"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033"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Duyệt hồ sơ trình LĐ UBND tỉnh</w:t>
            </w:r>
          </w:p>
        </w:tc>
        <w:tc>
          <w:tcPr>
            <w:tcW w:w="1134" w:type="dxa"/>
            <w:vAlign w:val="center"/>
          </w:tcPr>
          <w:p w14:paraId="49BF8034"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35" w14:textId="77777777" w:rsidR="00A71EDF" w:rsidRPr="00026F17" w:rsidRDefault="00A71EDF" w:rsidP="0004513B">
            <w:pPr>
              <w:rPr>
                <w:rFonts w:ascii="Times New Roman" w:hAnsi="Times New Roman"/>
                <w:sz w:val="24"/>
                <w:szCs w:val="24"/>
              </w:rPr>
            </w:pPr>
          </w:p>
        </w:tc>
        <w:tc>
          <w:tcPr>
            <w:tcW w:w="850" w:type="dxa"/>
          </w:tcPr>
          <w:p w14:paraId="49BF8036" w14:textId="77777777" w:rsidR="00A71EDF" w:rsidRPr="00026F17" w:rsidRDefault="00A71EDF" w:rsidP="0004513B">
            <w:pPr>
              <w:rPr>
                <w:rFonts w:ascii="Times New Roman" w:hAnsi="Times New Roman"/>
                <w:sz w:val="24"/>
                <w:szCs w:val="24"/>
              </w:rPr>
            </w:pPr>
          </w:p>
        </w:tc>
        <w:tc>
          <w:tcPr>
            <w:tcW w:w="707" w:type="dxa"/>
          </w:tcPr>
          <w:p w14:paraId="49BF8037" w14:textId="77777777" w:rsidR="00A71EDF" w:rsidRPr="00026F17" w:rsidRDefault="00A71EDF" w:rsidP="0004513B">
            <w:pPr>
              <w:rPr>
                <w:rFonts w:ascii="Times New Roman" w:hAnsi="Times New Roman"/>
                <w:sz w:val="24"/>
                <w:szCs w:val="24"/>
              </w:rPr>
            </w:pPr>
          </w:p>
        </w:tc>
      </w:tr>
      <w:tr w:rsidR="00026F17" w:rsidRPr="00026F17" w14:paraId="49BF8042" w14:textId="77777777" w:rsidTr="00026F17">
        <w:tc>
          <w:tcPr>
            <w:tcW w:w="851" w:type="dxa"/>
            <w:vMerge/>
          </w:tcPr>
          <w:p w14:paraId="49BF8039"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803A" w14:textId="77777777" w:rsidR="00A71EDF" w:rsidRPr="00026F17" w:rsidRDefault="00A71EDF" w:rsidP="0004513B">
            <w:pPr>
              <w:jc w:val="center"/>
              <w:rPr>
                <w:rFonts w:ascii="Times New Roman" w:hAnsi="Times New Roman"/>
                <w:i/>
                <w:sz w:val="24"/>
                <w:szCs w:val="24"/>
              </w:rPr>
            </w:pPr>
          </w:p>
        </w:tc>
        <w:tc>
          <w:tcPr>
            <w:tcW w:w="1365" w:type="dxa"/>
            <w:vAlign w:val="center"/>
          </w:tcPr>
          <w:p w14:paraId="49BF803B"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803C"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803D"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Duyệt quyết định</w:t>
            </w:r>
          </w:p>
        </w:tc>
        <w:tc>
          <w:tcPr>
            <w:tcW w:w="1134" w:type="dxa"/>
            <w:vAlign w:val="center"/>
          </w:tcPr>
          <w:p w14:paraId="49BF803E"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03F" w14:textId="77777777" w:rsidR="00A71EDF" w:rsidRPr="00026F17" w:rsidRDefault="00A71EDF" w:rsidP="0004513B">
            <w:pPr>
              <w:rPr>
                <w:rFonts w:ascii="Times New Roman" w:hAnsi="Times New Roman"/>
                <w:sz w:val="24"/>
                <w:szCs w:val="24"/>
              </w:rPr>
            </w:pPr>
          </w:p>
        </w:tc>
        <w:tc>
          <w:tcPr>
            <w:tcW w:w="850" w:type="dxa"/>
          </w:tcPr>
          <w:p w14:paraId="49BF8040" w14:textId="77777777" w:rsidR="00A71EDF" w:rsidRPr="00026F17" w:rsidRDefault="00A71EDF" w:rsidP="0004513B">
            <w:pPr>
              <w:rPr>
                <w:rFonts w:ascii="Times New Roman" w:hAnsi="Times New Roman"/>
                <w:sz w:val="24"/>
                <w:szCs w:val="24"/>
              </w:rPr>
            </w:pPr>
          </w:p>
        </w:tc>
        <w:tc>
          <w:tcPr>
            <w:tcW w:w="707" w:type="dxa"/>
          </w:tcPr>
          <w:p w14:paraId="49BF8041" w14:textId="77777777" w:rsidR="00A71EDF" w:rsidRPr="00026F17" w:rsidRDefault="00A71EDF" w:rsidP="0004513B">
            <w:pPr>
              <w:rPr>
                <w:rFonts w:ascii="Times New Roman" w:hAnsi="Times New Roman"/>
                <w:sz w:val="24"/>
                <w:szCs w:val="24"/>
              </w:rPr>
            </w:pPr>
          </w:p>
        </w:tc>
      </w:tr>
      <w:tr w:rsidR="00026F17" w:rsidRPr="00026F17" w14:paraId="49BF804D" w14:textId="77777777" w:rsidTr="00026F17">
        <w:tc>
          <w:tcPr>
            <w:tcW w:w="851" w:type="dxa"/>
            <w:vMerge/>
          </w:tcPr>
          <w:p w14:paraId="49BF8043" w14:textId="77777777" w:rsidR="00A71EDF" w:rsidRPr="00026F17" w:rsidRDefault="00A71EDF" w:rsidP="0004513B">
            <w:pPr>
              <w:jc w:val="center"/>
              <w:rPr>
                <w:rFonts w:ascii="Times New Roman" w:hAnsi="Times New Roman"/>
                <w:b/>
                <w:i/>
                <w:sz w:val="24"/>
                <w:szCs w:val="24"/>
              </w:rPr>
            </w:pPr>
          </w:p>
        </w:tc>
        <w:tc>
          <w:tcPr>
            <w:tcW w:w="1135" w:type="dxa"/>
            <w:vMerge/>
            <w:vAlign w:val="center"/>
          </w:tcPr>
          <w:p w14:paraId="49BF8044" w14:textId="77777777" w:rsidR="00A71EDF" w:rsidRPr="00026F17" w:rsidRDefault="00A71EDF" w:rsidP="0004513B">
            <w:pPr>
              <w:jc w:val="center"/>
              <w:rPr>
                <w:rFonts w:ascii="Times New Roman" w:hAnsi="Times New Roman"/>
                <w:i/>
                <w:sz w:val="24"/>
                <w:szCs w:val="24"/>
              </w:rPr>
            </w:pPr>
          </w:p>
        </w:tc>
        <w:tc>
          <w:tcPr>
            <w:tcW w:w="1365" w:type="dxa"/>
            <w:vAlign w:val="center"/>
          </w:tcPr>
          <w:p w14:paraId="49BF8045"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046"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047"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 Đóng dấu .</w:t>
            </w:r>
          </w:p>
          <w:p w14:paraId="49BF8048"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8049"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4A" w14:textId="77777777" w:rsidR="00A71EDF" w:rsidRPr="00026F17" w:rsidRDefault="00A71EDF" w:rsidP="0004513B">
            <w:pPr>
              <w:rPr>
                <w:rFonts w:ascii="Times New Roman" w:hAnsi="Times New Roman"/>
                <w:sz w:val="24"/>
                <w:szCs w:val="24"/>
              </w:rPr>
            </w:pPr>
          </w:p>
        </w:tc>
        <w:tc>
          <w:tcPr>
            <w:tcW w:w="850" w:type="dxa"/>
          </w:tcPr>
          <w:p w14:paraId="49BF804B" w14:textId="77777777" w:rsidR="00A71EDF" w:rsidRPr="00026F17" w:rsidRDefault="00A71EDF" w:rsidP="0004513B">
            <w:pPr>
              <w:rPr>
                <w:rFonts w:ascii="Times New Roman" w:hAnsi="Times New Roman"/>
                <w:sz w:val="24"/>
                <w:szCs w:val="24"/>
              </w:rPr>
            </w:pPr>
          </w:p>
        </w:tc>
        <w:tc>
          <w:tcPr>
            <w:tcW w:w="707" w:type="dxa"/>
          </w:tcPr>
          <w:p w14:paraId="49BF804C" w14:textId="77777777" w:rsidR="00A71EDF" w:rsidRPr="00026F17" w:rsidRDefault="00A71EDF" w:rsidP="0004513B">
            <w:pPr>
              <w:rPr>
                <w:rFonts w:ascii="Times New Roman" w:hAnsi="Times New Roman"/>
                <w:sz w:val="24"/>
                <w:szCs w:val="24"/>
              </w:rPr>
            </w:pPr>
          </w:p>
        </w:tc>
      </w:tr>
      <w:tr w:rsidR="00026F17" w:rsidRPr="00026F17" w14:paraId="49BF8058" w14:textId="77777777" w:rsidTr="00026F17">
        <w:tc>
          <w:tcPr>
            <w:tcW w:w="851" w:type="dxa"/>
          </w:tcPr>
          <w:p w14:paraId="49BF804E" w14:textId="480479F2" w:rsidR="00A71EDF" w:rsidRPr="00026F17" w:rsidRDefault="00922752" w:rsidP="0004513B">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04F" w14:textId="77777777" w:rsidR="00A71EDF" w:rsidRPr="00026F17" w:rsidRDefault="00A71EDF" w:rsidP="0004513B">
            <w:pPr>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8050" w14:textId="65135433" w:rsidR="00A71EDF" w:rsidRPr="00026F17" w:rsidRDefault="00922752" w:rsidP="0004513B">
            <w:pPr>
              <w:jc w:val="center"/>
              <w:rPr>
                <w:rFonts w:ascii="Times New Roman" w:hAnsi="Times New Roman"/>
                <w:sz w:val="24"/>
                <w:szCs w:val="24"/>
              </w:rPr>
            </w:pPr>
            <w:r>
              <w:rPr>
                <w:rFonts w:ascii="Times New Roman" w:hAnsi="Times New Roman"/>
                <w:sz w:val="24"/>
                <w:szCs w:val="24"/>
              </w:rPr>
              <w:t>TTHCC</w:t>
            </w:r>
          </w:p>
        </w:tc>
        <w:tc>
          <w:tcPr>
            <w:tcW w:w="1186" w:type="dxa"/>
          </w:tcPr>
          <w:p w14:paraId="49BF8051" w14:textId="77777777" w:rsidR="00A71EDF" w:rsidRPr="00026F17" w:rsidRDefault="00A71EDF" w:rsidP="0004513B">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052"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 Thông báo cho tổ chức, cá nhân.</w:t>
            </w:r>
          </w:p>
          <w:p w14:paraId="49BF8053" w14:textId="77777777" w:rsidR="00A71EDF" w:rsidRPr="00026F17" w:rsidRDefault="00A71EDF" w:rsidP="0004513B">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8054" w14:textId="77777777" w:rsidR="00A71EDF" w:rsidRPr="00026F17" w:rsidRDefault="00A71EDF" w:rsidP="0004513B">
            <w:pPr>
              <w:jc w:val="center"/>
              <w:rPr>
                <w:rFonts w:ascii="Times New Roman" w:hAnsi="Times New Roman"/>
                <w:sz w:val="24"/>
                <w:szCs w:val="24"/>
              </w:rPr>
            </w:pPr>
          </w:p>
        </w:tc>
        <w:tc>
          <w:tcPr>
            <w:tcW w:w="851" w:type="dxa"/>
          </w:tcPr>
          <w:p w14:paraId="49BF8055" w14:textId="77777777" w:rsidR="00A71EDF" w:rsidRPr="00026F17" w:rsidRDefault="00A71EDF" w:rsidP="0004513B">
            <w:pPr>
              <w:rPr>
                <w:rFonts w:ascii="Times New Roman" w:hAnsi="Times New Roman"/>
                <w:sz w:val="24"/>
                <w:szCs w:val="24"/>
              </w:rPr>
            </w:pPr>
          </w:p>
        </w:tc>
        <w:tc>
          <w:tcPr>
            <w:tcW w:w="850" w:type="dxa"/>
          </w:tcPr>
          <w:p w14:paraId="49BF8056" w14:textId="77777777" w:rsidR="00A71EDF" w:rsidRPr="00026F17" w:rsidRDefault="00A71EDF" w:rsidP="0004513B">
            <w:pPr>
              <w:rPr>
                <w:rFonts w:ascii="Times New Roman" w:hAnsi="Times New Roman"/>
                <w:sz w:val="24"/>
                <w:szCs w:val="24"/>
              </w:rPr>
            </w:pPr>
          </w:p>
        </w:tc>
        <w:tc>
          <w:tcPr>
            <w:tcW w:w="707" w:type="dxa"/>
          </w:tcPr>
          <w:p w14:paraId="49BF8057" w14:textId="77777777" w:rsidR="00A71EDF" w:rsidRPr="00026F17" w:rsidRDefault="00A71EDF" w:rsidP="0004513B">
            <w:pPr>
              <w:rPr>
                <w:rFonts w:ascii="Times New Roman" w:hAnsi="Times New Roman"/>
                <w:sz w:val="24"/>
                <w:szCs w:val="24"/>
              </w:rPr>
            </w:pPr>
          </w:p>
        </w:tc>
      </w:tr>
    </w:tbl>
    <w:p w14:paraId="49BF805B" w14:textId="77777777" w:rsidR="00A71EDF" w:rsidRPr="00026F17" w:rsidRDefault="00A71EDF"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t xml:space="preserve">9. Tên thủ tục hành chính: </w:t>
      </w:r>
      <w:r w:rsidR="00026F17" w:rsidRPr="00026F17">
        <w:rPr>
          <w:rFonts w:ascii="Times New Roman" w:hAnsi="Times New Roman"/>
          <w:b/>
        </w:rPr>
        <w:t>C</w:t>
      </w:r>
      <w:r w:rsidRPr="00026F17">
        <w:rPr>
          <w:rFonts w:ascii="Times New Roman" w:hAnsi="Times New Roman"/>
          <w:b/>
        </w:rPr>
        <w:t xml:space="preserve">ho phép thành lập phân hiệu của trường trung cấp có vốn đầu tư nước ngoài </w:t>
      </w:r>
    </w:p>
    <w:p w14:paraId="49BF805C" w14:textId="77777777" w:rsidR="00026F17" w:rsidRPr="00026F17" w:rsidRDefault="00026F17"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t>Mã TTHC: 1.000154</w:t>
      </w:r>
    </w:p>
    <w:p w14:paraId="49BF805D" w14:textId="77777777" w:rsidR="00A71EDF" w:rsidRPr="00026F17" w:rsidRDefault="00A71EDF" w:rsidP="00595F32">
      <w:pPr>
        <w:shd w:val="clear" w:color="auto" w:fill="FFFFFF" w:themeFill="background1"/>
        <w:spacing w:before="120" w:after="120"/>
        <w:ind w:firstLine="567"/>
        <w:jc w:val="both"/>
        <w:rPr>
          <w:rFonts w:ascii="Times New Roman" w:hAnsi="Times New Roman"/>
          <w:i/>
        </w:rPr>
      </w:pPr>
      <w:r w:rsidRPr="00026F17">
        <w:rPr>
          <w:rFonts w:ascii="Times New Roman" w:hAnsi="Times New Roman"/>
          <w:i/>
        </w:rPr>
        <w:t xml:space="preserve">Tổng thời gian thực hiện TTHC: </w:t>
      </w:r>
      <w:r w:rsidR="00026F17" w:rsidRPr="00026F17">
        <w:rPr>
          <w:rFonts w:ascii="Times New Roman" w:hAnsi="Times New Roman"/>
          <w:i/>
        </w:rPr>
        <w:t>0</w:t>
      </w:r>
      <w:r w:rsidRPr="00026F17">
        <w:rPr>
          <w:rFonts w:ascii="Times New Roman" w:hAnsi="Times New Roman"/>
          <w:i/>
        </w:rPr>
        <w:t>7 (ngày làm việc) x 08 giờ = 56 giờ.</w:t>
      </w:r>
    </w:p>
    <w:tbl>
      <w:tblPr>
        <w:tblStyle w:val="TableGrid"/>
        <w:tblW w:w="12778" w:type="dxa"/>
        <w:tblInd w:w="108" w:type="dxa"/>
        <w:tblLayout w:type="fixed"/>
        <w:tblLook w:val="04A0" w:firstRow="1" w:lastRow="0" w:firstColumn="1" w:lastColumn="0" w:noHBand="0" w:noVBand="1"/>
      </w:tblPr>
      <w:tblGrid>
        <w:gridCol w:w="851"/>
        <w:gridCol w:w="1135"/>
        <w:gridCol w:w="1365"/>
        <w:gridCol w:w="1186"/>
        <w:gridCol w:w="4961"/>
        <w:gridCol w:w="872"/>
        <w:gridCol w:w="851"/>
        <w:gridCol w:w="850"/>
        <w:gridCol w:w="707"/>
      </w:tblGrid>
      <w:tr w:rsidR="00026F17" w:rsidRPr="00026F17" w14:paraId="49BF806A" w14:textId="77777777" w:rsidTr="00A71EDF">
        <w:tc>
          <w:tcPr>
            <w:tcW w:w="851" w:type="dxa"/>
            <w:vAlign w:val="center"/>
          </w:tcPr>
          <w:p w14:paraId="49BF805E"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05F"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060"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061"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062"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Kết quả thực hiện</w:t>
            </w:r>
          </w:p>
        </w:tc>
        <w:tc>
          <w:tcPr>
            <w:tcW w:w="872" w:type="dxa"/>
            <w:vAlign w:val="center"/>
          </w:tcPr>
          <w:p w14:paraId="49BF8063"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 xml:space="preserve">TG quy </w:t>
            </w:r>
            <w:r w:rsidRPr="00026F17">
              <w:rPr>
                <w:rFonts w:ascii="Times New Roman" w:hAnsi="Times New Roman"/>
                <w:b/>
                <w:sz w:val="22"/>
                <w:szCs w:val="22"/>
              </w:rPr>
              <w:lastRenderedPageBreak/>
              <w:t>định</w:t>
            </w:r>
          </w:p>
        </w:tc>
        <w:tc>
          <w:tcPr>
            <w:tcW w:w="851" w:type="dxa"/>
            <w:vAlign w:val="center"/>
          </w:tcPr>
          <w:p w14:paraId="49BF8064"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lastRenderedPageBreak/>
              <w:t>Trước hạn</w:t>
            </w:r>
          </w:p>
          <w:p w14:paraId="49BF8065"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lastRenderedPageBreak/>
              <w:t>(2đ)</w:t>
            </w:r>
          </w:p>
        </w:tc>
        <w:tc>
          <w:tcPr>
            <w:tcW w:w="850" w:type="dxa"/>
            <w:vAlign w:val="center"/>
          </w:tcPr>
          <w:p w14:paraId="49BF8066"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lastRenderedPageBreak/>
              <w:t>Đúng hạn</w:t>
            </w:r>
          </w:p>
          <w:p w14:paraId="49BF8067"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lastRenderedPageBreak/>
              <w:t>(1đ)</w:t>
            </w:r>
          </w:p>
        </w:tc>
        <w:tc>
          <w:tcPr>
            <w:tcW w:w="707" w:type="dxa"/>
            <w:vAlign w:val="center"/>
          </w:tcPr>
          <w:p w14:paraId="49BF8068"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lastRenderedPageBreak/>
              <w:t>Quá hạn</w:t>
            </w:r>
          </w:p>
          <w:p w14:paraId="49BF8069"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lastRenderedPageBreak/>
              <w:t>(0đ)</w:t>
            </w:r>
          </w:p>
        </w:tc>
      </w:tr>
      <w:tr w:rsidR="00026F17" w:rsidRPr="00026F17" w14:paraId="49BF8077" w14:textId="77777777" w:rsidTr="00A71EDF">
        <w:tc>
          <w:tcPr>
            <w:tcW w:w="851" w:type="dxa"/>
            <w:vAlign w:val="center"/>
          </w:tcPr>
          <w:p w14:paraId="49BF806B" w14:textId="4B320DA5"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lastRenderedPageBreak/>
              <w:t>TTHCC</w:t>
            </w:r>
          </w:p>
        </w:tc>
        <w:tc>
          <w:tcPr>
            <w:tcW w:w="1135" w:type="dxa"/>
            <w:vAlign w:val="center"/>
          </w:tcPr>
          <w:p w14:paraId="49BF806C"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06D" w14:textId="3DDB9711"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06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06F"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070"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071"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8072"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4. Chuyển hồ sơ.</w:t>
            </w:r>
          </w:p>
        </w:tc>
        <w:tc>
          <w:tcPr>
            <w:tcW w:w="872" w:type="dxa"/>
            <w:vAlign w:val="center"/>
          </w:tcPr>
          <w:p w14:paraId="49BF807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07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75"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7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81" w14:textId="77777777" w:rsidTr="00A71EDF">
        <w:tc>
          <w:tcPr>
            <w:tcW w:w="851" w:type="dxa"/>
            <w:vMerge w:val="restart"/>
            <w:vAlign w:val="center"/>
          </w:tcPr>
          <w:p w14:paraId="49BF8078"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079"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07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807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07C" w14:textId="77777777" w:rsidR="00A71EDF" w:rsidRPr="00026F17" w:rsidRDefault="00A71EDF" w:rsidP="0004513B">
            <w:pPr>
              <w:shd w:val="clear" w:color="auto" w:fill="FFFFFF" w:themeFill="background1"/>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872" w:type="dxa"/>
            <w:vAlign w:val="center"/>
          </w:tcPr>
          <w:p w14:paraId="49BF807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7E"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7F"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80"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8B" w14:textId="77777777" w:rsidTr="00A71EDF">
        <w:tc>
          <w:tcPr>
            <w:tcW w:w="851" w:type="dxa"/>
            <w:vMerge/>
            <w:vAlign w:val="center"/>
          </w:tcPr>
          <w:p w14:paraId="49BF8082"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83"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084"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08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086"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872" w:type="dxa"/>
            <w:vAlign w:val="center"/>
          </w:tcPr>
          <w:p w14:paraId="49BF808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22 giờ</w:t>
            </w:r>
          </w:p>
        </w:tc>
        <w:tc>
          <w:tcPr>
            <w:tcW w:w="851" w:type="dxa"/>
          </w:tcPr>
          <w:p w14:paraId="49BF808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89"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8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95" w14:textId="77777777" w:rsidTr="00A71EDF">
        <w:tc>
          <w:tcPr>
            <w:tcW w:w="851" w:type="dxa"/>
            <w:vMerge/>
            <w:vAlign w:val="center"/>
          </w:tcPr>
          <w:p w14:paraId="49BF808C"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8D"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08E"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08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090"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872" w:type="dxa"/>
            <w:vAlign w:val="center"/>
          </w:tcPr>
          <w:p w14:paraId="49BF809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8092"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93"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94"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A0" w14:textId="77777777" w:rsidTr="00A71EDF">
        <w:tc>
          <w:tcPr>
            <w:tcW w:w="851" w:type="dxa"/>
            <w:vMerge/>
            <w:vAlign w:val="center"/>
          </w:tcPr>
          <w:p w14:paraId="49BF8096"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97"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09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09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809A"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809B"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872" w:type="dxa"/>
            <w:vAlign w:val="center"/>
          </w:tcPr>
          <w:p w14:paraId="49BF809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06 giờ</w:t>
            </w:r>
          </w:p>
        </w:tc>
        <w:tc>
          <w:tcPr>
            <w:tcW w:w="851" w:type="dxa"/>
          </w:tcPr>
          <w:p w14:paraId="49BF809D"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9E"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9F"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AB" w14:textId="77777777" w:rsidTr="00A71EDF">
        <w:tc>
          <w:tcPr>
            <w:tcW w:w="851" w:type="dxa"/>
            <w:vMerge/>
            <w:vAlign w:val="center"/>
          </w:tcPr>
          <w:p w14:paraId="49BF80A1"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A2"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0A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80A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0A5"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0A6"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80A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A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A9"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A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B5" w14:textId="77777777" w:rsidTr="00A71EDF">
        <w:tc>
          <w:tcPr>
            <w:tcW w:w="851" w:type="dxa"/>
            <w:vMerge w:val="restart"/>
          </w:tcPr>
          <w:p w14:paraId="49BF80AC"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80AD"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80A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80A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0B0"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Duyệt hồ sơ, chuyển cho CV xử lý</w:t>
            </w:r>
          </w:p>
        </w:tc>
        <w:tc>
          <w:tcPr>
            <w:tcW w:w="872" w:type="dxa"/>
            <w:vAlign w:val="center"/>
          </w:tcPr>
          <w:p w14:paraId="49BF80B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B2"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B3"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B4"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BF" w14:textId="77777777" w:rsidTr="00A71EDF">
        <w:tc>
          <w:tcPr>
            <w:tcW w:w="851" w:type="dxa"/>
            <w:vMerge/>
          </w:tcPr>
          <w:p w14:paraId="49BF80B6"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B7"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0B8"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tcPr>
          <w:p w14:paraId="49BF80B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80BA"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872" w:type="dxa"/>
            <w:vAlign w:val="center"/>
          </w:tcPr>
          <w:p w14:paraId="49BF80B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B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BD"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B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C9" w14:textId="77777777" w:rsidTr="00A71EDF">
        <w:tc>
          <w:tcPr>
            <w:tcW w:w="851" w:type="dxa"/>
            <w:vMerge/>
          </w:tcPr>
          <w:p w14:paraId="49BF80C0"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C1"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0C2"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tcPr>
          <w:p w14:paraId="49BF80C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0C4"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hồ sơ trình LĐ UBND tỉnh</w:t>
            </w:r>
          </w:p>
        </w:tc>
        <w:tc>
          <w:tcPr>
            <w:tcW w:w="872" w:type="dxa"/>
            <w:vAlign w:val="center"/>
          </w:tcPr>
          <w:p w14:paraId="49BF80C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C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C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C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D3" w14:textId="77777777" w:rsidTr="00A71EDF">
        <w:tc>
          <w:tcPr>
            <w:tcW w:w="851" w:type="dxa"/>
            <w:vMerge/>
          </w:tcPr>
          <w:p w14:paraId="49BF80C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C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0C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80C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80CE"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quyết định</w:t>
            </w:r>
          </w:p>
        </w:tc>
        <w:tc>
          <w:tcPr>
            <w:tcW w:w="872" w:type="dxa"/>
            <w:vAlign w:val="center"/>
          </w:tcPr>
          <w:p w14:paraId="49BF80C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0D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D1"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D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DE" w14:textId="77777777" w:rsidTr="00A71EDF">
        <w:tc>
          <w:tcPr>
            <w:tcW w:w="851" w:type="dxa"/>
            <w:vMerge/>
          </w:tcPr>
          <w:p w14:paraId="49BF80D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0D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0D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0D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0D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0D9"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80D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0DB"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DC"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DD"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0E9" w14:textId="77777777" w:rsidTr="00A71EDF">
        <w:tc>
          <w:tcPr>
            <w:tcW w:w="851" w:type="dxa"/>
          </w:tcPr>
          <w:p w14:paraId="49BF80DF" w14:textId="1379F370"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0E0"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80E1" w14:textId="7432C11E"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tcPr>
          <w:p w14:paraId="49BF80E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0E3"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Thông báo cho tổ chức, cá nhân.</w:t>
            </w:r>
          </w:p>
          <w:p w14:paraId="49BF80E4"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Trả kết quả cho tổ chức, cá nhân.</w:t>
            </w:r>
          </w:p>
        </w:tc>
        <w:tc>
          <w:tcPr>
            <w:tcW w:w="872" w:type="dxa"/>
            <w:vAlign w:val="center"/>
          </w:tcPr>
          <w:p w14:paraId="49BF80E5"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80E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0E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0E8" w14:textId="77777777" w:rsidR="00A71EDF" w:rsidRPr="00026F17" w:rsidRDefault="00A71EDF" w:rsidP="0004513B">
            <w:pPr>
              <w:shd w:val="clear" w:color="auto" w:fill="FFFFFF" w:themeFill="background1"/>
              <w:rPr>
                <w:rFonts w:ascii="Times New Roman" w:hAnsi="Times New Roman"/>
                <w:sz w:val="24"/>
                <w:szCs w:val="24"/>
              </w:rPr>
            </w:pPr>
          </w:p>
        </w:tc>
      </w:tr>
    </w:tbl>
    <w:p w14:paraId="49BF80EA" w14:textId="77777777" w:rsidR="00A71EDF" w:rsidRPr="00026F17" w:rsidRDefault="00A71EDF" w:rsidP="00A71EDF">
      <w:pPr>
        <w:shd w:val="clear" w:color="auto" w:fill="FFFFFF" w:themeFill="background1"/>
        <w:jc w:val="both"/>
        <w:rPr>
          <w:rFonts w:ascii="Times New Roman" w:hAnsi="Times New Roman"/>
        </w:rPr>
      </w:pPr>
      <w:r w:rsidRPr="00026F17">
        <w:rPr>
          <w:rFonts w:ascii="Times New Roman" w:hAnsi="Times New Roman"/>
        </w:rPr>
        <w:tab/>
      </w:r>
    </w:p>
    <w:p w14:paraId="49BF80EB" w14:textId="77777777" w:rsidR="00A71EDF" w:rsidRPr="00026F17" w:rsidRDefault="00A71EDF"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lastRenderedPageBreak/>
        <w:t xml:space="preserve">10. Tên thủ tục hành chính: </w:t>
      </w:r>
      <w:r w:rsidR="00026F17" w:rsidRPr="00026F17">
        <w:rPr>
          <w:rFonts w:ascii="Times New Roman" w:hAnsi="Times New Roman"/>
          <w:b/>
        </w:rPr>
        <w:t>T</w:t>
      </w:r>
      <w:r w:rsidRPr="00026F17">
        <w:rPr>
          <w:rFonts w:ascii="Times New Roman" w:hAnsi="Times New Roman"/>
          <w:b/>
        </w:rPr>
        <w:t xml:space="preserve">hủ tục giải thể trường trung cấp, trung tâm giáo dục nghề nghiệp có vốn đầu tư nước ngoài; chấm dứt hoạt động phân hiệu của trường trung cấp có vốn đầu tư nước ngoài </w:t>
      </w:r>
    </w:p>
    <w:p w14:paraId="49BF80EC" w14:textId="77777777" w:rsidR="00026F17" w:rsidRPr="00026F17" w:rsidRDefault="00026F17"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t>Mã TTHC</w:t>
      </w:r>
    </w:p>
    <w:p w14:paraId="49BF80ED" w14:textId="77777777" w:rsidR="00A71EDF" w:rsidRPr="00026F17" w:rsidRDefault="00A71EDF" w:rsidP="00595F32">
      <w:pPr>
        <w:shd w:val="clear" w:color="auto" w:fill="FFFFFF" w:themeFill="background1"/>
        <w:spacing w:before="120" w:after="120"/>
        <w:ind w:firstLine="567"/>
        <w:rPr>
          <w:rFonts w:ascii="Times New Roman" w:hAnsi="Times New Roman"/>
          <w:i/>
        </w:rPr>
      </w:pPr>
      <w:r w:rsidRPr="00026F17">
        <w:rPr>
          <w:rFonts w:ascii="Times New Roman" w:hAnsi="Times New Roman"/>
          <w:i/>
        </w:rPr>
        <w:t>Tổng thời gian thực hiện TTHC: 15 (ngày làm việc) x 08 giờ = 120 giờ.</w:t>
      </w:r>
    </w:p>
    <w:tbl>
      <w:tblPr>
        <w:tblStyle w:val="TableGrid"/>
        <w:tblW w:w="12900" w:type="dxa"/>
        <w:tblInd w:w="108" w:type="dxa"/>
        <w:tblLayout w:type="fixed"/>
        <w:tblLook w:val="04A0" w:firstRow="1" w:lastRow="0" w:firstColumn="1" w:lastColumn="0" w:noHBand="0" w:noVBand="1"/>
      </w:tblPr>
      <w:tblGrid>
        <w:gridCol w:w="851"/>
        <w:gridCol w:w="1135"/>
        <w:gridCol w:w="1365"/>
        <w:gridCol w:w="1186"/>
        <w:gridCol w:w="4961"/>
        <w:gridCol w:w="872"/>
        <w:gridCol w:w="851"/>
        <w:gridCol w:w="850"/>
        <w:gridCol w:w="829"/>
      </w:tblGrid>
      <w:tr w:rsidR="00026F17" w:rsidRPr="00026F17" w14:paraId="49BF80FB" w14:textId="77777777" w:rsidTr="00026F17">
        <w:tc>
          <w:tcPr>
            <w:tcW w:w="851" w:type="dxa"/>
            <w:vAlign w:val="center"/>
          </w:tcPr>
          <w:p w14:paraId="49BF80EF"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0F0"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0F1"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0F2"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0F3"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Kết quả thực hiện</w:t>
            </w:r>
          </w:p>
        </w:tc>
        <w:tc>
          <w:tcPr>
            <w:tcW w:w="872" w:type="dxa"/>
            <w:vAlign w:val="center"/>
          </w:tcPr>
          <w:p w14:paraId="49BF80F4"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0F5"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Trước hạn</w:t>
            </w:r>
          </w:p>
          <w:p w14:paraId="49BF80F6"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0F7"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Đúng hạn</w:t>
            </w:r>
          </w:p>
          <w:p w14:paraId="49BF80F8"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(1đ)</w:t>
            </w:r>
          </w:p>
        </w:tc>
        <w:tc>
          <w:tcPr>
            <w:tcW w:w="829" w:type="dxa"/>
            <w:vAlign w:val="center"/>
          </w:tcPr>
          <w:p w14:paraId="49BF80F9"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Quá hạn</w:t>
            </w:r>
          </w:p>
          <w:p w14:paraId="49BF80FA"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8108" w14:textId="77777777" w:rsidTr="00026F17">
        <w:tc>
          <w:tcPr>
            <w:tcW w:w="851" w:type="dxa"/>
            <w:vAlign w:val="center"/>
          </w:tcPr>
          <w:p w14:paraId="49BF80FC" w14:textId="3C4BE6D0"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0FD"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0FE" w14:textId="7E433C51"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0F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100"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101"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102"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8103"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4. Chuyển hồ sơ.</w:t>
            </w:r>
          </w:p>
        </w:tc>
        <w:tc>
          <w:tcPr>
            <w:tcW w:w="872" w:type="dxa"/>
            <w:vAlign w:val="center"/>
          </w:tcPr>
          <w:p w14:paraId="49BF810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105"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06"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07"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12" w14:textId="77777777" w:rsidTr="00026F17">
        <w:tc>
          <w:tcPr>
            <w:tcW w:w="851" w:type="dxa"/>
            <w:vMerge w:val="restart"/>
            <w:vAlign w:val="center"/>
          </w:tcPr>
          <w:p w14:paraId="49BF8109"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10A"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10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810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10D" w14:textId="77777777" w:rsidR="00A71EDF" w:rsidRPr="00026F17" w:rsidRDefault="00A71EDF" w:rsidP="0004513B">
            <w:pPr>
              <w:shd w:val="clear" w:color="auto" w:fill="FFFFFF" w:themeFill="background1"/>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872" w:type="dxa"/>
            <w:vAlign w:val="center"/>
          </w:tcPr>
          <w:p w14:paraId="49BF810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0F"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10"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11"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1C" w14:textId="77777777" w:rsidTr="00026F17">
        <w:tc>
          <w:tcPr>
            <w:tcW w:w="851" w:type="dxa"/>
            <w:vMerge/>
            <w:vAlign w:val="center"/>
          </w:tcPr>
          <w:p w14:paraId="49BF8113"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14"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15"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11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117"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872" w:type="dxa"/>
            <w:vAlign w:val="center"/>
          </w:tcPr>
          <w:p w14:paraId="49BF811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48 giờ</w:t>
            </w:r>
          </w:p>
        </w:tc>
        <w:tc>
          <w:tcPr>
            <w:tcW w:w="851" w:type="dxa"/>
          </w:tcPr>
          <w:p w14:paraId="49BF8119"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1A"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1B"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26" w14:textId="77777777" w:rsidTr="00026F17">
        <w:tc>
          <w:tcPr>
            <w:tcW w:w="851" w:type="dxa"/>
            <w:vMerge/>
            <w:vAlign w:val="center"/>
          </w:tcPr>
          <w:p w14:paraId="49BF811D"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1E"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1F"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12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121"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872" w:type="dxa"/>
            <w:vAlign w:val="center"/>
          </w:tcPr>
          <w:p w14:paraId="49BF812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22 giờ</w:t>
            </w:r>
          </w:p>
        </w:tc>
        <w:tc>
          <w:tcPr>
            <w:tcW w:w="851" w:type="dxa"/>
          </w:tcPr>
          <w:p w14:paraId="49BF8123"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24"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25"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34" w14:textId="77777777" w:rsidTr="00026F17">
        <w:tc>
          <w:tcPr>
            <w:tcW w:w="851" w:type="dxa"/>
            <w:vMerge/>
            <w:vAlign w:val="center"/>
          </w:tcPr>
          <w:p w14:paraId="49BF8127"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28"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2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12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812B"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812C"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872" w:type="dxa"/>
            <w:vAlign w:val="center"/>
          </w:tcPr>
          <w:p w14:paraId="49BF812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06 giờ</w:t>
            </w:r>
          </w:p>
          <w:p w14:paraId="49BF812E" w14:textId="77777777" w:rsidR="00A71EDF" w:rsidRPr="00026F17" w:rsidRDefault="00A71EDF" w:rsidP="0004513B">
            <w:pPr>
              <w:shd w:val="clear" w:color="auto" w:fill="FFFFFF" w:themeFill="background1"/>
              <w:jc w:val="center"/>
              <w:rPr>
                <w:rFonts w:ascii="Times New Roman" w:hAnsi="Times New Roman"/>
                <w:sz w:val="24"/>
                <w:szCs w:val="24"/>
              </w:rPr>
            </w:pPr>
          </w:p>
          <w:p w14:paraId="49BF812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03 giờ</w:t>
            </w:r>
          </w:p>
          <w:p w14:paraId="49BF8130"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8131"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32"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33"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3F" w14:textId="77777777" w:rsidTr="00026F17">
        <w:tc>
          <w:tcPr>
            <w:tcW w:w="851" w:type="dxa"/>
            <w:vMerge/>
            <w:vAlign w:val="center"/>
          </w:tcPr>
          <w:p w14:paraId="49BF8135"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36"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3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813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139"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13A"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813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3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3D"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3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49" w14:textId="77777777" w:rsidTr="00026F17">
        <w:tc>
          <w:tcPr>
            <w:tcW w:w="851" w:type="dxa"/>
            <w:vMerge w:val="restart"/>
          </w:tcPr>
          <w:p w14:paraId="49BF8140"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 xml:space="preserve">Ủy ban nhân dân </w:t>
            </w:r>
            <w:r w:rsidRPr="00026F17">
              <w:rPr>
                <w:rFonts w:ascii="Times New Roman" w:hAnsi="Times New Roman"/>
                <w:b/>
                <w:i/>
                <w:sz w:val="24"/>
                <w:szCs w:val="24"/>
              </w:rPr>
              <w:lastRenderedPageBreak/>
              <w:t>tỉnh</w:t>
            </w:r>
          </w:p>
        </w:tc>
        <w:tc>
          <w:tcPr>
            <w:tcW w:w="1135" w:type="dxa"/>
            <w:vMerge w:val="restart"/>
            <w:vAlign w:val="center"/>
          </w:tcPr>
          <w:p w14:paraId="49BF8141"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lastRenderedPageBreak/>
              <w:t>Bước 3</w:t>
            </w:r>
          </w:p>
        </w:tc>
        <w:tc>
          <w:tcPr>
            <w:tcW w:w="1365" w:type="dxa"/>
            <w:vMerge w:val="restart"/>
            <w:vAlign w:val="center"/>
          </w:tcPr>
          <w:p w14:paraId="49BF814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814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144"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Duyệt hồ sơ, chuyển cho CV xử lý</w:t>
            </w:r>
          </w:p>
        </w:tc>
        <w:tc>
          <w:tcPr>
            <w:tcW w:w="872" w:type="dxa"/>
            <w:vAlign w:val="center"/>
          </w:tcPr>
          <w:p w14:paraId="49BF814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4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47"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4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53" w14:textId="77777777" w:rsidTr="00026F17">
        <w:tc>
          <w:tcPr>
            <w:tcW w:w="851" w:type="dxa"/>
            <w:vMerge/>
          </w:tcPr>
          <w:p w14:paraId="49BF814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4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4C"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tcPr>
          <w:p w14:paraId="49BF814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814E"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872" w:type="dxa"/>
            <w:vAlign w:val="center"/>
          </w:tcPr>
          <w:p w14:paraId="49BF814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20 giờ</w:t>
            </w:r>
          </w:p>
        </w:tc>
        <w:tc>
          <w:tcPr>
            <w:tcW w:w="851" w:type="dxa"/>
          </w:tcPr>
          <w:p w14:paraId="49BF815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51"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5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5D" w14:textId="77777777" w:rsidTr="00026F17">
        <w:tc>
          <w:tcPr>
            <w:tcW w:w="851" w:type="dxa"/>
            <w:vMerge/>
          </w:tcPr>
          <w:p w14:paraId="49BF815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5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56"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tcPr>
          <w:p w14:paraId="49BF815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 xml:space="preserve">LĐ </w:t>
            </w:r>
            <w:r w:rsidRPr="00026F17">
              <w:rPr>
                <w:rFonts w:ascii="Times New Roman" w:hAnsi="Times New Roman"/>
                <w:sz w:val="24"/>
                <w:szCs w:val="24"/>
              </w:rPr>
              <w:lastRenderedPageBreak/>
              <w:t>phòng</w:t>
            </w:r>
          </w:p>
        </w:tc>
        <w:tc>
          <w:tcPr>
            <w:tcW w:w="4961" w:type="dxa"/>
            <w:vAlign w:val="center"/>
          </w:tcPr>
          <w:p w14:paraId="49BF815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lastRenderedPageBreak/>
              <w:t>Duyệt hồ sơ trình LĐ UBND tỉnh</w:t>
            </w:r>
          </w:p>
        </w:tc>
        <w:tc>
          <w:tcPr>
            <w:tcW w:w="872" w:type="dxa"/>
            <w:vAlign w:val="center"/>
          </w:tcPr>
          <w:p w14:paraId="49BF815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815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5B"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5C"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67" w14:textId="77777777" w:rsidTr="00026F17">
        <w:tc>
          <w:tcPr>
            <w:tcW w:w="851" w:type="dxa"/>
            <w:vMerge/>
          </w:tcPr>
          <w:p w14:paraId="49BF815E"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5F"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6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816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8162"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quyết định</w:t>
            </w:r>
          </w:p>
        </w:tc>
        <w:tc>
          <w:tcPr>
            <w:tcW w:w="872" w:type="dxa"/>
            <w:vAlign w:val="center"/>
          </w:tcPr>
          <w:p w14:paraId="49BF816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16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65"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6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72" w14:textId="77777777" w:rsidTr="00026F17">
        <w:tc>
          <w:tcPr>
            <w:tcW w:w="851" w:type="dxa"/>
            <w:vMerge/>
          </w:tcPr>
          <w:p w14:paraId="49BF8168"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69"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6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16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16C"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16D"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816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6F"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70"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71"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7D" w14:textId="77777777" w:rsidTr="00026F17">
        <w:tc>
          <w:tcPr>
            <w:tcW w:w="851" w:type="dxa"/>
          </w:tcPr>
          <w:p w14:paraId="49BF8173" w14:textId="39C81710"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174"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8175" w14:textId="74BCB7B7"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tcPr>
          <w:p w14:paraId="49BF817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177"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Thông báo cho tổ chức, cá nhân.</w:t>
            </w:r>
          </w:p>
          <w:p w14:paraId="49BF817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Trả kết quả cho tổ chức, cá nhân.</w:t>
            </w:r>
          </w:p>
        </w:tc>
        <w:tc>
          <w:tcPr>
            <w:tcW w:w="872" w:type="dxa"/>
            <w:vAlign w:val="center"/>
          </w:tcPr>
          <w:p w14:paraId="49BF8179"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817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7B" w14:textId="77777777" w:rsidR="00A71EDF" w:rsidRPr="00026F17" w:rsidRDefault="00A71EDF" w:rsidP="0004513B">
            <w:pPr>
              <w:shd w:val="clear" w:color="auto" w:fill="FFFFFF" w:themeFill="background1"/>
              <w:rPr>
                <w:rFonts w:ascii="Times New Roman" w:hAnsi="Times New Roman"/>
                <w:sz w:val="24"/>
                <w:szCs w:val="24"/>
              </w:rPr>
            </w:pPr>
          </w:p>
        </w:tc>
        <w:tc>
          <w:tcPr>
            <w:tcW w:w="829" w:type="dxa"/>
          </w:tcPr>
          <w:p w14:paraId="49BF817C" w14:textId="77777777" w:rsidR="00A71EDF" w:rsidRPr="00026F17" w:rsidRDefault="00A71EDF" w:rsidP="0004513B">
            <w:pPr>
              <w:shd w:val="clear" w:color="auto" w:fill="FFFFFF" w:themeFill="background1"/>
              <w:rPr>
                <w:rFonts w:ascii="Times New Roman" w:hAnsi="Times New Roman"/>
                <w:sz w:val="24"/>
                <w:szCs w:val="24"/>
              </w:rPr>
            </w:pPr>
          </w:p>
        </w:tc>
      </w:tr>
    </w:tbl>
    <w:p w14:paraId="49BF817F" w14:textId="77777777" w:rsidR="00A71EDF" w:rsidRPr="00026F17" w:rsidRDefault="00A71EDF"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rPr>
        <w:tab/>
      </w:r>
      <w:r w:rsidRPr="00026F17">
        <w:rPr>
          <w:rFonts w:ascii="Times New Roman" w:hAnsi="Times New Roman"/>
          <w:b/>
        </w:rPr>
        <w:t xml:space="preserve">11. Tên thủ tục hành chính: </w:t>
      </w:r>
      <w:r w:rsidR="00026F17" w:rsidRPr="00026F17">
        <w:rPr>
          <w:rFonts w:ascii="Times New Roman" w:hAnsi="Times New Roman"/>
          <w:b/>
        </w:rPr>
        <w:t>Đ</w:t>
      </w:r>
      <w:r w:rsidRPr="00026F17">
        <w:rPr>
          <w:rFonts w:ascii="Times New Roman" w:hAnsi="Times New Roman"/>
          <w:b/>
        </w:rPr>
        <w:t xml:space="preserve">ổi tên trường trung cấp, trung tâm giáo dục nghề nghiệp có vốn đầu tư nước ngoài </w:t>
      </w:r>
    </w:p>
    <w:p w14:paraId="49BF8180" w14:textId="77777777" w:rsidR="00026F17" w:rsidRPr="00026F17" w:rsidRDefault="00026F17"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t>Mã TTHC: 1.000530</w:t>
      </w:r>
    </w:p>
    <w:p w14:paraId="49BF8181" w14:textId="77777777" w:rsidR="00A71EDF" w:rsidRPr="00026F17" w:rsidRDefault="00A71EDF" w:rsidP="00595F32">
      <w:pPr>
        <w:shd w:val="clear" w:color="auto" w:fill="FFFFFF" w:themeFill="background1"/>
        <w:spacing w:before="120" w:after="120"/>
        <w:ind w:firstLine="567"/>
        <w:jc w:val="both"/>
        <w:rPr>
          <w:rFonts w:ascii="Times New Roman" w:hAnsi="Times New Roman"/>
          <w:i/>
        </w:rPr>
      </w:pPr>
      <w:r w:rsidRPr="00026F17">
        <w:rPr>
          <w:rFonts w:ascii="Times New Roman" w:hAnsi="Times New Roman"/>
          <w:i/>
        </w:rPr>
        <w:t>Tổng thời gian thực hiện TTHC: 3 (ngày làm việc) x 08 giờ = 24 giờ.</w:t>
      </w:r>
    </w:p>
    <w:tbl>
      <w:tblPr>
        <w:tblStyle w:val="TableGrid"/>
        <w:tblW w:w="12778" w:type="dxa"/>
        <w:tblInd w:w="108" w:type="dxa"/>
        <w:tblLayout w:type="fixed"/>
        <w:tblLook w:val="04A0" w:firstRow="1" w:lastRow="0" w:firstColumn="1" w:lastColumn="0" w:noHBand="0" w:noVBand="1"/>
      </w:tblPr>
      <w:tblGrid>
        <w:gridCol w:w="851"/>
        <w:gridCol w:w="1135"/>
        <w:gridCol w:w="1365"/>
        <w:gridCol w:w="1186"/>
        <w:gridCol w:w="4961"/>
        <w:gridCol w:w="872"/>
        <w:gridCol w:w="851"/>
        <w:gridCol w:w="850"/>
        <w:gridCol w:w="707"/>
      </w:tblGrid>
      <w:tr w:rsidR="00026F17" w:rsidRPr="00026F17" w14:paraId="49BF818E" w14:textId="77777777" w:rsidTr="00A71EDF">
        <w:tc>
          <w:tcPr>
            <w:tcW w:w="851" w:type="dxa"/>
            <w:vAlign w:val="center"/>
          </w:tcPr>
          <w:p w14:paraId="49BF8182"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183"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184"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185"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186"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Kết quả thực hiện</w:t>
            </w:r>
          </w:p>
        </w:tc>
        <w:tc>
          <w:tcPr>
            <w:tcW w:w="872" w:type="dxa"/>
            <w:vAlign w:val="center"/>
          </w:tcPr>
          <w:p w14:paraId="49BF8187"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188"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Trước hạn</w:t>
            </w:r>
          </w:p>
          <w:p w14:paraId="49BF8189"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18A"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Đúng hạn</w:t>
            </w:r>
          </w:p>
          <w:p w14:paraId="49BF818B"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818C"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Quá hạn</w:t>
            </w:r>
          </w:p>
          <w:p w14:paraId="49BF818D"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819B" w14:textId="77777777" w:rsidTr="00A71EDF">
        <w:tc>
          <w:tcPr>
            <w:tcW w:w="851" w:type="dxa"/>
            <w:vAlign w:val="center"/>
          </w:tcPr>
          <w:p w14:paraId="49BF818F" w14:textId="7A61D622"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190"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191" w14:textId="19C0D208"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19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193"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194"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195"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8196"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4. Chuyển hồ sơ.</w:t>
            </w:r>
          </w:p>
        </w:tc>
        <w:tc>
          <w:tcPr>
            <w:tcW w:w="872" w:type="dxa"/>
            <w:vAlign w:val="center"/>
          </w:tcPr>
          <w:p w14:paraId="49BF819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19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99"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9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A5" w14:textId="77777777" w:rsidTr="00A71EDF">
        <w:tc>
          <w:tcPr>
            <w:tcW w:w="851" w:type="dxa"/>
            <w:vMerge w:val="restart"/>
            <w:vAlign w:val="center"/>
          </w:tcPr>
          <w:p w14:paraId="49BF819C"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19D"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19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819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1A0" w14:textId="77777777" w:rsidR="00A71EDF" w:rsidRPr="00026F17" w:rsidRDefault="00A71EDF" w:rsidP="0004513B">
            <w:pPr>
              <w:shd w:val="clear" w:color="auto" w:fill="FFFFFF" w:themeFill="background1"/>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872" w:type="dxa"/>
            <w:vAlign w:val="center"/>
          </w:tcPr>
          <w:p w14:paraId="49BF81A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A2"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A3"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A4"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AF" w14:textId="77777777" w:rsidTr="00A71EDF">
        <w:tc>
          <w:tcPr>
            <w:tcW w:w="851" w:type="dxa"/>
            <w:vMerge/>
            <w:vAlign w:val="center"/>
          </w:tcPr>
          <w:p w14:paraId="49BF81A6"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A7"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A8"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1A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1AA"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872" w:type="dxa"/>
            <w:vAlign w:val="center"/>
          </w:tcPr>
          <w:p w14:paraId="49BF81A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A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AD"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A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B9" w14:textId="77777777" w:rsidTr="00A71EDF">
        <w:tc>
          <w:tcPr>
            <w:tcW w:w="851" w:type="dxa"/>
            <w:vMerge/>
            <w:vAlign w:val="center"/>
          </w:tcPr>
          <w:p w14:paraId="49BF81B0"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B1"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B2"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1B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1B4"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872" w:type="dxa"/>
            <w:vAlign w:val="center"/>
          </w:tcPr>
          <w:p w14:paraId="49BF81B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B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B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B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C4" w14:textId="77777777" w:rsidTr="00A71EDF">
        <w:tc>
          <w:tcPr>
            <w:tcW w:w="851" w:type="dxa"/>
            <w:vMerge/>
            <w:vAlign w:val="center"/>
          </w:tcPr>
          <w:p w14:paraId="49BF81B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B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B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1B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81BE"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81BF"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872" w:type="dxa"/>
            <w:vAlign w:val="center"/>
          </w:tcPr>
          <w:p w14:paraId="49BF81C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1C1"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C2"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C3"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CF" w14:textId="77777777" w:rsidTr="00A71EDF">
        <w:tc>
          <w:tcPr>
            <w:tcW w:w="851" w:type="dxa"/>
            <w:vMerge/>
            <w:vAlign w:val="center"/>
          </w:tcPr>
          <w:p w14:paraId="49BF81C5"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C6"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C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vAlign w:val="center"/>
          </w:tcPr>
          <w:p w14:paraId="49BF81C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1C9"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1CA"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lastRenderedPageBreak/>
              <w:t>- Gửi kết quả TTHCC (nếu có).</w:t>
            </w:r>
          </w:p>
        </w:tc>
        <w:tc>
          <w:tcPr>
            <w:tcW w:w="872" w:type="dxa"/>
            <w:vAlign w:val="center"/>
          </w:tcPr>
          <w:p w14:paraId="49BF81C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lastRenderedPageBreak/>
              <w:t>02 giờ</w:t>
            </w:r>
          </w:p>
        </w:tc>
        <w:tc>
          <w:tcPr>
            <w:tcW w:w="851" w:type="dxa"/>
          </w:tcPr>
          <w:p w14:paraId="49BF81C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CD"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C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D9" w14:textId="77777777" w:rsidTr="00A71EDF">
        <w:tc>
          <w:tcPr>
            <w:tcW w:w="851" w:type="dxa"/>
            <w:vMerge w:val="restart"/>
          </w:tcPr>
          <w:p w14:paraId="49BF81D0"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vAlign w:val="center"/>
          </w:tcPr>
          <w:p w14:paraId="49BF81D1"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vAlign w:val="center"/>
          </w:tcPr>
          <w:p w14:paraId="49BF81D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tcPr>
          <w:p w14:paraId="49BF81D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1D4"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Duyệt hồ sơ, chuyển cho CV xử lý</w:t>
            </w:r>
          </w:p>
        </w:tc>
        <w:tc>
          <w:tcPr>
            <w:tcW w:w="872" w:type="dxa"/>
            <w:vAlign w:val="center"/>
          </w:tcPr>
          <w:p w14:paraId="49BF81D5" w14:textId="7662DD60"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01</w:t>
            </w:r>
            <w:r w:rsidR="0081581F">
              <w:rPr>
                <w:rFonts w:ascii="Times New Roman" w:hAnsi="Times New Roman"/>
                <w:sz w:val="24"/>
                <w:szCs w:val="24"/>
              </w:rPr>
              <w:t xml:space="preserve"> </w:t>
            </w:r>
            <w:r w:rsidRPr="00026F17">
              <w:rPr>
                <w:rFonts w:ascii="Times New Roman" w:hAnsi="Times New Roman"/>
                <w:sz w:val="24"/>
                <w:szCs w:val="24"/>
              </w:rPr>
              <w:t>giờ</w:t>
            </w:r>
          </w:p>
        </w:tc>
        <w:tc>
          <w:tcPr>
            <w:tcW w:w="851" w:type="dxa"/>
          </w:tcPr>
          <w:p w14:paraId="49BF81D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D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D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E3" w14:textId="77777777" w:rsidTr="00A71EDF">
        <w:tc>
          <w:tcPr>
            <w:tcW w:w="851" w:type="dxa"/>
            <w:vMerge/>
          </w:tcPr>
          <w:p w14:paraId="49BF81D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D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DC"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tcPr>
          <w:p w14:paraId="49BF81D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vAlign w:val="center"/>
          </w:tcPr>
          <w:p w14:paraId="49BF81DE"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872" w:type="dxa"/>
            <w:vAlign w:val="center"/>
          </w:tcPr>
          <w:p w14:paraId="49BF81D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E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E1"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E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ED" w14:textId="77777777" w:rsidTr="00A71EDF">
        <w:tc>
          <w:tcPr>
            <w:tcW w:w="851" w:type="dxa"/>
            <w:vMerge/>
          </w:tcPr>
          <w:p w14:paraId="49BF81E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E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1E6"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tcPr>
          <w:p w14:paraId="49BF81E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vAlign w:val="center"/>
          </w:tcPr>
          <w:p w14:paraId="49BF81E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hồ sơ trình LĐ UBND tỉnh</w:t>
            </w:r>
          </w:p>
        </w:tc>
        <w:tc>
          <w:tcPr>
            <w:tcW w:w="872" w:type="dxa"/>
            <w:vAlign w:val="center"/>
          </w:tcPr>
          <w:p w14:paraId="49BF81E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E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EB"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EC"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1F7" w14:textId="77777777" w:rsidTr="00A71EDF">
        <w:tc>
          <w:tcPr>
            <w:tcW w:w="851" w:type="dxa"/>
            <w:vMerge/>
          </w:tcPr>
          <w:p w14:paraId="49BF81EE"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EF"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F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UBND</w:t>
            </w:r>
          </w:p>
        </w:tc>
        <w:tc>
          <w:tcPr>
            <w:tcW w:w="1186" w:type="dxa"/>
          </w:tcPr>
          <w:p w14:paraId="49BF81F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CT/PCT</w:t>
            </w:r>
          </w:p>
        </w:tc>
        <w:tc>
          <w:tcPr>
            <w:tcW w:w="4961" w:type="dxa"/>
            <w:vAlign w:val="center"/>
          </w:tcPr>
          <w:p w14:paraId="49BF81F2"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quyết định</w:t>
            </w:r>
          </w:p>
        </w:tc>
        <w:tc>
          <w:tcPr>
            <w:tcW w:w="872" w:type="dxa"/>
            <w:vAlign w:val="center"/>
          </w:tcPr>
          <w:p w14:paraId="49BF81F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1F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1F5"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1F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02" w14:textId="77777777" w:rsidTr="00A71EDF">
        <w:tc>
          <w:tcPr>
            <w:tcW w:w="851" w:type="dxa"/>
            <w:vMerge/>
          </w:tcPr>
          <w:p w14:paraId="49BF81F8"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1F9"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1F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1F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1FC"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1FD"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vAlign w:val="center"/>
          </w:tcPr>
          <w:p w14:paraId="49BF81F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01 giờ</w:t>
            </w:r>
          </w:p>
        </w:tc>
        <w:tc>
          <w:tcPr>
            <w:tcW w:w="851" w:type="dxa"/>
          </w:tcPr>
          <w:p w14:paraId="49BF81FF"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200"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201"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0D" w14:textId="77777777" w:rsidTr="00A71EDF">
        <w:tc>
          <w:tcPr>
            <w:tcW w:w="851" w:type="dxa"/>
          </w:tcPr>
          <w:p w14:paraId="49BF8203" w14:textId="42058267"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204"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8205" w14:textId="0A66C4D6"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tcPr>
          <w:p w14:paraId="49BF820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207"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Thông báo cho tổ chức, cá nhân.</w:t>
            </w:r>
          </w:p>
          <w:p w14:paraId="49BF820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Trả kết quả cho tổ chức, cá nhân.</w:t>
            </w:r>
          </w:p>
        </w:tc>
        <w:tc>
          <w:tcPr>
            <w:tcW w:w="872" w:type="dxa"/>
            <w:vAlign w:val="center"/>
          </w:tcPr>
          <w:p w14:paraId="49BF8209"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820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20B"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20C" w14:textId="77777777" w:rsidR="00A71EDF" w:rsidRPr="00026F17" w:rsidRDefault="00A71EDF" w:rsidP="0004513B">
            <w:pPr>
              <w:shd w:val="clear" w:color="auto" w:fill="FFFFFF" w:themeFill="background1"/>
              <w:rPr>
                <w:rFonts w:ascii="Times New Roman" w:hAnsi="Times New Roman"/>
                <w:sz w:val="24"/>
                <w:szCs w:val="24"/>
              </w:rPr>
            </w:pPr>
          </w:p>
        </w:tc>
      </w:tr>
    </w:tbl>
    <w:p w14:paraId="49BF8211" w14:textId="77777777" w:rsidR="00A71EDF" w:rsidRPr="00026F17" w:rsidRDefault="00A71EDF" w:rsidP="00595F32">
      <w:pPr>
        <w:spacing w:before="120" w:after="120"/>
        <w:ind w:firstLine="567"/>
        <w:rPr>
          <w:rFonts w:ascii="Times New Roman" w:hAnsi="Times New Roman"/>
          <w:b/>
        </w:rPr>
      </w:pPr>
      <w:r w:rsidRPr="00026F17">
        <w:rPr>
          <w:rFonts w:ascii="Times New Roman" w:hAnsi="Times New Roman"/>
          <w:b/>
        </w:rPr>
        <w:t xml:space="preserve">12. Tên thủ tục hành chính: </w:t>
      </w:r>
      <w:r w:rsidR="00026F17" w:rsidRPr="00026F17">
        <w:rPr>
          <w:rFonts w:ascii="Times New Roman" w:hAnsi="Times New Roman"/>
          <w:b/>
        </w:rPr>
        <w:t>C</w:t>
      </w:r>
      <w:r w:rsidRPr="00026F17">
        <w:rPr>
          <w:rFonts w:ascii="Times New Roman" w:hAnsi="Times New Roman"/>
          <w:b/>
        </w:rPr>
        <w:t>ho phép thành lập trường trung cấp, trung tâm giáo dục nghề nghiệp tư thục hoạt động không vì lợi nhuận</w:t>
      </w:r>
    </w:p>
    <w:p w14:paraId="49BF8212" w14:textId="77777777" w:rsidR="00026F17" w:rsidRPr="00026F17" w:rsidRDefault="00026F17" w:rsidP="00595F32">
      <w:pPr>
        <w:spacing w:before="120" w:after="120"/>
        <w:ind w:firstLine="567"/>
        <w:rPr>
          <w:rFonts w:ascii="Times New Roman" w:hAnsi="Times New Roman"/>
          <w:b/>
        </w:rPr>
      </w:pPr>
      <w:r w:rsidRPr="00026F17">
        <w:rPr>
          <w:rFonts w:ascii="Times New Roman" w:hAnsi="Times New Roman"/>
          <w:b/>
        </w:rPr>
        <w:t>Mã TTHC: 1.000509</w:t>
      </w:r>
    </w:p>
    <w:p w14:paraId="49BF8213" w14:textId="77777777" w:rsidR="00A71EDF" w:rsidRPr="00026F17" w:rsidRDefault="00A71EDF" w:rsidP="00595F32">
      <w:pPr>
        <w:shd w:val="clear" w:color="auto" w:fill="FFFFFF" w:themeFill="background1"/>
        <w:spacing w:before="120" w:after="120"/>
        <w:ind w:firstLine="567"/>
        <w:jc w:val="both"/>
        <w:rPr>
          <w:rFonts w:ascii="Times New Roman" w:hAnsi="Times New Roman"/>
          <w:i/>
        </w:rPr>
      </w:pPr>
      <w:r w:rsidRPr="00026F17">
        <w:rPr>
          <w:rFonts w:ascii="Times New Roman" w:hAnsi="Times New Roman"/>
          <w:i/>
        </w:rPr>
        <w:t>Tổng thời gian thực hiện TTHC: 16 (ngày làm việc) x 08 giờ = 128 giờ.</w:t>
      </w:r>
    </w:p>
    <w:tbl>
      <w:tblPr>
        <w:tblStyle w:val="TableGrid"/>
        <w:tblW w:w="12778" w:type="dxa"/>
        <w:tblInd w:w="108" w:type="dxa"/>
        <w:tblLayout w:type="fixed"/>
        <w:tblLook w:val="04A0" w:firstRow="1" w:lastRow="0" w:firstColumn="1" w:lastColumn="0" w:noHBand="0" w:noVBand="1"/>
      </w:tblPr>
      <w:tblGrid>
        <w:gridCol w:w="851"/>
        <w:gridCol w:w="1135"/>
        <w:gridCol w:w="1365"/>
        <w:gridCol w:w="1186"/>
        <w:gridCol w:w="4961"/>
        <w:gridCol w:w="872"/>
        <w:gridCol w:w="851"/>
        <w:gridCol w:w="850"/>
        <w:gridCol w:w="707"/>
      </w:tblGrid>
      <w:tr w:rsidR="00026F17" w:rsidRPr="00026F17" w14:paraId="49BF8220" w14:textId="77777777" w:rsidTr="00A71EDF">
        <w:tc>
          <w:tcPr>
            <w:tcW w:w="851" w:type="dxa"/>
            <w:vAlign w:val="center"/>
          </w:tcPr>
          <w:p w14:paraId="49BF8214"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215"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216"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217"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218"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Kết quả thực hiện</w:t>
            </w:r>
          </w:p>
        </w:tc>
        <w:tc>
          <w:tcPr>
            <w:tcW w:w="872" w:type="dxa"/>
            <w:vAlign w:val="center"/>
          </w:tcPr>
          <w:p w14:paraId="49BF8219"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21A"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Trước hạn</w:t>
            </w:r>
          </w:p>
          <w:p w14:paraId="49BF821B"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21C"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Đúng hạn</w:t>
            </w:r>
          </w:p>
          <w:p w14:paraId="49BF821D"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821E"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Quá hạn</w:t>
            </w:r>
          </w:p>
          <w:p w14:paraId="49BF821F"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822D" w14:textId="77777777" w:rsidTr="00A71EDF">
        <w:tc>
          <w:tcPr>
            <w:tcW w:w="851" w:type="dxa"/>
            <w:vAlign w:val="center"/>
          </w:tcPr>
          <w:p w14:paraId="49BF8221" w14:textId="656AC5F8"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222"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223" w14:textId="5CAB119A"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22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225"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226"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227"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8228"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4. Chuyển hồ sơ.</w:t>
            </w:r>
          </w:p>
        </w:tc>
        <w:tc>
          <w:tcPr>
            <w:tcW w:w="872" w:type="dxa"/>
            <w:vAlign w:val="center"/>
          </w:tcPr>
          <w:p w14:paraId="49BF822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22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22B"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tcPr>
          <w:p w14:paraId="49BF822C"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37" w14:textId="77777777" w:rsidTr="00A71EDF">
        <w:tc>
          <w:tcPr>
            <w:tcW w:w="851" w:type="dxa"/>
            <w:vMerge w:val="restart"/>
            <w:vAlign w:val="center"/>
          </w:tcPr>
          <w:p w14:paraId="49BF822E"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Sở Lao động - TB&amp;</w:t>
            </w:r>
            <w:r w:rsidRPr="00026F17">
              <w:rPr>
                <w:rFonts w:ascii="Times New Roman" w:hAnsi="Times New Roman"/>
                <w:b/>
                <w:i/>
                <w:sz w:val="24"/>
                <w:szCs w:val="24"/>
              </w:rPr>
              <w:lastRenderedPageBreak/>
              <w:t>XH</w:t>
            </w:r>
          </w:p>
        </w:tc>
        <w:tc>
          <w:tcPr>
            <w:tcW w:w="1135" w:type="dxa"/>
            <w:vMerge w:val="restart"/>
            <w:shd w:val="clear" w:color="auto" w:fill="FFFFFF" w:themeFill="background1"/>
            <w:vAlign w:val="center"/>
          </w:tcPr>
          <w:p w14:paraId="49BF822F"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lastRenderedPageBreak/>
              <w:t>Bước 2</w:t>
            </w:r>
          </w:p>
        </w:tc>
        <w:tc>
          <w:tcPr>
            <w:tcW w:w="1365" w:type="dxa"/>
            <w:vMerge w:val="restart"/>
            <w:shd w:val="clear" w:color="auto" w:fill="FFFFFF" w:themeFill="background1"/>
            <w:vAlign w:val="center"/>
          </w:tcPr>
          <w:p w14:paraId="49BF823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shd w:val="clear" w:color="auto" w:fill="FFFFFF" w:themeFill="background1"/>
            <w:vAlign w:val="center"/>
          </w:tcPr>
          <w:p w14:paraId="49BF823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tcPr>
          <w:p w14:paraId="49BF8232" w14:textId="77777777" w:rsidR="00A71EDF" w:rsidRPr="00026F17" w:rsidRDefault="00A71EDF" w:rsidP="0004513B">
            <w:pPr>
              <w:shd w:val="clear" w:color="auto" w:fill="FFFFFF" w:themeFill="background1"/>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872" w:type="dxa"/>
            <w:shd w:val="clear" w:color="auto" w:fill="FFFFFF" w:themeFill="background1"/>
            <w:vAlign w:val="center"/>
          </w:tcPr>
          <w:p w14:paraId="49BF823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23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35"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3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41" w14:textId="77777777" w:rsidTr="00A71EDF">
        <w:tc>
          <w:tcPr>
            <w:tcW w:w="851" w:type="dxa"/>
            <w:vMerge/>
            <w:vAlign w:val="center"/>
          </w:tcPr>
          <w:p w14:paraId="49BF8238"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39"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23A"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vAlign w:val="center"/>
          </w:tcPr>
          <w:p w14:paraId="49BF823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tcPr>
          <w:p w14:paraId="49BF823C"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872" w:type="dxa"/>
            <w:shd w:val="clear" w:color="auto" w:fill="FFFFFF" w:themeFill="background1"/>
            <w:vAlign w:val="center"/>
          </w:tcPr>
          <w:p w14:paraId="49BF823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tc>
        <w:tc>
          <w:tcPr>
            <w:tcW w:w="851" w:type="dxa"/>
            <w:shd w:val="clear" w:color="auto" w:fill="FFFFFF" w:themeFill="background1"/>
          </w:tcPr>
          <w:p w14:paraId="49BF823E"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3F"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40"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4B" w14:textId="77777777" w:rsidTr="00A71EDF">
        <w:tc>
          <w:tcPr>
            <w:tcW w:w="851" w:type="dxa"/>
            <w:vMerge/>
            <w:vAlign w:val="center"/>
          </w:tcPr>
          <w:p w14:paraId="49BF8242"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43"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244"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vAlign w:val="center"/>
          </w:tcPr>
          <w:p w14:paraId="49BF824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tcPr>
          <w:p w14:paraId="49BF8246"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872" w:type="dxa"/>
            <w:shd w:val="clear" w:color="auto" w:fill="FFFFFF" w:themeFill="background1"/>
            <w:vAlign w:val="center"/>
          </w:tcPr>
          <w:p w14:paraId="49BF824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06 giờ</w:t>
            </w:r>
          </w:p>
        </w:tc>
        <w:tc>
          <w:tcPr>
            <w:tcW w:w="851" w:type="dxa"/>
            <w:shd w:val="clear" w:color="auto" w:fill="FFFFFF" w:themeFill="background1"/>
          </w:tcPr>
          <w:p w14:paraId="49BF824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49"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4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59" w14:textId="77777777" w:rsidTr="00A71EDF">
        <w:trPr>
          <w:trHeight w:val="1104"/>
        </w:trPr>
        <w:tc>
          <w:tcPr>
            <w:tcW w:w="851" w:type="dxa"/>
            <w:vMerge/>
            <w:vAlign w:val="center"/>
          </w:tcPr>
          <w:p w14:paraId="49BF824C"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4D"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24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shd w:val="clear" w:color="auto" w:fill="FFFFFF" w:themeFill="background1"/>
            <w:vAlign w:val="center"/>
          </w:tcPr>
          <w:p w14:paraId="49BF824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tcPr>
          <w:p w14:paraId="49BF8250"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p w14:paraId="49BF8251"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2.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không hợp lệ.</w:t>
            </w:r>
          </w:p>
        </w:tc>
        <w:tc>
          <w:tcPr>
            <w:tcW w:w="872" w:type="dxa"/>
            <w:shd w:val="clear" w:color="auto" w:fill="FFFFFF" w:themeFill="background1"/>
            <w:vAlign w:val="center"/>
          </w:tcPr>
          <w:p w14:paraId="49BF825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p w14:paraId="49BF8253" w14:textId="77777777" w:rsidR="00A71EDF" w:rsidRPr="00026F17" w:rsidRDefault="00A71EDF" w:rsidP="0004513B">
            <w:pPr>
              <w:shd w:val="clear" w:color="auto" w:fill="FFFFFF" w:themeFill="background1"/>
              <w:jc w:val="center"/>
              <w:rPr>
                <w:rFonts w:ascii="Times New Roman" w:hAnsi="Times New Roman"/>
                <w:sz w:val="24"/>
                <w:szCs w:val="24"/>
              </w:rPr>
            </w:pPr>
          </w:p>
          <w:p w14:paraId="49BF825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p w14:paraId="49BF8255"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shd w:val="clear" w:color="auto" w:fill="FFFFFF" w:themeFill="background1"/>
          </w:tcPr>
          <w:p w14:paraId="49BF825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57"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5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63" w14:textId="77777777" w:rsidTr="00A71EDF">
        <w:tc>
          <w:tcPr>
            <w:tcW w:w="851" w:type="dxa"/>
            <w:vMerge/>
            <w:shd w:val="clear" w:color="auto" w:fill="FFFF00"/>
          </w:tcPr>
          <w:p w14:paraId="49BF825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5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25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Sở ban ngành liên quan</w:t>
            </w:r>
          </w:p>
        </w:tc>
        <w:tc>
          <w:tcPr>
            <w:tcW w:w="1186" w:type="dxa"/>
            <w:shd w:val="clear" w:color="auto" w:fill="FFFFFF" w:themeFill="background1"/>
            <w:vAlign w:val="center"/>
          </w:tcPr>
          <w:p w14:paraId="49BF825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825E"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Họp Hội đồng thẩm định.</w:t>
            </w:r>
          </w:p>
        </w:tc>
        <w:tc>
          <w:tcPr>
            <w:tcW w:w="872" w:type="dxa"/>
            <w:shd w:val="clear" w:color="auto" w:fill="FFFFFF" w:themeFill="background1"/>
            <w:vAlign w:val="center"/>
          </w:tcPr>
          <w:p w14:paraId="49BF825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40 giờ</w:t>
            </w:r>
          </w:p>
        </w:tc>
        <w:tc>
          <w:tcPr>
            <w:tcW w:w="851" w:type="dxa"/>
            <w:shd w:val="clear" w:color="auto" w:fill="FFFFFF" w:themeFill="background1"/>
          </w:tcPr>
          <w:p w14:paraId="49BF826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61"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6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6D" w14:textId="77777777" w:rsidTr="00A71EDF">
        <w:tc>
          <w:tcPr>
            <w:tcW w:w="851" w:type="dxa"/>
            <w:vMerge/>
            <w:shd w:val="clear" w:color="auto" w:fill="FFFF00"/>
          </w:tcPr>
          <w:p w14:paraId="49BF826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6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restart"/>
            <w:shd w:val="clear" w:color="auto" w:fill="FFFFFF" w:themeFill="background1"/>
            <w:vAlign w:val="center"/>
          </w:tcPr>
          <w:p w14:paraId="49BF826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shd w:val="clear" w:color="auto" w:fill="FFFFFF" w:themeFill="background1"/>
            <w:vAlign w:val="center"/>
          </w:tcPr>
          <w:p w14:paraId="49BF826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826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Dự thảo Tờ trình và Quyết định hoặc văn bản trả lời không đủ điều kiện.</w:t>
            </w:r>
          </w:p>
        </w:tc>
        <w:tc>
          <w:tcPr>
            <w:tcW w:w="872" w:type="dxa"/>
            <w:shd w:val="clear" w:color="auto" w:fill="FFFFFF" w:themeFill="background1"/>
            <w:vAlign w:val="center"/>
          </w:tcPr>
          <w:p w14:paraId="49BF826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22 giờ</w:t>
            </w:r>
          </w:p>
        </w:tc>
        <w:tc>
          <w:tcPr>
            <w:tcW w:w="851" w:type="dxa"/>
            <w:shd w:val="clear" w:color="auto" w:fill="FFFFFF" w:themeFill="background1"/>
          </w:tcPr>
          <w:p w14:paraId="49BF826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6B"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6C"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77" w14:textId="77777777" w:rsidTr="00A71EDF">
        <w:tc>
          <w:tcPr>
            <w:tcW w:w="851" w:type="dxa"/>
            <w:vMerge/>
            <w:shd w:val="clear" w:color="auto" w:fill="FFFF00"/>
          </w:tcPr>
          <w:p w14:paraId="49BF826E"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6F"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270"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vAlign w:val="center"/>
          </w:tcPr>
          <w:p w14:paraId="49BF827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w:t>
            </w:r>
          </w:p>
        </w:tc>
        <w:tc>
          <w:tcPr>
            <w:tcW w:w="4961" w:type="dxa"/>
            <w:shd w:val="clear" w:color="auto" w:fill="FFFFFF" w:themeFill="background1"/>
            <w:vAlign w:val="center"/>
          </w:tcPr>
          <w:p w14:paraId="49BF8272"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Phê duyệt</w:t>
            </w:r>
          </w:p>
        </w:tc>
        <w:tc>
          <w:tcPr>
            <w:tcW w:w="872" w:type="dxa"/>
            <w:shd w:val="clear" w:color="auto" w:fill="FFFFFF" w:themeFill="background1"/>
            <w:vAlign w:val="center"/>
          </w:tcPr>
          <w:p w14:paraId="49BF827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16 giờ</w:t>
            </w:r>
          </w:p>
        </w:tc>
        <w:tc>
          <w:tcPr>
            <w:tcW w:w="851" w:type="dxa"/>
            <w:shd w:val="clear" w:color="auto" w:fill="FFFFFF" w:themeFill="background1"/>
          </w:tcPr>
          <w:p w14:paraId="49BF827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75"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7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83" w14:textId="77777777" w:rsidTr="00A71EDF">
        <w:tc>
          <w:tcPr>
            <w:tcW w:w="851" w:type="dxa"/>
            <w:vMerge/>
            <w:shd w:val="clear" w:color="auto" w:fill="FFFF00"/>
          </w:tcPr>
          <w:p w14:paraId="49BF8278"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79"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tcPr>
          <w:p w14:paraId="49BF827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shd w:val="clear" w:color="auto" w:fill="FFFFFF" w:themeFill="background1"/>
            <w:vAlign w:val="center"/>
          </w:tcPr>
          <w:p w14:paraId="49BF827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827C"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xml:space="preserve">1. Nếu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đủ điều kiện.</w:t>
            </w:r>
          </w:p>
          <w:p w14:paraId="49BF827D" w14:textId="5BD0ED9B"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2. Nếu p</w:t>
            </w:r>
            <w:r w:rsidRPr="00026F17">
              <w:rPr>
                <w:rFonts w:ascii="Times New Roman" w:hAnsi="Times New Roman"/>
                <w:sz w:val="24"/>
                <w:szCs w:val="24"/>
                <w:lang w:val="vi-VN"/>
              </w:rPr>
              <w:t xml:space="preserve">hê duyệt </w:t>
            </w:r>
            <w:r w:rsidRPr="00026F17">
              <w:rPr>
                <w:rFonts w:ascii="Times New Roman" w:hAnsi="Times New Roman"/>
                <w:sz w:val="24"/>
                <w:szCs w:val="24"/>
              </w:rPr>
              <w:t>Dự thảo Tờ trình và Quyết định nhưng phải hoàn thiện theo kết luận của Hội đồng thẩm định</w:t>
            </w:r>
          </w:p>
        </w:tc>
        <w:tc>
          <w:tcPr>
            <w:tcW w:w="872" w:type="dxa"/>
            <w:shd w:val="clear" w:color="auto" w:fill="FFFFFF" w:themeFill="background1"/>
            <w:vAlign w:val="center"/>
          </w:tcPr>
          <w:p w14:paraId="49BF827E" w14:textId="77777777" w:rsidR="00A71EDF" w:rsidRPr="00026F17" w:rsidRDefault="00A71EDF" w:rsidP="0004513B">
            <w:pPr>
              <w:shd w:val="clear" w:color="auto" w:fill="FFFFFF" w:themeFill="background1"/>
              <w:spacing w:before="120"/>
              <w:jc w:val="center"/>
              <w:rPr>
                <w:rFonts w:ascii="Times New Roman" w:hAnsi="Times New Roman"/>
                <w:sz w:val="24"/>
                <w:szCs w:val="24"/>
              </w:rPr>
            </w:pPr>
            <w:r w:rsidRPr="00026F17">
              <w:rPr>
                <w:rFonts w:ascii="Times New Roman" w:hAnsi="Times New Roman"/>
                <w:sz w:val="24"/>
                <w:szCs w:val="24"/>
              </w:rPr>
              <w:t>08 giờ</w:t>
            </w:r>
          </w:p>
          <w:p w14:paraId="49BF827F"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shd w:val="clear" w:color="auto" w:fill="FFFFFF" w:themeFill="background1"/>
          </w:tcPr>
          <w:p w14:paraId="49BF828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81"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8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8E" w14:textId="77777777" w:rsidTr="00A71EDF">
        <w:tc>
          <w:tcPr>
            <w:tcW w:w="851" w:type="dxa"/>
            <w:vMerge/>
            <w:shd w:val="clear" w:color="auto" w:fill="FFFF00"/>
          </w:tcPr>
          <w:p w14:paraId="49BF828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8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28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vAlign w:val="center"/>
          </w:tcPr>
          <w:p w14:paraId="49BF828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828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289"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shd w:val="clear" w:color="auto" w:fill="FFFFFF" w:themeFill="background1"/>
            <w:vAlign w:val="center"/>
          </w:tcPr>
          <w:p w14:paraId="49BF828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28B"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8C"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8D"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98" w14:textId="77777777" w:rsidTr="00A71EDF">
        <w:tc>
          <w:tcPr>
            <w:tcW w:w="851" w:type="dxa"/>
            <w:vMerge w:val="restart"/>
            <w:shd w:val="clear" w:color="auto" w:fill="FFFFFF" w:themeFill="background1"/>
          </w:tcPr>
          <w:p w14:paraId="49BF828F"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shd w:val="clear" w:color="auto" w:fill="FFFFFF" w:themeFill="background1"/>
            <w:vAlign w:val="center"/>
          </w:tcPr>
          <w:p w14:paraId="49BF8290"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shd w:val="clear" w:color="auto" w:fill="FFFFFF" w:themeFill="background1"/>
            <w:vAlign w:val="center"/>
          </w:tcPr>
          <w:p w14:paraId="49BF829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shd w:val="clear" w:color="auto" w:fill="FFFFFF" w:themeFill="background1"/>
          </w:tcPr>
          <w:p w14:paraId="49BF829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8293"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Duyệt hồ sơ, chuyển cho CV xử lý</w:t>
            </w:r>
          </w:p>
        </w:tc>
        <w:tc>
          <w:tcPr>
            <w:tcW w:w="872" w:type="dxa"/>
            <w:shd w:val="clear" w:color="auto" w:fill="FFFFFF" w:themeFill="background1"/>
            <w:vAlign w:val="center"/>
          </w:tcPr>
          <w:p w14:paraId="49BF829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295"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96"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97"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A2" w14:textId="77777777" w:rsidTr="00A71EDF">
        <w:tc>
          <w:tcPr>
            <w:tcW w:w="851" w:type="dxa"/>
            <w:vMerge/>
            <w:shd w:val="clear" w:color="auto" w:fill="FFFFFF" w:themeFill="background1"/>
          </w:tcPr>
          <w:p w14:paraId="49BF8299"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9A"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29B"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tcPr>
          <w:p w14:paraId="49BF829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829D"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872" w:type="dxa"/>
            <w:shd w:val="clear" w:color="auto" w:fill="FFFFFF" w:themeFill="background1"/>
            <w:vAlign w:val="center"/>
          </w:tcPr>
          <w:p w14:paraId="49BF829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29F"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A0"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A1"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AC" w14:textId="77777777" w:rsidTr="00A71EDF">
        <w:tc>
          <w:tcPr>
            <w:tcW w:w="851" w:type="dxa"/>
            <w:vMerge/>
            <w:shd w:val="clear" w:color="auto" w:fill="FFFFFF" w:themeFill="background1"/>
          </w:tcPr>
          <w:p w14:paraId="49BF82A3"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A4"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2A5"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tcPr>
          <w:p w14:paraId="49BF82A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82A7"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hồ sơ trình LĐ UBND tỉnh</w:t>
            </w:r>
          </w:p>
        </w:tc>
        <w:tc>
          <w:tcPr>
            <w:tcW w:w="872" w:type="dxa"/>
            <w:shd w:val="clear" w:color="auto" w:fill="FFFFFF" w:themeFill="background1"/>
            <w:vAlign w:val="center"/>
          </w:tcPr>
          <w:p w14:paraId="49BF82A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2A9"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AA"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AB"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B6" w14:textId="77777777" w:rsidTr="00A71EDF">
        <w:tc>
          <w:tcPr>
            <w:tcW w:w="851" w:type="dxa"/>
            <w:vMerge/>
            <w:shd w:val="clear" w:color="auto" w:fill="FFFFFF" w:themeFill="background1"/>
          </w:tcPr>
          <w:p w14:paraId="49BF82AD"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AE"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2A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UBND</w:t>
            </w:r>
          </w:p>
        </w:tc>
        <w:tc>
          <w:tcPr>
            <w:tcW w:w="1186" w:type="dxa"/>
            <w:shd w:val="clear" w:color="auto" w:fill="FFFFFF" w:themeFill="background1"/>
          </w:tcPr>
          <w:p w14:paraId="49BF82B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CT/PCT</w:t>
            </w:r>
          </w:p>
        </w:tc>
        <w:tc>
          <w:tcPr>
            <w:tcW w:w="4961" w:type="dxa"/>
            <w:shd w:val="clear" w:color="auto" w:fill="FFFFFF" w:themeFill="background1"/>
            <w:vAlign w:val="center"/>
          </w:tcPr>
          <w:p w14:paraId="49BF82B1"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quyết định</w:t>
            </w:r>
          </w:p>
        </w:tc>
        <w:tc>
          <w:tcPr>
            <w:tcW w:w="872" w:type="dxa"/>
            <w:shd w:val="clear" w:color="auto" w:fill="FFFFFF" w:themeFill="background1"/>
            <w:vAlign w:val="center"/>
          </w:tcPr>
          <w:p w14:paraId="49BF82B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shd w:val="clear" w:color="auto" w:fill="FFFFFF" w:themeFill="background1"/>
          </w:tcPr>
          <w:p w14:paraId="49BF82B3"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B4"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B5"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C1" w14:textId="77777777" w:rsidTr="00A71EDF">
        <w:tc>
          <w:tcPr>
            <w:tcW w:w="851" w:type="dxa"/>
            <w:vMerge/>
            <w:shd w:val="clear" w:color="auto" w:fill="FFFFFF" w:themeFill="background1"/>
          </w:tcPr>
          <w:p w14:paraId="49BF82B7"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2B8"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2B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tcPr>
          <w:p w14:paraId="49BF82BA"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82BB"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2BC"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872" w:type="dxa"/>
            <w:shd w:val="clear" w:color="auto" w:fill="FFFFFF" w:themeFill="background1"/>
            <w:vAlign w:val="center"/>
          </w:tcPr>
          <w:p w14:paraId="49BF82B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2BE"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BF"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C0"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CC" w14:textId="77777777" w:rsidTr="00A71EDF">
        <w:tc>
          <w:tcPr>
            <w:tcW w:w="851" w:type="dxa"/>
            <w:shd w:val="clear" w:color="auto" w:fill="FFFFFF" w:themeFill="background1"/>
          </w:tcPr>
          <w:p w14:paraId="49BF82C2" w14:textId="0990FF34"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shd w:val="clear" w:color="auto" w:fill="FFFFFF" w:themeFill="background1"/>
            <w:vAlign w:val="center"/>
          </w:tcPr>
          <w:p w14:paraId="49BF82C3"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4</w:t>
            </w:r>
          </w:p>
        </w:tc>
        <w:tc>
          <w:tcPr>
            <w:tcW w:w="1365" w:type="dxa"/>
            <w:shd w:val="clear" w:color="auto" w:fill="FFFFFF" w:themeFill="background1"/>
            <w:vAlign w:val="center"/>
          </w:tcPr>
          <w:p w14:paraId="49BF82C4" w14:textId="4CDD3F00"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shd w:val="clear" w:color="auto" w:fill="FFFFFF" w:themeFill="background1"/>
          </w:tcPr>
          <w:p w14:paraId="49BF82C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 VC</w:t>
            </w:r>
          </w:p>
        </w:tc>
        <w:tc>
          <w:tcPr>
            <w:tcW w:w="4961" w:type="dxa"/>
            <w:shd w:val="clear" w:color="auto" w:fill="FFFFFF" w:themeFill="background1"/>
            <w:vAlign w:val="center"/>
          </w:tcPr>
          <w:p w14:paraId="49BF82C6"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Thông báo cho tổ chức, cá nhân.</w:t>
            </w:r>
          </w:p>
          <w:p w14:paraId="49BF82C7"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Trả kết quả cho tổ chức, cá nhân.</w:t>
            </w:r>
          </w:p>
        </w:tc>
        <w:tc>
          <w:tcPr>
            <w:tcW w:w="872" w:type="dxa"/>
            <w:shd w:val="clear" w:color="auto" w:fill="FFFFFF" w:themeFill="background1"/>
            <w:vAlign w:val="center"/>
          </w:tcPr>
          <w:p w14:paraId="49BF82C8"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shd w:val="clear" w:color="auto" w:fill="FFFFFF" w:themeFill="background1"/>
          </w:tcPr>
          <w:p w14:paraId="49BF82C9"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2CA" w14:textId="77777777" w:rsidR="00A71EDF" w:rsidRPr="00026F17" w:rsidRDefault="00A71EDF" w:rsidP="0004513B">
            <w:pPr>
              <w:shd w:val="clear" w:color="auto" w:fill="FFFFFF" w:themeFill="background1"/>
              <w:rPr>
                <w:rFonts w:ascii="Times New Roman" w:hAnsi="Times New Roman"/>
                <w:sz w:val="24"/>
                <w:szCs w:val="24"/>
              </w:rPr>
            </w:pPr>
          </w:p>
        </w:tc>
        <w:tc>
          <w:tcPr>
            <w:tcW w:w="707" w:type="dxa"/>
            <w:shd w:val="clear" w:color="auto" w:fill="FFFFFF" w:themeFill="background1"/>
          </w:tcPr>
          <w:p w14:paraId="49BF82CB" w14:textId="77777777" w:rsidR="00A71EDF" w:rsidRPr="00026F17" w:rsidRDefault="00A71EDF" w:rsidP="0004513B">
            <w:pPr>
              <w:shd w:val="clear" w:color="auto" w:fill="FFFFFF" w:themeFill="background1"/>
              <w:rPr>
                <w:rFonts w:ascii="Times New Roman" w:hAnsi="Times New Roman"/>
                <w:sz w:val="24"/>
                <w:szCs w:val="24"/>
              </w:rPr>
            </w:pPr>
          </w:p>
        </w:tc>
      </w:tr>
    </w:tbl>
    <w:p w14:paraId="49BF82CF" w14:textId="77777777" w:rsidR="00A71EDF" w:rsidRPr="00026F17" w:rsidRDefault="00A71EDF"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t>1</w:t>
      </w:r>
      <w:r w:rsidR="00026F17" w:rsidRPr="00026F17">
        <w:rPr>
          <w:rFonts w:ascii="Times New Roman" w:hAnsi="Times New Roman"/>
          <w:b/>
        </w:rPr>
        <w:t>3</w:t>
      </w:r>
      <w:r w:rsidRPr="00026F17">
        <w:rPr>
          <w:rFonts w:ascii="Times New Roman" w:hAnsi="Times New Roman"/>
          <w:b/>
        </w:rPr>
        <w:t xml:space="preserve">. Tên thủ tục hành chính: </w:t>
      </w:r>
      <w:r w:rsidR="00026F17" w:rsidRPr="00026F17">
        <w:rPr>
          <w:rFonts w:ascii="Times New Roman" w:hAnsi="Times New Roman"/>
          <w:b/>
        </w:rPr>
        <w:t>C</w:t>
      </w:r>
      <w:r w:rsidRPr="00026F17">
        <w:rPr>
          <w:rFonts w:ascii="Times New Roman" w:hAnsi="Times New Roman"/>
          <w:b/>
        </w:rPr>
        <w:t>ông nhận trường trung cấp, trung tâm giáo dục nghề nghiệp tư thục; trường trung cấp, trung tâm giáo dục nghề nghiệp có vốn đầu tư nước ngoài chuyển sang hoạt động không vì lợi nhuận</w:t>
      </w:r>
    </w:p>
    <w:p w14:paraId="49BF82D0" w14:textId="77777777" w:rsidR="00026F17" w:rsidRPr="00026F17" w:rsidRDefault="00026F17" w:rsidP="00595F32">
      <w:pPr>
        <w:shd w:val="clear" w:color="auto" w:fill="FFFFFF" w:themeFill="background1"/>
        <w:spacing w:before="120" w:after="120"/>
        <w:ind w:firstLine="567"/>
        <w:jc w:val="both"/>
        <w:rPr>
          <w:rFonts w:ascii="Times New Roman" w:hAnsi="Times New Roman"/>
          <w:b/>
        </w:rPr>
      </w:pPr>
      <w:r w:rsidRPr="00026F17">
        <w:rPr>
          <w:rFonts w:ascii="Times New Roman" w:hAnsi="Times New Roman"/>
          <w:b/>
        </w:rPr>
        <w:lastRenderedPageBreak/>
        <w:t>Mã TTHC: 1.000482</w:t>
      </w:r>
    </w:p>
    <w:p w14:paraId="49BF82D1" w14:textId="77777777" w:rsidR="00A71EDF" w:rsidRPr="00026F17" w:rsidRDefault="00A71EDF" w:rsidP="00595F32">
      <w:pPr>
        <w:shd w:val="clear" w:color="auto" w:fill="FFFFFF" w:themeFill="background1"/>
        <w:spacing w:before="120" w:after="120"/>
        <w:ind w:firstLine="567"/>
        <w:rPr>
          <w:rFonts w:ascii="Times New Roman" w:hAnsi="Times New Roman"/>
          <w:i/>
        </w:rPr>
      </w:pPr>
      <w:r w:rsidRPr="00026F17">
        <w:rPr>
          <w:rFonts w:ascii="Times New Roman" w:hAnsi="Times New Roman"/>
          <w:i/>
        </w:rPr>
        <w:t>Tổng thời gian thực hiện TTHC: 20 (ngày làm việc) x 08 giờ = 60 giờ.</w:t>
      </w:r>
    </w:p>
    <w:tbl>
      <w:tblPr>
        <w:tblStyle w:val="TableGrid"/>
        <w:tblW w:w="12900" w:type="dxa"/>
        <w:tblInd w:w="108" w:type="dxa"/>
        <w:tblLayout w:type="fixed"/>
        <w:tblLook w:val="04A0" w:firstRow="1" w:lastRow="0" w:firstColumn="1" w:lastColumn="0" w:noHBand="0" w:noVBand="1"/>
      </w:tblPr>
      <w:tblGrid>
        <w:gridCol w:w="851"/>
        <w:gridCol w:w="1135"/>
        <w:gridCol w:w="1365"/>
        <w:gridCol w:w="1186"/>
        <w:gridCol w:w="4961"/>
        <w:gridCol w:w="987"/>
        <w:gridCol w:w="851"/>
        <w:gridCol w:w="850"/>
        <w:gridCol w:w="714"/>
      </w:tblGrid>
      <w:tr w:rsidR="00026F17" w:rsidRPr="00026F17" w14:paraId="49BF82DE" w14:textId="77777777" w:rsidTr="00026F17">
        <w:tc>
          <w:tcPr>
            <w:tcW w:w="851" w:type="dxa"/>
            <w:vAlign w:val="center"/>
          </w:tcPr>
          <w:p w14:paraId="49BF82D2"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2D3"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2D4"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2D5"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2D6"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Kết quả thực hiện</w:t>
            </w:r>
          </w:p>
        </w:tc>
        <w:tc>
          <w:tcPr>
            <w:tcW w:w="987" w:type="dxa"/>
            <w:vAlign w:val="center"/>
          </w:tcPr>
          <w:p w14:paraId="49BF82D7"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2D8"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Trước hạn</w:t>
            </w:r>
          </w:p>
          <w:p w14:paraId="49BF82D9"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2DA"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Đúng hạn</w:t>
            </w:r>
          </w:p>
          <w:p w14:paraId="49BF82DB"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(1đ)</w:t>
            </w:r>
          </w:p>
        </w:tc>
        <w:tc>
          <w:tcPr>
            <w:tcW w:w="714" w:type="dxa"/>
            <w:vAlign w:val="center"/>
          </w:tcPr>
          <w:p w14:paraId="49BF82DC"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Quá hạn</w:t>
            </w:r>
          </w:p>
          <w:p w14:paraId="49BF82DD" w14:textId="77777777" w:rsidR="00A71EDF" w:rsidRPr="00026F17" w:rsidRDefault="00A71EDF" w:rsidP="0004513B">
            <w:pPr>
              <w:shd w:val="clear" w:color="auto" w:fill="FFFFFF" w:themeFill="background1"/>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82EB" w14:textId="77777777" w:rsidTr="00026F17">
        <w:tc>
          <w:tcPr>
            <w:tcW w:w="851" w:type="dxa"/>
            <w:vAlign w:val="center"/>
          </w:tcPr>
          <w:p w14:paraId="49BF82DF" w14:textId="0A2A6B90"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2E0"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2E1" w14:textId="3158A3D2"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2E2"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2E3"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2E4"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2E5"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14:paraId="49BF82E6"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4. Chuyển hồ sơ.</w:t>
            </w:r>
          </w:p>
        </w:tc>
        <w:tc>
          <w:tcPr>
            <w:tcW w:w="987" w:type="dxa"/>
            <w:vAlign w:val="center"/>
          </w:tcPr>
          <w:p w14:paraId="49BF82E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tcPr>
          <w:p w14:paraId="49BF82E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2E9"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tcPr>
          <w:p w14:paraId="49BF82E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F5" w14:textId="77777777" w:rsidTr="00026F17">
        <w:tc>
          <w:tcPr>
            <w:tcW w:w="851" w:type="dxa"/>
            <w:vMerge w:val="restart"/>
            <w:vAlign w:val="center"/>
          </w:tcPr>
          <w:p w14:paraId="49BF82EC"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2ED"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2E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vAlign w:val="center"/>
          </w:tcPr>
          <w:p w14:paraId="49BF82E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2F0" w14:textId="77777777" w:rsidR="00A71EDF" w:rsidRPr="00026F17" w:rsidRDefault="00A71EDF" w:rsidP="0004513B">
            <w:pPr>
              <w:shd w:val="clear" w:color="auto" w:fill="FFFFFF" w:themeFill="background1"/>
              <w:jc w:val="both"/>
              <w:textAlignment w:val="baseline"/>
              <w:rPr>
                <w:rFonts w:ascii="Times New Roman" w:hAnsi="Times New Roman"/>
                <w:sz w:val="24"/>
                <w:szCs w:val="24"/>
                <w:bdr w:val="none" w:sz="0" w:space="0" w:color="auto" w:frame="1"/>
              </w:rPr>
            </w:pPr>
            <w:r w:rsidRPr="00026F17">
              <w:rPr>
                <w:rFonts w:ascii="Times New Roman" w:hAnsi="Times New Roman"/>
                <w:sz w:val="24"/>
                <w:szCs w:val="24"/>
                <w:bdr w:val="none" w:sz="0" w:space="0" w:color="auto" w:frame="1"/>
              </w:rPr>
              <w:t>Duyệt hồ sơ, chuyển cho CV xử lý</w:t>
            </w:r>
          </w:p>
        </w:tc>
        <w:tc>
          <w:tcPr>
            <w:tcW w:w="987" w:type="dxa"/>
            <w:vAlign w:val="center"/>
          </w:tcPr>
          <w:p w14:paraId="49BF82F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2F2"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2F3"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tcPr>
          <w:p w14:paraId="49BF82F4"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2FF" w14:textId="77777777" w:rsidTr="00026F17">
        <w:tc>
          <w:tcPr>
            <w:tcW w:w="851" w:type="dxa"/>
            <w:vMerge/>
            <w:vAlign w:val="center"/>
          </w:tcPr>
          <w:p w14:paraId="49BF82F6"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2F7"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2F8"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2F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2FA"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Xử lý, thẩm định hồ sơ, trình lãnh đạo Phòng phê duyệt.</w:t>
            </w:r>
          </w:p>
        </w:tc>
        <w:tc>
          <w:tcPr>
            <w:tcW w:w="987" w:type="dxa"/>
            <w:vAlign w:val="center"/>
          </w:tcPr>
          <w:p w14:paraId="49BF82F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16 giờ</w:t>
            </w:r>
          </w:p>
        </w:tc>
        <w:tc>
          <w:tcPr>
            <w:tcW w:w="851" w:type="dxa"/>
          </w:tcPr>
          <w:p w14:paraId="49BF82FC"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2FD"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tcPr>
          <w:p w14:paraId="49BF82FE"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09" w14:textId="77777777" w:rsidTr="00026F17">
        <w:tc>
          <w:tcPr>
            <w:tcW w:w="851" w:type="dxa"/>
            <w:vMerge/>
            <w:vAlign w:val="center"/>
          </w:tcPr>
          <w:p w14:paraId="49BF8300"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301"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ign w:val="center"/>
          </w:tcPr>
          <w:p w14:paraId="49BF8302"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vAlign w:val="center"/>
          </w:tcPr>
          <w:p w14:paraId="49BF830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tcPr>
          <w:p w14:paraId="49BF8304"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t>1. Phê duyệt và trình lãnh đạo Sở phê duyệt.</w:t>
            </w:r>
          </w:p>
        </w:tc>
        <w:tc>
          <w:tcPr>
            <w:tcW w:w="987" w:type="dxa"/>
            <w:vAlign w:val="center"/>
          </w:tcPr>
          <w:p w14:paraId="49BF830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06 giờ</w:t>
            </w:r>
          </w:p>
        </w:tc>
        <w:tc>
          <w:tcPr>
            <w:tcW w:w="851" w:type="dxa"/>
          </w:tcPr>
          <w:p w14:paraId="49BF8306"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307"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tcPr>
          <w:p w14:paraId="49BF8308"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13" w14:textId="77777777" w:rsidTr="00026F17">
        <w:trPr>
          <w:trHeight w:val="1104"/>
        </w:trPr>
        <w:tc>
          <w:tcPr>
            <w:tcW w:w="851" w:type="dxa"/>
            <w:vMerge/>
            <w:vAlign w:val="center"/>
          </w:tcPr>
          <w:p w14:paraId="49BF830A"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vAlign w:val="center"/>
          </w:tcPr>
          <w:p w14:paraId="49BF830B"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Align w:val="center"/>
          </w:tcPr>
          <w:p w14:paraId="49BF830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30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tcPr>
          <w:p w14:paraId="49BF830E" w14:textId="77777777" w:rsidR="00A71EDF" w:rsidRPr="00026F17" w:rsidRDefault="00A71EDF" w:rsidP="0004513B">
            <w:pPr>
              <w:shd w:val="clear" w:color="auto" w:fill="FFFFFF" w:themeFill="background1"/>
              <w:jc w:val="both"/>
              <w:textAlignment w:val="baseline"/>
              <w:rPr>
                <w:rFonts w:ascii="Times New Roman" w:hAnsi="Times New Roman"/>
                <w:sz w:val="24"/>
                <w:szCs w:val="24"/>
              </w:rPr>
            </w:pPr>
            <w:r w:rsidRPr="00026F17">
              <w:rPr>
                <w:rFonts w:ascii="Times New Roman" w:hAnsi="Times New Roman"/>
                <w:sz w:val="24"/>
                <w:szCs w:val="24"/>
              </w:rPr>
              <w:t xml:space="preserve">1.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hợp lệ.</w:t>
            </w:r>
          </w:p>
        </w:tc>
        <w:tc>
          <w:tcPr>
            <w:tcW w:w="987" w:type="dxa"/>
            <w:vAlign w:val="center"/>
          </w:tcPr>
          <w:p w14:paraId="49BF830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8310"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311"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tcPr>
          <w:p w14:paraId="49BF8312"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1D" w14:textId="77777777" w:rsidTr="00026F17">
        <w:tc>
          <w:tcPr>
            <w:tcW w:w="851" w:type="dxa"/>
            <w:vMerge/>
            <w:shd w:val="clear" w:color="auto" w:fill="FFFF00"/>
          </w:tcPr>
          <w:p w14:paraId="49BF8314"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8315"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31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Sở ban ngành liên quan</w:t>
            </w:r>
          </w:p>
        </w:tc>
        <w:tc>
          <w:tcPr>
            <w:tcW w:w="1186" w:type="dxa"/>
            <w:shd w:val="clear" w:color="auto" w:fill="FFFFFF" w:themeFill="background1"/>
            <w:vAlign w:val="center"/>
          </w:tcPr>
          <w:p w14:paraId="49BF831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GĐ/PGĐ</w:t>
            </w:r>
          </w:p>
        </w:tc>
        <w:tc>
          <w:tcPr>
            <w:tcW w:w="4961" w:type="dxa"/>
            <w:shd w:val="clear" w:color="auto" w:fill="FFFFFF" w:themeFill="background1"/>
            <w:vAlign w:val="center"/>
          </w:tcPr>
          <w:p w14:paraId="49BF831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Tổ chức thẩm định và lấy ý kiến các cơ quan  và Lấy ý kiến các sở, ngành có liên quan</w:t>
            </w:r>
          </w:p>
        </w:tc>
        <w:tc>
          <w:tcPr>
            <w:tcW w:w="987" w:type="dxa"/>
            <w:shd w:val="clear" w:color="auto" w:fill="FFFFFF" w:themeFill="background1"/>
            <w:vAlign w:val="center"/>
          </w:tcPr>
          <w:p w14:paraId="49BF831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40 giờ</w:t>
            </w:r>
          </w:p>
        </w:tc>
        <w:tc>
          <w:tcPr>
            <w:tcW w:w="851" w:type="dxa"/>
            <w:shd w:val="clear" w:color="auto" w:fill="FFFFFF" w:themeFill="background1"/>
          </w:tcPr>
          <w:p w14:paraId="49BF831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1B"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1C"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27" w14:textId="77777777" w:rsidTr="00026F17">
        <w:tc>
          <w:tcPr>
            <w:tcW w:w="851" w:type="dxa"/>
            <w:vMerge/>
            <w:shd w:val="clear" w:color="auto" w:fill="FFFF00"/>
          </w:tcPr>
          <w:p w14:paraId="49BF831E"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831F"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val="restart"/>
            <w:shd w:val="clear" w:color="auto" w:fill="FFFFFF" w:themeFill="background1"/>
            <w:vAlign w:val="center"/>
          </w:tcPr>
          <w:p w14:paraId="49BF832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Sở</w:t>
            </w:r>
          </w:p>
        </w:tc>
        <w:tc>
          <w:tcPr>
            <w:tcW w:w="1186" w:type="dxa"/>
            <w:shd w:val="clear" w:color="auto" w:fill="FFFFFF" w:themeFill="background1"/>
            <w:vAlign w:val="center"/>
          </w:tcPr>
          <w:p w14:paraId="49BF832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8322"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Dự thảo Tờ trình và Quyết định hoặc văn bản trả lời đủ điều kiện.</w:t>
            </w:r>
          </w:p>
        </w:tc>
        <w:tc>
          <w:tcPr>
            <w:tcW w:w="987" w:type="dxa"/>
            <w:shd w:val="clear" w:color="auto" w:fill="FFFFFF" w:themeFill="background1"/>
            <w:vAlign w:val="center"/>
          </w:tcPr>
          <w:p w14:paraId="49BF832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22 giờ</w:t>
            </w:r>
          </w:p>
        </w:tc>
        <w:tc>
          <w:tcPr>
            <w:tcW w:w="851" w:type="dxa"/>
            <w:shd w:val="clear" w:color="auto" w:fill="FFFFFF" w:themeFill="background1"/>
          </w:tcPr>
          <w:p w14:paraId="49BF832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25"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2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31" w14:textId="77777777" w:rsidTr="00026F17">
        <w:tc>
          <w:tcPr>
            <w:tcW w:w="851" w:type="dxa"/>
            <w:vMerge/>
            <w:shd w:val="clear" w:color="auto" w:fill="FFFF00"/>
          </w:tcPr>
          <w:p w14:paraId="49BF8328"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8329"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32A"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vAlign w:val="center"/>
          </w:tcPr>
          <w:p w14:paraId="49BF832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w:t>
            </w:r>
          </w:p>
        </w:tc>
        <w:tc>
          <w:tcPr>
            <w:tcW w:w="4961" w:type="dxa"/>
            <w:shd w:val="clear" w:color="auto" w:fill="FFFFFF" w:themeFill="background1"/>
            <w:vAlign w:val="center"/>
          </w:tcPr>
          <w:p w14:paraId="49BF832C"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Phê duyệt</w:t>
            </w:r>
          </w:p>
        </w:tc>
        <w:tc>
          <w:tcPr>
            <w:tcW w:w="987" w:type="dxa"/>
            <w:shd w:val="clear" w:color="auto" w:fill="FFFFFF" w:themeFill="background1"/>
            <w:vAlign w:val="center"/>
          </w:tcPr>
          <w:p w14:paraId="49BF832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16 giờ</w:t>
            </w:r>
          </w:p>
        </w:tc>
        <w:tc>
          <w:tcPr>
            <w:tcW w:w="851" w:type="dxa"/>
            <w:shd w:val="clear" w:color="auto" w:fill="FFFFFF" w:themeFill="background1"/>
          </w:tcPr>
          <w:p w14:paraId="49BF832E"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2F"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30"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42" w14:textId="77777777" w:rsidTr="00026F17">
        <w:tc>
          <w:tcPr>
            <w:tcW w:w="851" w:type="dxa"/>
            <w:vMerge/>
            <w:shd w:val="clear" w:color="auto" w:fill="FFFF00"/>
          </w:tcPr>
          <w:p w14:paraId="49BF8332"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8333"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tcPr>
          <w:p w14:paraId="49BF8334" w14:textId="77777777" w:rsidR="00A71EDF" w:rsidRPr="00026F17" w:rsidRDefault="00A71EDF" w:rsidP="0004513B">
            <w:pPr>
              <w:shd w:val="clear" w:color="auto" w:fill="FFFFFF" w:themeFill="background1"/>
              <w:jc w:val="center"/>
              <w:rPr>
                <w:rFonts w:ascii="Times New Roman" w:hAnsi="Times New Roman"/>
                <w:sz w:val="24"/>
                <w:szCs w:val="24"/>
              </w:rPr>
            </w:pPr>
          </w:p>
          <w:p w14:paraId="49BF8335" w14:textId="77777777" w:rsidR="00A71EDF" w:rsidRPr="00026F17" w:rsidRDefault="00A71EDF" w:rsidP="0004513B">
            <w:pPr>
              <w:shd w:val="clear" w:color="auto" w:fill="FFFFFF" w:themeFill="background1"/>
              <w:jc w:val="center"/>
              <w:rPr>
                <w:rFonts w:ascii="Times New Roman" w:hAnsi="Times New Roman"/>
                <w:sz w:val="24"/>
                <w:szCs w:val="24"/>
              </w:rPr>
            </w:pPr>
          </w:p>
          <w:p w14:paraId="49BF833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lastRenderedPageBreak/>
              <w:t>Lãnh đạo Sở</w:t>
            </w:r>
          </w:p>
        </w:tc>
        <w:tc>
          <w:tcPr>
            <w:tcW w:w="1186" w:type="dxa"/>
            <w:shd w:val="clear" w:color="auto" w:fill="FFFFFF" w:themeFill="background1"/>
            <w:vAlign w:val="center"/>
          </w:tcPr>
          <w:p w14:paraId="49BF833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lastRenderedPageBreak/>
              <w:t>GĐ/PGĐ</w:t>
            </w:r>
          </w:p>
        </w:tc>
        <w:tc>
          <w:tcPr>
            <w:tcW w:w="4961" w:type="dxa"/>
            <w:shd w:val="clear" w:color="auto" w:fill="FFFFFF" w:themeFill="background1"/>
            <w:vAlign w:val="center"/>
          </w:tcPr>
          <w:p w14:paraId="49BF833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xml:space="preserve">1. Nếu phê duyệt 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đủ điều kiện.</w:t>
            </w:r>
          </w:p>
          <w:p w14:paraId="49BF8339" w14:textId="77777777" w:rsidR="00A71EDF" w:rsidRPr="00026F17" w:rsidRDefault="00A71EDF" w:rsidP="0004513B">
            <w:pPr>
              <w:shd w:val="clear" w:color="auto" w:fill="FFFFFF" w:themeFill="background1"/>
              <w:jc w:val="both"/>
              <w:rPr>
                <w:rFonts w:ascii="Times New Roman" w:hAnsi="Times New Roman"/>
                <w:sz w:val="24"/>
                <w:szCs w:val="24"/>
              </w:rPr>
            </w:pPr>
            <w:r w:rsidRPr="00026F17">
              <w:rPr>
                <w:rFonts w:ascii="Times New Roman" w:hAnsi="Times New Roman"/>
                <w:sz w:val="24"/>
                <w:szCs w:val="24"/>
              </w:rPr>
              <w:lastRenderedPageBreak/>
              <w:t>2. Nếu p</w:t>
            </w:r>
            <w:r w:rsidRPr="00026F17">
              <w:rPr>
                <w:rFonts w:ascii="Times New Roman" w:hAnsi="Times New Roman"/>
                <w:sz w:val="24"/>
                <w:szCs w:val="24"/>
                <w:lang w:val="vi-VN"/>
              </w:rPr>
              <w:t xml:space="preserve">hê duyệt </w:t>
            </w:r>
            <w:r w:rsidRPr="00026F17">
              <w:rPr>
                <w:rFonts w:ascii="Times New Roman" w:hAnsi="Times New Roman"/>
                <w:sz w:val="24"/>
                <w:szCs w:val="24"/>
              </w:rPr>
              <w:t xml:space="preserve">văn bản </w:t>
            </w:r>
            <w:r w:rsidRPr="00026F17">
              <w:rPr>
                <w:rFonts w:ascii="Times New Roman" w:hAnsi="Times New Roman"/>
                <w:sz w:val="24"/>
                <w:szCs w:val="24"/>
                <w:lang w:val="vi-VN"/>
              </w:rPr>
              <w:t xml:space="preserve">trả lời </w:t>
            </w:r>
            <w:r w:rsidRPr="00026F17">
              <w:rPr>
                <w:rFonts w:ascii="Times New Roman" w:hAnsi="Times New Roman"/>
                <w:sz w:val="24"/>
                <w:szCs w:val="24"/>
              </w:rPr>
              <w:t>hồ sơ đủ không điều kiện có văn bản đề nghị sửa đổi, bổ sung hồ sơ hoặc giải trình thêm các nội dung</w:t>
            </w:r>
          </w:p>
        </w:tc>
        <w:tc>
          <w:tcPr>
            <w:tcW w:w="987" w:type="dxa"/>
            <w:shd w:val="clear" w:color="auto" w:fill="FFFFFF" w:themeFill="background1"/>
          </w:tcPr>
          <w:p w14:paraId="49BF833A" w14:textId="77777777" w:rsidR="00A71EDF" w:rsidRPr="00026F17" w:rsidRDefault="00A71EDF" w:rsidP="0004513B">
            <w:pPr>
              <w:shd w:val="clear" w:color="auto" w:fill="FFFFFF" w:themeFill="background1"/>
              <w:spacing w:before="120"/>
              <w:jc w:val="center"/>
              <w:rPr>
                <w:rFonts w:ascii="Times New Roman" w:hAnsi="Times New Roman"/>
                <w:sz w:val="24"/>
                <w:szCs w:val="24"/>
              </w:rPr>
            </w:pPr>
            <w:r w:rsidRPr="00026F17">
              <w:rPr>
                <w:rFonts w:ascii="Times New Roman" w:hAnsi="Times New Roman"/>
                <w:sz w:val="24"/>
                <w:szCs w:val="24"/>
              </w:rPr>
              <w:lastRenderedPageBreak/>
              <w:t>08 giờ</w:t>
            </w:r>
          </w:p>
          <w:p w14:paraId="49BF833B" w14:textId="77777777" w:rsidR="00A71EDF" w:rsidRPr="00026F17" w:rsidRDefault="00A71EDF" w:rsidP="0004513B">
            <w:pPr>
              <w:shd w:val="clear" w:color="auto" w:fill="FFFFFF" w:themeFill="background1"/>
              <w:spacing w:before="120"/>
              <w:jc w:val="center"/>
              <w:rPr>
                <w:rFonts w:ascii="Times New Roman" w:hAnsi="Times New Roman"/>
                <w:sz w:val="24"/>
                <w:szCs w:val="24"/>
              </w:rPr>
            </w:pPr>
          </w:p>
          <w:p w14:paraId="49BF833C" w14:textId="77777777" w:rsidR="00A71EDF" w:rsidRPr="00026F17" w:rsidRDefault="00A71EDF" w:rsidP="0004513B">
            <w:pPr>
              <w:shd w:val="clear" w:color="auto" w:fill="FFFFFF" w:themeFill="background1"/>
              <w:spacing w:before="120"/>
              <w:jc w:val="center"/>
              <w:rPr>
                <w:rFonts w:ascii="Times New Roman" w:hAnsi="Times New Roman"/>
                <w:sz w:val="24"/>
                <w:szCs w:val="24"/>
              </w:rPr>
            </w:pPr>
            <w:r w:rsidRPr="00026F17">
              <w:rPr>
                <w:rFonts w:ascii="Times New Roman" w:hAnsi="Times New Roman"/>
                <w:sz w:val="24"/>
                <w:szCs w:val="24"/>
              </w:rPr>
              <w:t>03 giờ</w:t>
            </w:r>
          </w:p>
          <w:p w14:paraId="49BF833D" w14:textId="77777777" w:rsidR="00A71EDF" w:rsidRPr="00026F17" w:rsidRDefault="00A71EDF" w:rsidP="0004513B">
            <w:pPr>
              <w:shd w:val="clear" w:color="auto" w:fill="FFFFFF" w:themeFill="background1"/>
              <w:spacing w:before="120"/>
              <w:jc w:val="center"/>
              <w:rPr>
                <w:rFonts w:ascii="Times New Roman" w:hAnsi="Times New Roman"/>
                <w:sz w:val="24"/>
                <w:szCs w:val="24"/>
              </w:rPr>
            </w:pPr>
          </w:p>
          <w:p w14:paraId="49BF833E"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shd w:val="clear" w:color="auto" w:fill="FFFFFF" w:themeFill="background1"/>
          </w:tcPr>
          <w:p w14:paraId="49BF833F"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40"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41"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4D" w14:textId="77777777" w:rsidTr="00026F17">
        <w:tc>
          <w:tcPr>
            <w:tcW w:w="851" w:type="dxa"/>
            <w:vMerge/>
            <w:shd w:val="clear" w:color="auto" w:fill="FFFF00"/>
          </w:tcPr>
          <w:p w14:paraId="49BF8343"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00"/>
            <w:vAlign w:val="center"/>
          </w:tcPr>
          <w:p w14:paraId="49BF8344"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34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vAlign w:val="center"/>
          </w:tcPr>
          <w:p w14:paraId="49BF8346"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8347"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w:t>
            </w:r>
          </w:p>
          <w:p w14:paraId="49BF8348"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987" w:type="dxa"/>
            <w:shd w:val="clear" w:color="auto" w:fill="FFFFFF" w:themeFill="background1"/>
            <w:vAlign w:val="center"/>
          </w:tcPr>
          <w:p w14:paraId="49BF834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34A"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4B"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4C"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57" w14:textId="77777777" w:rsidTr="00026F17">
        <w:tc>
          <w:tcPr>
            <w:tcW w:w="851" w:type="dxa"/>
            <w:vMerge w:val="restart"/>
            <w:shd w:val="clear" w:color="auto" w:fill="FFFFFF" w:themeFill="background1"/>
          </w:tcPr>
          <w:p w14:paraId="49BF834E" w14:textId="77777777" w:rsidR="00A71EDF" w:rsidRPr="00026F17" w:rsidRDefault="00A71EDF" w:rsidP="0004513B">
            <w:pPr>
              <w:shd w:val="clear" w:color="auto" w:fill="FFFFFF" w:themeFill="background1"/>
              <w:jc w:val="center"/>
              <w:rPr>
                <w:rFonts w:ascii="Times New Roman" w:hAnsi="Times New Roman"/>
                <w:b/>
                <w:i/>
                <w:sz w:val="24"/>
                <w:szCs w:val="24"/>
              </w:rPr>
            </w:pPr>
            <w:r w:rsidRPr="00026F17">
              <w:rPr>
                <w:rFonts w:ascii="Times New Roman" w:hAnsi="Times New Roman"/>
                <w:b/>
                <w:i/>
                <w:sz w:val="24"/>
                <w:szCs w:val="24"/>
              </w:rPr>
              <w:t>Ủy ban nhân dân tỉnh</w:t>
            </w:r>
          </w:p>
        </w:tc>
        <w:tc>
          <w:tcPr>
            <w:tcW w:w="1135" w:type="dxa"/>
            <w:vMerge w:val="restart"/>
            <w:shd w:val="clear" w:color="auto" w:fill="FFFFFF" w:themeFill="background1"/>
            <w:vAlign w:val="center"/>
          </w:tcPr>
          <w:p w14:paraId="49BF834F"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3</w:t>
            </w:r>
          </w:p>
        </w:tc>
        <w:tc>
          <w:tcPr>
            <w:tcW w:w="1365" w:type="dxa"/>
            <w:vMerge w:val="restart"/>
            <w:shd w:val="clear" w:color="auto" w:fill="FFFFFF" w:themeFill="background1"/>
            <w:vAlign w:val="center"/>
          </w:tcPr>
          <w:p w14:paraId="49BF8350"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Phòng chuyên môn thuộc UBND</w:t>
            </w:r>
          </w:p>
        </w:tc>
        <w:tc>
          <w:tcPr>
            <w:tcW w:w="1186" w:type="dxa"/>
            <w:shd w:val="clear" w:color="auto" w:fill="FFFFFF" w:themeFill="background1"/>
          </w:tcPr>
          <w:p w14:paraId="49BF835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8352"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1. Duyệt hồ sơ, chuyển cho CV xử lý</w:t>
            </w:r>
          </w:p>
        </w:tc>
        <w:tc>
          <w:tcPr>
            <w:tcW w:w="987" w:type="dxa"/>
            <w:shd w:val="clear" w:color="auto" w:fill="FFFFFF" w:themeFill="background1"/>
            <w:vAlign w:val="center"/>
          </w:tcPr>
          <w:p w14:paraId="49BF8353"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354"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55"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56"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61" w14:textId="77777777" w:rsidTr="00026F17">
        <w:tc>
          <w:tcPr>
            <w:tcW w:w="851" w:type="dxa"/>
            <w:vMerge/>
            <w:shd w:val="clear" w:color="auto" w:fill="FFFFFF" w:themeFill="background1"/>
          </w:tcPr>
          <w:p w14:paraId="49BF8358"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359"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35A"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tcPr>
          <w:p w14:paraId="49BF835B"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CV</w:t>
            </w:r>
          </w:p>
        </w:tc>
        <w:tc>
          <w:tcPr>
            <w:tcW w:w="4961" w:type="dxa"/>
            <w:shd w:val="clear" w:color="auto" w:fill="FFFFFF" w:themeFill="background1"/>
            <w:vAlign w:val="center"/>
          </w:tcPr>
          <w:p w14:paraId="49BF835C"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Xử lý, thẩm định hồ sơ, trình lãnh đạo phê duyệt</w:t>
            </w:r>
          </w:p>
        </w:tc>
        <w:tc>
          <w:tcPr>
            <w:tcW w:w="987" w:type="dxa"/>
            <w:shd w:val="clear" w:color="auto" w:fill="FFFFFF" w:themeFill="background1"/>
            <w:vAlign w:val="center"/>
          </w:tcPr>
          <w:p w14:paraId="49BF835D"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 xml:space="preserve"> 20 giờ</w:t>
            </w:r>
          </w:p>
        </w:tc>
        <w:tc>
          <w:tcPr>
            <w:tcW w:w="851" w:type="dxa"/>
            <w:shd w:val="clear" w:color="auto" w:fill="FFFFFF" w:themeFill="background1"/>
          </w:tcPr>
          <w:p w14:paraId="49BF835E"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5F"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60"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6B" w14:textId="77777777" w:rsidTr="00026F17">
        <w:tc>
          <w:tcPr>
            <w:tcW w:w="851" w:type="dxa"/>
            <w:vMerge/>
            <w:shd w:val="clear" w:color="auto" w:fill="FFFFFF" w:themeFill="background1"/>
          </w:tcPr>
          <w:p w14:paraId="49BF8362"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363"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vMerge/>
            <w:shd w:val="clear" w:color="auto" w:fill="FFFFFF" w:themeFill="background1"/>
            <w:vAlign w:val="center"/>
          </w:tcPr>
          <w:p w14:paraId="49BF8364"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1186" w:type="dxa"/>
            <w:shd w:val="clear" w:color="auto" w:fill="FFFFFF" w:themeFill="background1"/>
          </w:tcPr>
          <w:p w14:paraId="49BF8365"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LĐ phòng</w:t>
            </w:r>
          </w:p>
        </w:tc>
        <w:tc>
          <w:tcPr>
            <w:tcW w:w="4961" w:type="dxa"/>
            <w:shd w:val="clear" w:color="auto" w:fill="FFFFFF" w:themeFill="background1"/>
            <w:vAlign w:val="center"/>
          </w:tcPr>
          <w:p w14:paraId="49BF8366"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hồ sơ trình LĐ UBND tỉnh</w:t>
            </w:r>
          </w:p>
        </w:tc>
        <w:tc>
          <w:tcPr>
            <w:tcW w:w="987" w:type="dxa"/>
            <w:shd w:val="clear" w:color="auto" w:fill="FFFFFF" w:themeFill="background1"/>
            <w:vAlign w:val="center"/>
          </w:tcPr>
          <w:p w14:paraId="49BF8367"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08 giờ</w:t>
            </w:r>
          </w:p>
        </w:tc>
        <w:tc>
          <w:tcPr>
            <w:tcW w:w="851" w:type="dxa"/>
            <w:shd w:val="clear" w:color="auto" w:fill="FFFFFF" w:themeFill="background1"/>
          </w:tcPr>
          <w:p w14:paraId="49BF836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69"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6A"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75" w14:textId="77777777" w:rsidTr="00026F17">
        <w:tc>
          <w:tcPr>
            <w:tcW w:w="851" w:type="dxa"/>
            <w:vMerge/>
            <w:shd w:val="clear" w:color="auto" w:fill="FFFFFF" w:themeFill="background1"/>
          </w:tcPr>
          <w:p w14:paraId="49BF836C"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36D"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36E"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Lãnh đạo UBND</w:t>
            </w:r>
          </w:p>
        </w:tc>
        <w:tc>
          <w:tcPr>
            <w:tcW w:w="1186" w:type="dxa"/>
            <w:shd w:val="clear" w:color="auto" w:fill="FFFFFF" w:themeFill="background1"/>
          </w:tcPr>
          <w:p w14:paraId="49BF836F"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CT/PCT</w:t>
            </w:r>
          </w:p>
        </w:tc>
        <w:tc>
          <w:tcPr>
            <w:tcW w:w="4961" w:type="dxa"/>
            <w:shd w:val="clear" w:color="auto" w:fill="FFFFFF" w:themeFill="background1"/>
            <w:vAlign w:val="center"/>
          </w:tcPr>
          <w:p w14:paraId="49BF8370"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Duyệt quyết định</w:t>
            </w:r>
          </w:p>
        </w:tc>
        <w:tc>
          <w:tcPr>
            <w:tcW w:w="987" w:type="dxa"/>
            <w:shd w:val="clear" w:color="auto" w:fill="FFFFFF" w:themeFill="background1"/>
            <w:vAlign w:val="center"/>
          </w:tcPr>
          <w:p w14:paraId="49BF8371"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04 giờ</w:t>
            </w:r>
          </w:p>
        </w:tc>
        <w:tc>
          <w:tcPr>
            <w:tcW w:w="851" w:type="dxa"/>
            <w:shd w:val="clear" w:color="auto" w:fill="FFFFFF" w:themeFill="background1"/>
          </w:tcPr>
          <w:p w14:paraId="49BF8372"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73"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74"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80" w14:textId="77777777" w:rsidTr="00026F17">
        <w:tc>
          <w:tcPr>
            <w:tcW w:w="851" w:type="dxa"/>
            <w:vMerge/>
            <w:shd w:val="clear" w:color="auto" w:fill="FFFFFF" w:themeFill="background1"/>
          </w:tcPr>
          <w:p w14:paraId="49BF8376" w14:textId="77777777" w:rsidR="00A71EDF" w:rsidRPr="00026F17" w:rsidRDefault="00A71EDF" w:rsidP="0004513B">
            <w:pPr>
              <w:shd w:val="clear" w:color="auto" w:fill="FFFFFF" w:themeFill="background1"/>
              <w:jc w:val="center"/>
              <w:rPr>
                <w:rFonts w:ascii="Times New Roman" w:hAnsi="Times New Roman"/>
                <w:b/>
                <w:i/>
                <w:sz w:val="24"/>
                <w:szCs w:val="24"/>
              </w:rPr>
            </w:pPr>
          </w:p>
        </w:tc>
        <w:tc>
          <w:tcPr>
            <w:tcW w:w="1135" w:type="dxa"/>
            <w:vMerge/>
            <w:shd w:val="clear" w:color="auto" w:fill="FFFFFF" w:themeFill="background1"/>
            <w:vAlign w:val="center"/>
          </w:tcPr>
          <w:p w14:paraId="49BF8377" w14:textId="77777777" w:rsidR="00A71EDF" w:rsidRPr="00026F17" w:rsidRDefault="00A71EDF" w:rsidP="0004513B">
            <w:pPr>
              <w:shd w:val="clear" w:color="auto" w:fill="FFFFFF" w:themeFill="background1"/>
              <w:jc w:val="center"/>
              <w:rPr>
                <w:rFonts w:ascii="Times New Roman" w:hAnsi="Times New Roman"/>
                <w:i/>
                <w:sz w:val="24"/>
                <w:szCs w:val="24"/>
              </w:rPr>
            </w:pPr>
          </w:p>
        </w:tc>
        <w:tc>
          <w:tcPr>
            <w:tcW w:w="1365" w:type="dxa"/>
            <w:shd w:val="clear" w:color="auto" w:fill="FFFFFF" w:themeFill="background1"/>
            <w:vAlign w:val="center"/>
          </w:tcPr>
          <w:p w14:paraId="49BF8378"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phòng</w:t>
            </w:r>
          </w:p>
        </w:tc>
        <w:tc>
          <w:tcPr>
            <w:tcW w:w="1186" w:type="dxa"/>
            <w:shd w:val="clear" w:color="auto" w:fill="FFFFFF" w:themeFill="background1"/>
          </w:tcPr>
          <w:p w14:paraId="49BF8379"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Văn thư</w:t>
            </w:r>
          </w:p>
        </w:tc>
        <w:tc>
          <w:tcPr>
            <w:tcW w:w="4961" w:type="dxa"/>
            <w:shd w:val="clear" w:color="auto" w:fill="FFFFFF" w:themeFill="background1"/>
            <w:vAlign w:val="center"/>
          </w:tcPr>
          <w:p w14:paraId="49BF837A"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Đóng dấu .</w:t>
            </w:r>
          </w:p>
          <w:p w14:paraId="49BF837B"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Gửi kết quả TTHCC (nếu có)</w:t>
            </w:r>
          </w:p>
        </w:tc>
        <w:tc>
          <w:tcPr>
            <w:tcW w:w="987" w:type="dxa"/>
            <w:shd w:val="clear" w:color="auto" w:fill="FFFFFF" w:themeFill="background1"/>
            <w:vAlign w:val="center"/>
          </w:tcPr>
          <w:p w14:paraId="49BF837C"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02 giờ</w:t>
            </w:r>
          </w:p>
        </w:tc>
        <w:tc>
          <w:tcPr>
            <w:tcW w:w="851" w:type="dxa"/>
            <w:shd w:val="clear" w:color="auto" w:fill="FFFFFF" w:themeFill="background1"/>
          </w:tcPr>
          <w:p w14:paraId="49BF837D"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shd w:val="clear" w:color="auto" w:fill="FFFFFF" w:themeFill="background1"/>
          </w:tcPr>
          <w:p w14:paraId="49BF837E"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shd w:val="clear" w:color="auto" w:fill="FFFFFF" w:themeFill="background1"/>
          </w:tcPr>
          <w:p w14:paraId="49BF837F" w14:textId="77777777" w:rsidR="00A71EDF" w:rsidRPr="00026F17" w:rsidRDefault="00A71EDF" w:rsidP="0004513B">
            <w:pPr>
              <w:shd w:val="clear" w:color="auto" w:fill="FFFFFF" w:themeFill="background1"/>
              <w:rPr>
                <w:rFonts w:ascii="Times New Roman" w:hAnsi="Times New Roman"/>
                <w:sz w:val="24"/>
                <w:szCs w:val="24"/>
              </w:rPr>
            </w:pPr>
          </w:p>
        </w:tc>
      </w:tr>
      <w:tr w:rsidR="00026F17" w:rsidRPr="00026F17" w14:paraId="49BF838B" w14:textId="77777777" w:rsidTr="00026F17">
        <w:trPr>
          <w:trHeight w:val="982"/>
        </w:trPr>
        <w:tc>
          <w:tcPr>
            <w:tcW w:w="851" w:type="dxa"/>
          </w:tcPr>
          <w:p w14:paraId="49BF8381" w14:textId="56B751A8" w:rsidR="00A71EDF" w:rsidRPr="00026F17" w:rsidRDefault="00922752" w:rsidP="0004513B">
            <w:pPr>
              <w:shd w:val="clear" w:color="auto" w:fill="FFFFFF" w:themeFill="background1"/>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382" w14:textId="77777777" w:rsidR="00A71EDF" w:rsidRPr="00026F17" w:rsidRDefault="00A71EDF" w:rsidP="0004513B">
            <w:pPr>
              <w:shd w:val="clear" w:color="auto" w:fill="FFFFFF" w:themeFill="background1"/>
              <w:jc w:val="center"/>
              <w:rPr>
                <w:rFonts w:ascii="Times New Roman" w:hAnsi="Times New Roman"/>
                <w:i/>
                <w:sz w:val="24"/>
                <w:szCs w:val="24"/>
              </w:rPr>
            </w:pPr>
            <w:r w:rsidRPr="00026F17">
              <w:rPr>
                <w:rFonts w:ascii="Times New Roman" w:hAnsi="Times New Roman"/>
                <w:i/>
                <w:sz w:val="24"/>
                <w:szCs w:val="24"/>
              </w:rPr>
              <w:t>Bước 4</w:t>
            </w:r>
          </w:p>
        </w:tc>
        <w:tc>
          <w:tcPr>
            <w:tcW w:w="1365" w:type="dxa"/>
            <w:vAlign w:val="center"/>
          </w:tcPr>
          <w:p w14:paraId="49BF8383" w14:textId="78DA60F7" w:rsidR="00A71EDF" w:rsidRPr="00026F17" w:rsidRDefault="00922752" w:rsidP="0004513B">
            <w:pPr>
              <w:shd w:val="clear" w:color="auto" w:fill="FFFFFF" w:themeFill="background1"/>
              <w:jc w:val="center"/>
              <w:rPr>
                <w:rFonts w:ascii="Times New Roman" w:hAnsi="Times New Roman"/>
                <w:sz w:val="24"/>
                <w:szCs w:val="24"/>
              </w:rPr>
            </w:pPr>
            <w:r>
              <w:rPr>
                <w:rFonts w:ascii="Times New Roman" w:hAnsi="Times New Roman"/>
                <w:sz w:val="24"/>
                <w:szCs w:val="24"/>
              </w:rPr>
              <w:t>TTHCC</w:t>
            </w:r>
          </w:p>
        </w:tc>
        <w:tc>
          <w:tcPr>
            <w:tcW w:w="1186" w:type="dxa"/>
          </w:tcPr>
          <w:p w14:paraId="49BF8384" w14:textId="77777777" w:rsidR="00A71EDF" w:rsidRPr="00026F17" w:rsidRDefault="00A71EDF" w:rsidP="0004513B">
            <w:pPr>
              <w:shd w:val="clear" w:color="auto" w:fill="FFFFFF" w:themeFill="background1"/>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385"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Thông báo cho tổ chức, cá nhân.</w:t>
            </w:r>
          </w:p>
          <w:p w14:paraId="49BF8386" w14:textId="77777777" w:rsidR="00A71EDF" w:rsidRPr="00026F17" w:rsidRDefault="00A71EDF" w:rsidP="0004513B">
            <w:pPr>
              <w:shd w:val="clear" w:color="auto" w:fill="FFFFFF" w:themeFill="background1"/>
              <w:rPr>
                <w:rFonts w:ascii="Times New Roman" w:hAnsi="Times New Roman"/>
                <w:sz w:val="24"/>
                <w:szCs w:val="24"/>
              </w:rPr>
            </w:pPr>
            <w:r w:rsidRPr="00026F17">
              <w:rPr>
                <w:rFonts w:ascii="Times New Roman" w:hAnsi="Times New Roman"/>
                <w:sz w:val="24"/>
                <w:szCs w:val="24"/>
              </w:rPr>
              <w:t>- Trả kết quả cho tổ chức, cá nhân.</w:t>
            </w:r>
          </w:p>
        </w:tc>
        <w:tc>
          <w:tcPr>
            <w:tcW w:w="987" w:type="dxa"/>
            <w:vAlign w:val="center"/>
          </w:tcPr>
          <w:p w14:paraId="49BF8387" w14:textId="77777777" w:rsidR="00A71EDF" w:rsidRPr="00026F17" w:rsidRDefault="00A71EDF" w:rsidP="0004513B">
            <w:pPr>
              <w:shd w:val="clear" w:color="auto" w:fill="FFFFFF" w:themeFill="background1"/>
              <w:jc w:val="center"/>
              <w:rPr>
                <w:rFonts w:ascii="Times New Roman" w:hAnsi="Times New Roman"/>
                <w:sz w:val="24"/>
                <w:szCs w:val="24"/>
              </w:rPr>
            </w:pPr>
          </w:p>
        </w:tc>
        <w:tc>
          <w:tcPr>
            <w:tcW w:w="851" w:type="dxa"/>
          </w:tcPr>
          <w:p w14:paraId="49BF8388" w14:textId="77777777" w:rsidR="00A71EDF" w:rsidRPr="00026F17" w:rsidRDefault="00A71EDF" w:rsidP="0004513B">
            <w:pPr>
              <w:shd w:val="clear" w:color="auto" w:fill="FFFFFF" w:themeFill="background1"/>
              <w:rPr>
                <w:rFonts w:ascii="Times New Roman" w:hAnsi="Times New Roman"/>
                <w:sz w:val="24"/>
                <w:szCs w:val="24"/>
              </w:rPr>
            </w:pPr>
          </w:p>
        </w:tc>
        <w:tc>
          <w:tcPr>
            <w:tcW w:w="850" w:type="dxa"/>
          </w:tcPr>
          <w:p w14:paraId="49BF8389" w14:textId="77777777" w:rsidR="00A71EDF" w:rsidRPr="00026F17" w:rsidRDefault="00A71EDF" w:rsidP="0004513B">
            <w:pPr>
              <w:shd w:val="clear" w:color="auto" w:fill="FFFFFF" w:themeFill="background1"/>
              <w:rPr>
                <w:rFonts w:ascii="Times New Roman" w:hAnsi="Times New Roman"/>
                <w:sz w:val="24"/>
                <w:szCs w:val="24"/>
              </w:rPr>
            </w:pPr>
          </w:p>
        </w:tc>
        <w:tc>
          <w:tcPr>
            <w:tcW w:w="714" w:type="dxa"/>
          </w:tcPr>
          <w:p w14:paraId="49BF838A" w14:textId="77777777" w:rsidR="00A71EDF" w:rsidRPr="00026F17" w:rsidRDefault="00A71EDF" w:rsidP="0004513B">
            <w:pPr>
              <w:shd w:val="clear" w:color="auto" w:fill="FFFFFF" w:themeFill="background1"/>
              <w:rPr>
                <w:rFonts w:ascii="Times New Roman" w:hAnsi="Times New Roman"/>
                <w:sz w:val="24"/>
                <w:szCs w:val="24"/>
              </w:rPr>
            </w:pPr>
          </w:p>
        </w:tc>
      </w:tr>
    </w:tbl>
    <w:p w14:paraId="49BF838F" w14:textId="4D4C07EC" w:rsidR="007D54CE" w:rsidRPr="00026F17" w:rsidRDefault="006A51FF" w:rsidP="00595F32">
      <w:pPr>
        <w:spacing w:before="120" w:after="120"/>
        <w:ind w:firstLine="567"/>
        <w:jc w:val="both"/>
        <w:rPr>
          <w:rFonts w:ascii="Times New Roman" w:hAnsi="Times New Roman"/>
          <w:b/>
        </w:rPr>
      </w:pPr>
      <w:r w:rsidRPr="00026F17">
        <w:rPr>
          <w:rFonts w:ascii="Times New Roman" w:hAnsi="Times New Roman"/>
          <w:b/>
        </w:rPr>
        <w:t>1</w:t>
      </w:r>
      <w:r w:rsidR="006D2DED">
        <w:rPr>
          <w:rFonts w:ascii="Times New Roman" w:hAnsi="Times New Roman"/>
          <w:b/>
        </w:rPr>
        <w:t>4</w:t>
      </w:r>
      <w:r w:rsidR="007D54CE" w:rsidRPr="00026F17">
        <w:rPr>
          <w:rFonts w:ascii="Times New Roman" w:hAnsi="Times New Roman"/>
          <w:b/>
        </w:rPr>
        <w:t>.</w:t>
      </w:r>
      <w:r w:rsidR="007D54CE" w:rsidRPr="00026F17">
        <w:rPr>
          <w:rFonts w:ascii="Times New Roman" w:hAnsi="Times New Roman"/>
        </w:rPr>
        <w:t xml:space="preserve"> </w:t>
      </w:r>
      <w:r w:rsidR="007D54CE" w:rsidRPr="00026F17">
        <w:rPr>
          <w:rFonts w:ascii="Times New Roman" w:hAnsi="Times New Roman"/>
          <w:b/>
        </w:rPr>
        <w:t xml:space="preserve">Tên thủ tục hành chính: </w:t>
      </w:r>
      <w:r w:rsidRPr="00026F17">
        <w:rPr>
          <w:rFonts w:ascii="Times New Roman" w:hAnsi="Times New Roman"/>
          <w:b/>
        </w:rPr>
        <w:t>C</w:t>
      </w:r>
      <w:r w:rsidR="00507E3F" w:rsidRPr="00026F17">
        <w:rPr>
          <w:rFonts w:ascii="Times New Roman" w:hAnsi="Times New Roman"/>
          <w:b/>
        </w:rPr>
        <w:t>hấm dứt hoạt động liên kết đào tạo với nước ngoài của trường trung cấp, trung tâm giáo dục nghề nghiệp, trung tâm giáo dục nghề nghiệp - giáo dục thường xuyên và doanh nghiệp</w:t>
      </w:r>
    </w:p>
    <w:p w14:paraId="49BF8390" w14:textId="77777777" w:rsidR="006A51FF" w:rsidRPr="00026F17" w:rsidRDefault="006A51FF" w:rsidP="00595F32">
      <w:pPr>
        <w:spacing w:before="120" w:after="120"/>
        <w:ind w:firstLine="567"/>
        <w:jc w:val="both"/>
        <w:rPr>
          <w:rFonts w:ascii="Times New Roman" w:hAnsi="Times New Roman"/>
          <w:b/>
        </w:rPr>
      </w:pPr>
      <w:r w:rsidRPr="00026F17">
        <w:rPr>
          <w:rFonts w:ascii="Times New Roman" w:hAnsi="Times New Roman"/>
          <w:b/>
        </w:rPr>
        <w:t xml:space="preserve">Mã </w:t>
      </w:r>
      <w:r w:rsidR="00026F17">
        <w:rPr>
          <w:rFonts w:ascii="Times New Roman" w:hAnsi="Times New Roman"/>
          <w:b/>
        </w:rPr>
        <w:t>TTHC</w:t>
      </w:r>
      <w:r w:rsidRPr="00026F17">
        <w:rPr>
          <w:rFonts w:ascii="Times New Roman" w:hAnsi="Times New Roman"/>
          <w:b/>
        </w:rPr>
        <w:t>: 1.010928</w:t>
      </w:r>
    </w:p>
    <w:p w14:paraId="49BF8391" w14:textId="77777777" w:rsidR="007D54CE" w:rsidRPr="00026F17" w:rsidRDefault="007D54CE" w:rsidP="00595F32">
      <w:pPr>
        <w:spacing w:before="120" w:after="120"/>
        <w:ind w:firstLine="567"/>
        <w:jc w:val="both"/>
        <w:rPr>
          <w:rFonts w:ascii="Times New Roman" w:hAnsi="Times New Roman"/>
          <w:i/>
        </w:rPr>
      </w:pPr>
      <w:r w:rsidRPr="00026F17">
        <w:rPr>
          <w:rFonts w:ascii="Times New Roman" w:hAnsi="Times New Roman"/>
          <w:i/>
        </w:rPr>
        <w:t>Tổng thời gian thực hiện TTHC: 10 (ngày làm việc) x 08 giờ =    80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7D54CE" w:rsidRPr="00026F17" w14:paraId="49BF839F" w14:textId="77777777" w:rsidTr="001062E4">
        <w:tc>
          <w:tcPr>
            <w:tcW w:w="851" w:type="dxa"/>
            <w:vAlign w:val="center"/>
          </w:tcPr>
          <w:p w14:paraId="49BF8393"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394"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395"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396"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397"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8398"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399"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Trước hạn</w:t>
            </w:r>
          </w:p>
          <w:p w14:paraId="49BF839A"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39B"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Đúng hạn</w:t>
            </w:r>
          </w:p>
          <w:p w14:paraId="49BF839C"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839D"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Quá hạn</w:t>
            </w:r>
          </w:p>
          <w:p w14:paraId="49BF839E" w14:textId="77777777" w:rsidR="007D54CE" w:rsidRPr="00026F17" w:rsidRDefault="007D54CE" w:rsidP="00F021C8">
            <w:pPr>
              <w:jc w:val="center"/>
              <w:rPr>
                <w:rFonts w:ascii="Times New Roman" w:hAnsi="Times New Roman"/>
                <w:b/>
                <w:sz w:val="22"/>
                <w:szCs w:val="22"/>
              </w:rPr>
            </w:pPr>
            <w:r w:rsidRPr="00026F17">
              <w:rPr>
                <w:rFonts w:ascii="Times New Roman" w:hAnsi="Times New Roman"/>
                <w:b/>
                <w:sz w:val="22"/>
                <w:szCs w:val="22"/>
              </w:rPr>
              <w:t>(0đ)</w:t>
            </w:r>
          </w:p>
        </w:tc>
      </w:tr>
      <w:tr w:rsidR="007D54CE" w:rsidRPr="00026F17" w14:paraId="49BF83AC" w14:textId="77777777" w:rsidTr="001062E4">
        <w:tc>
          <w:tcPr>
            <w:tcW w:w="851" w:type="dxa"/>
            <w:vAlign w:val="center"/>
          </w:tcPr>
          <w:p w14:paraId="49BF83A0" w14:textId="23994B5E" w:rsidR="007D54CE" w:rsidRPr="00026F17" w:rsidRDefault="00922752" w:rsidP="00F021C8">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3A1" w14:textId="77777777" w:rsidR="007D54CE" w:rsidRPr="00026F17" w:rsidRDefault="007D54CE" w:rsidP="00F021C8">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3A2" w14:textId="02D82F25" w:rsidR="007D54CE" w:rsidRPr="00026F17" w:rsidRDefault="00922752" w:rsidP="00F021C8">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3A3"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3A4" w14:textId="77777777" w:rsidR="007D54CE" w:rsidRPr="00026F17" w:rsidRDefault="007D54CE" w:rsidP="00F021C8">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3A5" w14:textId="77777777" w:rsidR="007D54CE" w:rsidRPr="00026F17" w:rsidRDefault="007D54CE" w:rsidP="00F021C8">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3A6" w14:textId="77777777" w:rsidR="007D54CE" w:rsidRPr="00026F17" w:rsidRDefault="007D54CE" w:rsidP="00F021C8">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lastRenderedPageBreak/>
              <w:t>3. Nếu hồ sơ không thuộc thẩm quyền giải quyết thì hướng dẫn người nộp hồ sơ đến cơ quan có thẩm quyền theo quy định (theo Mẫu).</w:t>
            </w:r>
          </w:p>
          <w:p w14:paraId="49BF83A7" w14:textId="77777777" w:rsidR="007D54CE" w:rsidRPr="00026F17" w:rsidRDefault="007D54CE" w:rsidP="00F021C8">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83A8"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lastRenderedPageBreak/>
              <w:t>04 giờ</w:t>
            </w:r>
          </w:p>
        </w:tc>
        <w:tc>
          <w:tcPr>
            <w:tcW w:w="851" w:type="dxa"/>
          </w:tcPr>
          <w:p w14:paraId="49BF83A9" w14:textId="77777777" w:rsidR="007D54CE" w:rsidRPr="00026F17" w:rsidRDefault="007D54CE" w:rsidP="00F021C8">
            <w:pPr>
              <w:rPr>
                <w:rFonts w:ascii="Times New Roman" w:hAnsi="Times New Roman"/>
                <w:sz w:val="24"/>
                <w:szCs w:val="24"/>
              </w:rPr>
            </w:pPr>
          </w:p>
        </w:tc>
        <w:tc>
          <w:tcPr>
            <w:tcW w:w="850" w:type="dxa"/>
          </w:tcPr>
          <w:p w14:paraId="49BF83AA" w14:textId="77777777" w:rsidR="007D54CE" w:rsidRPr="00026F17" w:rsidRDefault="007D54CE" w:rsidP="00F021C8">
            <w:pPr>
              <w:rPr>
                <w:rFonts w:ascii="Times New Roman" w:hAnsi="Times New Roman"/>
                <w:sz w:val="24"/>
                <w:szCs w:val="24"/>
              </w:rPr>
            </w:pPr>
          </w:p>
        </w:tc>
        <w:tc>
          <w:tcPr>
            <w:tcW w:w="707" w:type="dxa"/>
          </w:tcPr>
          <w:p w14:paraId="49BF83AB" w14:textId="77777777" w:rsidR="007D54CE" w:rsidRPr="00026F17" w:rsidRDefault="007D54CE" w:rsidP="00F021C8">
            <w:pPr>
              <w:rPr>
                <w:rFonts w:ascii="Times New Roman" w:hAnsi="Times New Roman"/>
                <w:sz w:val="24"/>
                <w:szCs w:val="24"/>
              </w:rPr>
            </w:pPr>
          </w:p>
        </w:tc>
      </w:tr>
      <w:tr w:rsidR="007D54CE" w:rsidRPr="00026F17" w14:paraId="49BF83B6" w14:textId="77777777" w:rsidTr="001062E4">
        <w:tc>
          <w:tcPr>
            <w:tcW w:w="851" w:type="dxa"/>
            <w:vMerge w:val="restart"/>
            <w:vAlign w:val="center"/>
          </w:tcPr>
          <w:p w14:paraId="49BF83AD" w14:textId="77777777" w:rsidR="007D54CE" w:rsidRPr="00026F17" w:rsidRDefault="007D54CE" w:rsidP="00F021C8">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3AE" w14:textId="77777777" w:rsidR="007D54CE" w:rsidRPr="00026F17" w:rsidRDefault="007D54CE" w:rsidP="00F021C8">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3AF"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Phòng Dạy nghề</w:t>
            </w:r>
          </w:p>
        </w:tc>
        <w:tc>
          <w:tcPr>
            <w:tcW w:w="1186" w:type="dxa"/>
            <w:vAlign w:val="center"/>
          </w:tcPr>
          <w:p w14:paraId="49BF83B0"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LĐ</w:t>
            </w:r>
          </w:p>
        </w:tc>
        <w:tc>
          <w:tcPr>
            <w:tcW w:w="4961" w:type="dxa"/>
          </w:tcPr>
          <w:p w14:paraId="49BF83B1" w14:textId="77777777" w:rsidR="007D54CE" w:rsidRPr="00026F17" w:rsidRDefault="007D54CE" w:rsidP="00F021C8">
            <w:pPr>
              <w:jc w:val="both"/>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83B2"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3B3" w14:textId="77777777" w:rsidR="007D54CE" w:rsidRPr="00026F17" w:rsidRDefault="007D54CE" w:rsidP="00F021C8">
            <w:pPr>
              <w:rPr>
                <w:rFonts w:ascii="Times New Roman" w:hAnsi="Times New Roman"/>
                <w:sz w:val="24"/>
                <w:szCs w:val="24"/>
              </w:rPr>
            </w:pPr>
          </w:p>
        </w:tc>
        <w:tc>
          <w:tcPr>
            <w:tcW w:w="850" w:type="dxa"/>
          </w:tcPr>
          <w:p w14:paraId="49BF83B4" w14:textId="77777777" w:rsidR="007D54CE" w:rsidRPr="00026F17" w:rsidRDefault="007D54CE" w:rsidP="00F021C8">
            <w:pPr>
              <w:rPr>
                <w:rFonts w:ascii="Times New Roman" w:hAnsi="Times New Roman"/>
                <w:sz w:val="24"/>
                <w:szCs w:val="24"/>
              </w:rPr>
            </w:pPr>
          </w:p>
        </w:tc>
        <w:tc>
          <w:tcPr>
            <w:tcW w:w="707" w:type="dxa"/>
          </w:tcPr>
          <w:p w14:paraId="49BF83B5" w14:textId="77777777" w:rsidR="007D54CE" w:rsidRPr="00026F17" w:rsidRDefault="007D54CE" w:rsidP="00F021C8">
            <w:pPr>
              <w:rPr>
                <w:rFonts w:ascii="Times New Roman" w:hAnsi="Times New Roman"/>
                <w:sz w:val="24"/>
                <w:szCs w:val="24"/>
              </w:rPr>
            </w:pPr>
          </w:p>
        </w:tc>
      </w:tr>
      <w:tr w:rsidR="007D54CE" w:rsidRPr="00026F17" w14:paraId="49BF83C3" w14:textId="77777777" w:rsidTr="001062E4">
        <w:trPr>
          <w:trHeight w:val="338"/>
        </w:trPr>
        <w:tc>
          <w:tcPr>
            <w:tcW w:w="851" w:type="dxa"/>
            <w:vMerge/>
          </w:tcPr>
          <w:p w14:paraId="49BF83B7" w14:textId="77777777" w:rsidR="007D54CE" w:rsidRPr="00026F17" w:rsidRDefault="007D54CE" w:rsidP="00F021C8">
            <w:pPr>
              <w:jc w:val="center"/>
              <w:rPr>
                <w:rFonts w:ascii="Times New Roman" w:hAnsi="Times New Roman"/>
                <w:i/>
                <w:sz w:val="24"/>
                <w:szCs w:val="24"/>
              </w:rPr>
            </w:pPr>
          </w:p>
        </w:tc>
        <w:tc>
          <w:tcPr>
            <w:tcW w:w="1135" w:type="dxa"/>
            <w:vMerge/>
            <w:vAlign w:val="center"/>
          </w:tcPr>
          <w:p w14:paraId="49BF83B8" w14:textId="77777777" w:rsidR="007D54CE" w:rsidRPr="00026F17" w:rsidRDefault="007D54CE" w:rsidP="00F021C8">
            <w:pPr>
              <w:jc w:val="center"/>
              <w:rPr>
                <w:rFonts w:ascii="Times New Roman" w:hAnsi="Times New Roman"/>
                <w:i/>
                <w:sz w:val="24"/>
                <w:szCs w:val="24"/>
              </w:rPr>
            </w:pPr>
          </w:p>
        </w:tc>
        <w:tc>
          <w:tcPr>
            <w:tcW w:w="1365" w:type="dxa"/>
            <w:vMerge/>
            <w:vAlign w:val="center"/>
          </w:tcPr>
          <w:p w14:paraId="49BF83B9" w14:textId="77777777" w:rsidR="007D54CE" w:rsidRPr="00026F17" w:rsidRDefault="007D54CE" w:rsidP="00F021C8">
            <w:pPr>
              <w:jc w:val="center"/>
              <w:rPr>
                <w:rFonts w:ascii="Times New Roman" w:hAnsi="Times New Roman"/>
                <w:sz w:val="24"/>
                <w:szCs w:val="24"/>
              </w:rPr>
            </w:pPr>
          </w:p>
        </w:tc>
        <w:tc>
          <w:tcPr>
            <w:tcW w:w="1186" w:type="dxa"/>
            <w:vAlign w:val="center"/>
          </w:tcPr>
          <w:p w14:paraId="49BF83BA"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3BB" w14:textId="77777777" w:rsidR="007D54CE" w:rsidRPr="00026F17" w:rsidRDefault="007D54CE" w:rsidP="00F021C8">
            <w:pPr>
              <w:jc w:val="both"/>
              <w:rPr>
                <w:rFonts w:ascii="Times New Roman" w:hAnsi="Times New Roman"/>
                <w:sz w:val="24"/>
                <w:szCs w:val="24"/>
              </w:rPr>
            </w:pPr>
            <w:r w:rsidRPr="00026F17">
              <w:rPr>
                <w:rFonts w:ascii="Times New Roman" w:hAnsi="Times New Roman"/>
                <w:sz w:val="24"/>
                <w:szCs w:val="24"/>
              </w:rPr>
              <w:t>1. Nếu hồ sơ không hợp lệ hoặc không đủ điều kiện: thì tham mưu dự thảo văn bản trả lời nêu rõ lý do.</w:t>
            </w:r>
          </w:p>
          <w:p w14:paraId="49BF83BC" w14:textId="77777777" w:rsidR="007D54CE" w:rsidRPr="00026F17" w:rsidRDefault="007D54CE" w:rsidP="00F021C8">
            <w:pPr>
              <w:jc w:val="both"/>
              <w:rPr>
                <w:rFonts w:ascii="Times New Roman" w:hAnsi="Times New Roman"/>
                <w:sz w:val="24"/>
                <w:szCs w:val="24"/>
              </w:rPr>
            </w:pPr>
            <w:r w:rsidRPr="00026F17">
              <w:rPr>
                <w:rFonts w:ascii="Times New Roman" w:hAnsi="Times New Roman"/>
                <w:sz w:val="24"/>
                <w:szCs w:val="24"/>
              </w:rPr>
              <w:t>2. Nếu hồ sơ đủ điều kiện: thì tham mưu dự thảo Tờ trình và Quyết định theo quy định</w:t>
            </w:r>
          </w:p>
        </w:tc>
        <w:tc>
          <w:tcPr>
            <w:tcW w:w="1134" w:type="dxa"/>
            <w:vAlign w:val="center"/>
          </w:tcPr>
          <w:p w14:paraId="49BF83BD" w14:textId="77777777" w:rsidR="007D54CE" w:rsidRPr="00026F17" w:rsidRDefault="00B95179" w:rsidP="00F021C8">
            <w:pPr>
              <w:jc w:val="center"/>
              <w:rPr>
                <w:rFonts w:ascii="Times New Roman" w:hAnsi="Times New Roman"/>
                <w:sz w:val="24"/>
                <w:szCs w:val="24"/>
              </w:rPr>
            </w:pPr>
            <w:r w:rsidRPr="00026F17">
              <w:rPr>
                <w:rFonts w:ascii="Times New Roman" w:hAnsi="Times New Roman"/>
                <w:sz w:val="24"/>
                <w:szCs w:val="24"/>
              </w:rPr>
              <w:t>24</w:t>
            </w:r>
            <w:r w:rsidR="007D54CE" w:rsidRPr="00026F17">
              <w:rPr>
                <w:rFonts w:ascii="Times New Roman" w:hAnsi="Times New Roman"/>
                <w:sz w:val="24"/>
                <w:szCs w:val="24"/>
              </w:rPr>
              <w:t xml:space="preserve"> giờ</w:t>
            </w:r>
          </w:p>
          <w:p w14:paraId="49BF83BE" w14:textId="77777777" w:rsidR="007D54CE" w:rsidRPr="00026F17" w:rsidRDefault="007D54CE" w:rsidP="00F021C8">
            <w:pPr>
              <w:jc w:val="center"/>
              <w:rPr>
                <w:rFonts w:ascii="Times New Roman" w:hAnsi="Times New Roman"/>
                <w:sz w:val="24"/>
                <w:szCs w:val="24"/>
              </w:rPr>
            </w:pPr>
          </w:p>
          <w:p w14:paraId="49BF83BF" w14:textId="77777777" w:rsidR="007D54CE" w:rsidRPr="00026F17" w:rsidRDefault="00703735" w:rsidP="00F021C8">
            <w:pPr>
              <w:jc w:val="center"/>
              <w:rPr>
                <w:rFonts w:ascii="Times New Roman" w:hAnsi="Times New Roman"/>
                <w:sz w:val="24"/>
                <w:szCs w:val="24"/>
              </w:rPr>
            </w:pPr>
            <w:r w:rsidRPr="00026F17">
              <w:rPr>
                <w:rFonts w:ascii="Times New Roman" w:hAnsi="Times New Roman"/>
                <w:sz w:val="24"/>
                <w:szCs w:val="24"/>
              </w:rPr>
              <w:t>40</w:t>
            </w:r>
            <w:r w:rsidR="007D54CE" w:rsidRPr="00026F17">
              <w:rPr>
                <w:rFonts w:ascii="Times New Roman" w:hAnsi="Times New Roman"/>
                <w:sz w:val="24"/>
                <w:szCs w:val="24"/>
              </w:rPr>
              <w:t xml:space="preserve"> giờ</w:t>
            </w:r>
          </w:p>
        </w:tc>
        <w:tc>
          <w:tcPr>
            <w:tcW w:w="851" w:type="dxa"/>
          </w:tcPr>
          <w:p w14:paraId="49BF83C0" w14:textId="77777777" w:rsidR="007D54CE" w:rsidRPr="00026F17" w:rsidRDefault="007D54CE" w:rsidP="00F021C8">
            <w:pPr>
              <w:rPr>
                <w:rFonts w:ascii="Times New Roman" w:hAnsi="Times New Roman"/>
                <w:sz w:val="24"/>
                <w:szCs w:val="24"/>
              </w:rPr>
            </w:pPr>
          </w:p>
        </w:tc>
        <w:tc>
          <w:tcPr>
            <w:tcW w:w="850" w:type="dxa"/>
          </w:tcPr>
          <w:p w14:paraId="49BF83C1" w14:textId="77777777" w:rsidR="007D54CE" w:rsidRPr="00026F17" w:rsidRDefault="007D54CE" w:rsidP="00F021C8">
            <w:pPr>
              <w:rPr>
                <w:rFonts w:ascii="Times New Roman" w:hAnsi="Times New Roman"/>
                <w:sz w:val="24"/>
                <w:szCs w:val="24"/>
              </w:rPr>
            </w:pPr>
          </w:p>
        </w:tc>
        <w:tc>
          <w:tcPr>
            <w:tcW w:w="707" w:type="dxa"/>
          </w:tcPr>
          <w:p w14:paraId="49BF83C2" w14:textId="77777777" w:rsidR="007D54CE" w:rsidRPr="00026F17" w:rsidRDefault="007D54CE" w:rsidP="00F021C8">
            <w:pPr>
              <w:rPr>
                <w:rFonts w:ascii="Times New Roman" w:hAnsi="Times New Roman"/>
                <w:sz w:val="24"/>
                <w:szCs w:val="24"/>
              </w:rPr>
            </w:pPr>
          </w:p>
        </w:tc>
      </w:tr>
      <w:tr w:rsidR="007D54CE" w:rsidRPr="00026F17" w14:paraId="49BF83CF" w14:textId="77777777" w:rsidTr="001062E4">
        <w:trPr>
          <w:trHeight w:val="338"/>
        </w:trPr>
        <w:tc>
          <w:tcPr>
            <w:tcW w:w="851" w:type="dxa"/>
            <w:vMerge/>
          </w:tcPr>
          <w:p w14:paraId="49BF83C4" w14:textId="77777777" w:rsidR="007D54CE" w:rsidRPr="00026F17" w:rsidRDefault="007D54CE" w:rsidP="00F021C8">
            <w:pPr>
              <w:jc w:val="center"/>
              <w:rPr>
                <w:rFonts w:ascii="Times New Roman" w:hAnsi="Times New Roman"/>
                <w:i/>
                <w:sz w:val="24"/>
                <w:szCs w:val="24"/>
              </w:rPr>
            </w:pPr>
          </w:p>
        </w:tc>
        <w:tc>
          <w:tcPr>
            <w:tcW w:w="1135" w:type="dxa"/>
            <w:vMerge/>
            <w:vAlign w:val="center"/>
          </w:tcPr>
          <w:p w14:paraId="49BF83C5" w14:textId="77777777" w:rsidR="007D54CE" w:rsidRPr="00026F17" w:rsidRDefault="007D54CE" w:rsidP="00F021C8">
            <w:pPr>
              <w:jc w:val="center"/>
              <w:rPr>
                <w:rFonts w:ascii="Times New Roman" w:hAnsi="Times New Roman"/>
                <w:i/>
                <w:sz w:val="24"/>
                <w:szCs w:val="24"/>
              </w:rPr>
            </w:pPr>
          </w:p>
        </w:tc>
        <w:tc>
          <w:tcPr>
            <w:tcW w:w="1365" w:type="dxa"/>
            <w:vMerge/>
            <w:vAlign w:val="center"/>
          </w:tcPr>
          <w:p w14:paraId="49BF83C6" w14:textId="77777777" w:rsidR="007D54CE" w:rsidRPr="00026F17" w:rsidRDefault="007D54CE" w:rsidP="00F021C8">
            <w:pPr>
              <w:jc w:val="center"/>
              <w:rPr>
                <w:rFonts w:ascii="Times New Roman" w:hAnsi="Times New Roman"/>
                <w:sz w:val="24"/>
                <w:szCs w:val="24"/>
              </w:rPr>
            </w:pPr>
          </w:p>
        </w:tc>
        <w:tc>
          <w:tcPr>
            <w:tcW w:w="1186" w:type="dxa"/>
            <w:vAlign w:val="center"/>
          </w:tcPr>
          <w:p w14:paraId="49BF83C7"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LĐ</w:t>
            </w:r>
          </w:p>
        </w:tc>
        <w:tc>
          <w:tcPr>
            <w:tcW w:w="4961" w:type="dxa"/>
            <w:vAlign w:val="center"/>
          </w:tcPr>
          <w:p w14:paraId="49BF83C8" w14:textId="77777777" w:rsidR="007D54CE" w:rsidRPr="00026F17" w:rsidRDefault="00703735" w:rsidP="00F021C8">
            <w:pPr>
              <w:rPr>
                <w:rFonts w:ascii="Times New Roman" w:hAnsi="Times New Roman"/>
                <w:sz w:val="24"/>
                <w:szCs w:val="24"/>
              </w:rPr>
            </w:pPr>
            <w:r w:rsidRPr="00026F17">
              <w:rPr>
                <w:rFonts w:ascii="Times New Roman" w:hAnsi="Times New Roman"/>
                <w:sz w:val="24"/>
                <w:szCs w:val="24"/>
              </w:rPr>
              <w:t>1</w:t>
            </w:r>
            <w:r w:rsidR="007D54CE" w:rsidRPr="00026F17">
              <w:rPr>
                <w:rFonts w:ascii="Times New Roman" w:hAnsi="Times New Roman"/>
                <w:sz w:val="24"/>
                <w:szCs w:val="24"/>
              </w:rPr>
              <w:t>. Phê duyệt và trình Lãnh đạo Sở phê duyệt dự thảo Tờ trình và Quyết định</w:t>
            </w:r>
          </w:p>
        </w:tc>
        <w:tc>
          <w:tcPr>
            <w:tcW w:w="1134" w:type="dxa"/>
            <w:vAlign w:val="center"/>
          </w:tcPr>
          <w:p w14:paraId="49BF83C9" w14:textId="77777777" w:rsidR="007D54CE" w:rsidRPr="00026F17" w:rsidRDefault="00703735" w:rsidP="00F021C8">
            <w:pPr>
              <w:jc w:val="center"/>
              <w:rPr>
                <w:rFonts w:ascii="Times New Roman" w:hAnsi="Times New Roman"/>
                <w:sz w:val="24"/>
                <w:szCs w:val="24"/>
              </w:rPr>
            </w:pPr>
            <w:r w:rsidRPr="00026F17">
              <w:rPr>
                <w:rFonts w:ascii="Times New Roman" w:hAnsi="Times New Roman"/>
                <w:sz w:val="24"/>
                <w:szCs w:val="24"/>
              </w:rPr>
              <w:t>24</w:t>
            </w:r>
            <w:r w:rsidR="007D54CE" w:rsidRPr="00026F17">
              <w:rPr>
                <w:rFonts w:ascii="Times New Roman" w:hAnsi="Times New Roman"/>
                <w:sz w:val="24"/>
                <w:szCs w:val="24"/>
              </w:rPr>
              <w:t xml:space="preserve"> giờ</w:t>
            </w:r>
          </w:p>
          <w:p w14:paraId="49BF83CA" w14:textId="77777777" w:rsidR="007D54CE" w:rsidRPr="00026F17" w:rsidRDefault="007D54CE" w:rsidP="00F021C8">
            <w:pPr>
              <w:jc w:val="center"/>
              <w:rPr>
                <w:rFonts w:ascii="Times New Roman" w:hAnsi="Times New Roman"/>
                <w:sz w:val="24"/>
                <w:szCs w:val="24"/>
              </w:rPr>
            </w:pPr>
          </w:p>
          <w:p w14:paraId="49BF83CB" w14:textId="77777777" w:rsidR="007D54CE" w:rsidRPr="00026F17" w:rsidRDefault="007D54CE" w:rsidP="00F021C8">
            <w:pPr>
              <w:jc w:val="center"/>
              <w:rPr>
                <w:rFonts w:ascii="Times New Roman" w:hAnsi="Times New Roman"/>
                <w:sz w:val="24"/>
                <w:szCs w:val="24"/>
              </w:rPr>
            </w:pPr>
          </w:p>
        </w:tc>
        <w:tc>
          <w:tcPr>
            <w:tcW w:w="851" w:type="dxa"/>
          </w:tcPr>
          <w:p w14:paraId="49BF83CC" w14:textId="77777777" w:rsidR="007D54CE" w:rsidRPr="00026F17" w:rsidRDefault="007D54CE" w:rsidP="00F021C8">
            <w:pPr>
              <w:rPr>
                <w:rFonts w:ascii="Times New Roman" w:hAnsi="Times New Roman"/>
                <w:sz w:val="24"/>
                <w:szCs w:val="24"/>
              </w:rPr>
            </w:pPr>
          </w:p>
        </w:tc>
        <w:tc>
          <w:tcPr>
            <w:tcW w:w="850" w:type="dxa"/>
          </w:tcPr>
          <w:p w14:paraId="49BF83CD" w14:textId="77777777" w:rsidR="007D54CE" w:rsidRPr="00026F17" w:rsidRDefault="007D54CE" w:rsidP="00F021C8">
            <w:pPr>
              <w:rPr>
                <w:rFonts w:ascii="Times New Roman" w:hAnsi="Times New Roman"/>
                <w:sz w:val="24"/>
                <w:szCs w:val="24"/>
              </w:rPr>
            </w:pPr>
          </w:p>
        </w:tc>
        <w:tc>
          <w:tcPr>
            <w:tcW w:w="707" w:type="dxa"/>
          </w:tcPr>
          <w:p w14:paraId="49BF83CE" w14:textId="77777777" w:rsidR="007D54CE" w:rsidRPr="00026F17" w:rsidRDefault="007D54CE" w:rsidP="00F021C8">
            <w:pPr>
              <w:rPr>
                <w:rFonts w:ascii="Times New Roman" w:hAnsi="Times New Roman"/>
                <w:sz w:val="24"/>
                <w:szCs w:val="24"/>
              </w:rPr>
            </w:pPr>
          </w:p>
        </w:tc>
      </w:tr>
      <w:tr w:rsidR="007D54CE" w:rsidRPr="00026F17" w14:paraId="49BF83D9" w14:textId="77777777" w:rsidTr="001062E4">
        <w:tc>
          <w:tcPr>
            <w:tcW w:w="851" w:type="dxa"/>
            <w:vMerge/>
          </w:tcPr>
          <w:p w14:paraId="49BF83D0" w14:textId="77777777" w:rsidR="007D54CE" w:rsidRPr="00026F17" w:rsidRDefault="007D54CE" w:rsidP="00F021C8">
            <w:pPr>
              <w:jc w:val="center"/>
              <w:rPr>
                <w:rFonts w:ascii="Times New Roman" w:hAnsi="Times New Roman"/>
                <w:i/>
                <w:sz w:val="24"/>
                <w:szCs w:val="24"/>
              </w:rPr>
            </w:pPr>
          </w:p>
        </w:tc>
        <w:tc>
          <w:tcPr>
            <w:tcW w:w="1135" w:type="dxa"/>
            <w:vMerge/>
            <w:vAlign w:val="center"/>
          </w:tcPr>
          <w:p w14:paraId="49BF83D1" w14:textId="77777777" w:rsidR="007D54CE" w:rsidRPr="00026F17" w:rsidRDefault="007D54CE" w:rsidP="00F021C8">
            <w:pPr>
              <w:jc w:val="center"/>
              <w:rPr>
                <w:rFonts w:ascii="Times New Roman" w:hAnsi="Times New Roman"/>
                <w:i/>
                <w:sz w:val="24"/>
                <w:szCs w:val="24"/>
              </w:rPr>
            </w:pPr>
          </w:p>
        </w:tc>
        <w:tc>
          <w:tcPr>
            <w:tcW w:w="1365" w:type="dxa"/>
            <w:vAlign w:val="center"/>
          </w:tcPr>
          <w:p w14:paraId="49BF83D2"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3D3"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GĐ/PGĐ</w:t>
            </w:r>
          </w:p>
        </w:tc>
        <w:tc>
          <w:tcPr>
            <w:tcW w:w="4961" w:type="dxa"/>
            <w:vAlign w:val="center"/>
          </w:tcPr>
          <w:p w14:paraId="49BF83D4" w14:textId="77777777" w:rsidR="007D54CE" w:rsidRPr="00026F17" w:rsidRDefault="007D54CE" w:rsidP="00F021C8">
            <w:pPr>
              <w:rPr>
                <w:rFonts w:ascii="Times New Roman" w:hAnsi="Times New Roman"/>
                <w:sz w:val="24"/>
                <w:szCs w:val="24"/>
              </w:rPr>
            </w:pPr>
            <w:r w:rsidRPr="00026F17">
              <w:rPr>
                <w:rFonts w:ascii="Times New Roman" w:hAnsi="Times New Roman"/>
                <w:sz w:val="24"/>
                <w:szCs w:val="24"/>
              </w:rPr>
              <w:t>1. Phê duyệt</w:t>
            </w:r>
            <w:r w:rsidR="00B95179" w:rsidRPr="00026F17">
              <w:rPr>
                <w:rFonts w:ascii="Times New Roman" w:hAnsi="Times New Roman"/>
                <w:sz w:val="24"/>
                <w:szCs w:val="24"/>
              </w:rPr>
              <w:t xml:space="preserve"> quyết định</w:t>
            </w:r>
            <w:r w:rsidRPr="00026F17">
              <w:rPr>
                <w:rFonts w:ascii="Times New Roman" w:hAnsi="Times New Roman"/>
                <w:sz w:val="24"/>
                <w:szCs w:val="24"/>
              </w:rPr>
              <w:t>.</w:t>
            </w:r>
          </w:p>
        </w:tc>
        <w:tc>
          <w:tcPr>
            <w:tcW w:w="1134" w:type="dxa"/>
            <w:vAlign w:val="center"/>
          </w:tcPr>
          <w:p w14:paraId="49BF83D5" w14:textId="77777777" w:rsidR="007D54CE" w:rsidRPr="00026F17" w:rsidRDefault="00B95179" w:rsidP="00B95179">
            <w:pPr>
              <w:spacing w:before="120"/>
              <w:jc w:val="center"/>
              <w:rPr>
                <w:rFonts w:ascii="Times New Roman" w:hAnsi="Times New Roman"/>
                <w:sz w:val="24"/>
                <w:szCs w:val="24"/>
              </w:rPr>
            </w:pPr>
            <w:r w:rsidRPr="00026F17">
              <w:rPr>
                <w:rFonts w:ascii="Times New Roman" w:hAnsi="Times New Roman"/>
                <w:sz w:val="24"/>
                <w:szCs w:val="24"/>
              </w:rPr>
              <w:t>08</w:t>
            </w:r>
            <w:r w:rsidR="007D54CE" w:rsidRPr="00026F17">
              <w:rPr>
                <w:rFonts w:ascii="Times New Roman" w:hAnsi="Times New Roman"/>
                <w:sz w:val="24"/>
                <w:szCs w:val="24"/>
              </w:rPr>
              <w:t xml:space="preserve"> giờ</w:t>
            </w:r>
          </w:p>
        </w:tc>
        <w:tc>
          <w:tcPr>
            <w:tcW w:w="851" w:type="dxa"/>
          </w:tcPr>
          <w:p w14:paraId="49BF83D6" w14:textId="77777777" w:rsidR="007D54CE" w:rsidRPr="00026F17" w:rsidRDefault="007D54CE" w:rsidP="00F021C8">
            <w:pPr>
              <w:rPr>
                <w:rFonts w:ascii="Times New Roman" w:hAnsi="Times New Roman"/>
                <w:sz w:val="24"/>
                <w:szCs w:val="24"/>
              </w:rPr>
            </w:pPr>
          </w:p>
        </w:tc>
        <w:tc>
          <w:tcPr>
            <w:tcW w:w="850" w:type="dxa"/>
          </w:tcPr>
          <w:p w14:paraId="49BF83D7" w14:textId="77777777" w:rsidR="007D54CE" w:rsidRPr="00026F17" w:rsidRDefault="007D54CE" w:rsidP="00F021C8">
            <w:pPr>
              <w:rPr>
                <w:rFonts w:ascii="Times New Roman" w:hAnsi="Times New Roman"/>
                <w:sz w:val="24"/>
                <w:szCs w:val="24"/>
              </w:rPr>
            </w:pPr>
          </w:p>
        </w:tc>
        <w:tc>
          <w:tcPr>
            <w:tcW w:w="707" w:type="dxa"/>
          </w:tcPr>
          <w:p w14:paraId="49BF83D8" w14:textId="77777777" w:rsidR="007D54CE" w:rsidRPr="00026F17" w:rsidRDefault="007D54CE" w:rsidP="00F021C8">
            <w:pPr>
              <w:rPr>
                <w:rFonts w:ascii="Times New Roman" w:hAnsi="Times New Roman"/>
                <w:sz w:val="24"/>
                <w:szCs w:val="24"/>
              </w:rPr>
            </w:pPr>
          </w:p>
        </w:tc>
      </w:tr>
      <w:tr w:rsidR="007D54CE" w:rsidRPr="00026F17" w14:paraId="49BF83E4" w14:textId="77777777" w:rsidTr="001062E4">
        <w:tc>
          <w:tcPr>
            <w:tcW w:w="851" w:type="dxa"/>
            <w:vMerge/>
          </w:tcPr>
          <w:p w14:paraId="49BF83DA" w14:textId="77777777" w:rsidR="007D54CE" w:rsidRPr="00026F17" w:rsidRDefault="007D54CE" w:rsidP="00F021C8">
            <w:pPr>
              <w:jc w:val="center"/>
              <w:rPr>
                <w:rFonts w:ascii="Times New Roman" w:hAnsi="Times New Roman"/>
                <w:i/>
                <w:sz w:val="24"/>
                <w:szCs w:val="24"/>
              </w:rPr>
            </w:pPr>
          </w:p>
        </w:tc>
        <w:tc>
          <w:tcPr>
            <w:tcW w:w="1135" w:type="dxa"/>
            <w:vMerge/>
            <w:vAlign w:val="center"/>
          </w:tcPr>
          <w:p w14:paraId="49BF83DB" w14:textId="77777777" w:rsidR="007D54CE" w:rsidRPr="00026F17" w:rsidRDefault="007D54CE" w:rsidP="00F021C8">
            <w:pPr>
              <w:jc w:val="center"/>
              <w:rPr>
                <w:rFonts w:ascii="Times New Roman" w:hAnsi="Times New Roman"/>
                <w:i/>
                <w:sz w:val="24"/>
                <w:szCs w:val="24"/>
              </w:rPr>
            </w:pPr>
          </w:p>
        </w:tc>
        <w:tc>
          <w:tcPr>
            <w:tcW w:w="1365" w:type="dxa"/>
            <w:vAlign w:val="center"/>
          </w:tcPr>
          <w:p w14:paraId="49BF83DC" w14:textId="77777777" w:rsidR="007D54CE" w:rsidRPr="00026F17" w:rsidRDefault="007D54CE" w:rsidP="00F021C8">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3DD" w14:textId="77777777" w:rsidR="007D54CE" w:rsidRPr="00026F17" w:rsidRDefault="00B95179" w:rsidP="00F021C8">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3DE" w14:textId="77777777" w:rsidR="007D54CE" w:rsidRPr="00026F17" w:rsidRDefault="007D54CE" w:rsidP="00F021C8">
            <w:pPr>
              <w:rPr>
                <w:rFonts w:ascii="Times New Roman" w:hAnsi="Times New Roman"/>
                <w:sz w:val="24"/>
                <w:szCs w:val="24"/>
              </w:rPr>
            </w:pPr>
            <w:r w:rsidRPr="00026F17">
              <w:rPr>
                <w:rFonts w:ascii="Times New Roman" w:hAnsi="Times New Roman"/>
                <w:sz w:val="24"/>
                <w:szCs w:val="24"/>
              </w:rPr>
              <w:t>- Đóng dấu .</w:t>
            </w:r>
          </w:p>
          <w:p w14:paraId="49BF83DF" w14:textId="77777777" w:rsidR="007D54CE" w:rsidRPr="00026F17" w:rsidRDefault="007D54CE" w:rsidP="00F021C8">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83E0" w14:textId="77777777" w:rsidR="007D54CE" w:rsidRPr="00026F17" w:rsidRDefault="007D54CE" w:rsidP="00B95179">
            <w:pPr>
              <w:jc w:val="center"/>
              <w:rPr>
                <w:rFonts w:ascii="Times New Roman" w:hAnsi="Times New Roman"/>
                <w:sz w:val="24"/>
                <w:szCs w:val="24"/>
              </w:rPr>
            </w:pPr>
            <w:r w:rsidRPr="00026F17">
              <w:rPr>
                <w:rFonts w:ascii="Times New Roman" w:hAnsi="Times New Roman"/>
                <w:sz w:val="24"/>
                <w:szCs w:val="24"/>
              </w:rPr>
              <w:t>0</w:t>
            </w:r>
            <w:r w:rsidR="00B95179" w:rsidRPr="00026F17">
              <w:rPr>
                <w:rFonts w:ascii="Times New Roman" w:hAnsi="Times New Roman"/>
                <w:sz w:val="24"/>
                <w:szCs w:val="24"/>
              </w:rPr>
              <w:t>2</w:t>
            </w:r>
            <w:r w:rsidRPr="00026F17">
              <w:rPr>
                <w:rFonts w:ascii="Times New Roman" w:hAnsi="Times New Roman"/>
                <w:sz w:val="24"/>
                <w:szCs w:val="24"/>
              </w:rPr>
              <w:t xml:space="preserve"> giờ</w:t>
            </w:r>
          </w:p>
        </w:tc>
        <w:tc>
          <w:tcPr>
            <w:tcW w:w="851" w:type="dxa"/>
          </w:tcPr>
          <w:p w14:paraId="49BF83E1" w14:textId="77777777" w:rsidR="007D54CE" w:rsidRPr="00026F17" w:rsidRDefault="007D54CE" w:rsidP="00F021C8">
            <w:pPr>
              <w:rPr>
                <w:rFonts w:ascii="Times New Roman" w:hAnsi="Times New Roman"/>
                <w:sz w:val="24"/>
                <w:szCs w:val="24"/>
              </w:rPr>
            </w:pPr>
          </w:p>
        </w:tc>
        <w:tc>
          <w:tcPr>
            <w:tcW w:w="850" w:type="dxa"/>
          </w:tcPr>
          <w:p w14:paraId="49BF83E2" w14:textId="77777777" w:rsidR="007D54CE" w:rsidRPr="00026F17" w:rsidRDefault="007D54CE" w:rsidP="00F021C8">
            <w:pPr>
              <w:rPr>
                <w:rFonts w:ascii="Times New Roman" w:hAnsi="Times New Roman"/>
                <w:sz w:val="24"/>
                <w:szCs w:val="24"/>
              </w:rPr>
            </w:pPr>
          </w:p>
        </w:tc>
        <w:tc>
          <w:tcPr>
            <w:tcW w:w="707" w:type="dxa"/>
          </w:tcPr>
          <w:p w14:paraId="49BF83E3" w14:textId="77777777" w:rsidR="007D54CE" w:rsidRPr="00026F17" w:rsidRDefault="007D54CE" w:rsidP="00F021C8">
            <w:pPr>
              <w:rPr>
                <w:rFonts w:ascii="Times New Roman" w:hAnsi="Times New Roman"/>
                <w:sz w:val="24"/>
                <w:szCs w:val="24"/>
              </w:rPr>
            </w:pPr>
          </w:p>
        </w:tc>
      </w:tr>
      <w:tr w:rsidR="00B95179" w:rsidRPr="00026F17" w14:paraId="49BF83EF" w14:textId="77777777" w:rsidTr="001062E4">
        <w:tc>
          <w:tcPr>
            <w:tcW w:w="851" w:type="dxa"/>
          </w:tcPr>
          <w:p w14:paraId="49BF83E5" w14:textId="0E26AE08" w:rsidR="00B95179" w:rsidRPr="00026F17" w:rsidRDefault="00922752" w:rsidP="006951C0">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3E6" w14:textId="77777777" w:rsidR="00B95179" w:rsidRPr="00026F17" w:rsidRDefault="00B95179" w:rsidP="00B95179">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Align w:val="center"/>
          </w:tcPr>
          <w:p w14:paraId="49BF83E7" w14:textId="7BB6520E" w:rsidR="00B95179" w:rsidRPr="00026F17" w:rsidRDefault="00922752" w:rsidP="006951C0">
            <w:pPr>
              <w:jc w:val="center"/>
              <w:rPr>
                <w:rFonts w:ascii="Times New Roman" w:hAnsi="Times New Roman"/>
                <w:sz w:val="24"/>
                <w:szCs w:val="24"/>
              </w:rPr>
            </w:pPr>
            <w:r>
              <w:rPr>
                <w:rFonts w:ascii="Times New Roman" w:hAnsi="Times New Roman"/>
                <w:sz w:val="24"/>
                <w:szCs w:val="24"/>
              </w:rPr>
              <w:t>TTHCC</w:t>
            </w:r>
          </w:p>
        </w:tc>
        <w:tc>
          <w:tcPr>
            <w:tcW w:w="1186" w:type="dxa"/>
          </w:tcPr>
          <w:p w14:paraId="49BF83E8" w14:textId="77777777" w:rsidR="00B95179" w:rsidRPr="00026F17" w:rsidRDefault="00B95179" w:rsidP="006951C0">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3E9" w14:textId="77777777" w:rsidR="00B95179" w:rsidRPr="00026F17" w:rsidRDefault="00B95179" w:rsidP="006951C0">
            <w:pPr>
              <w:rPr>
                <w:rFonts w:ascii="Times New Roman" w:hAnsi="Times New Roman"/>
                <w:sz w:val="24"/>
                <w:szCs w:val="24"/>
              </w:rPr>
            </w:pPr>
            <w:r w:rsidRPr="00026F17">
              <w:rPr>
                <w:rFonts w:ascii="Times New Roman" w:hAnsi="Times New Roman"/>
                <w:sz w:val="24"/>
                <w:szCs w:val="24"/>
              </w:rPr>
              <w:t>- Thông báo cho tổ chức, cá nhân.</w:t>
            </w:r>
          </w:p>
          <w:p w14:paraId="49BF83EA" w14:textId="77777777" w:rsidR="00B95179" w:rsidRPr="00026F17" w:rsidRDefault="00B95179" w:rsidP="006951C0">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83EB" w14:textId="77777777" w:rsidR="00B95179" w:rsidRPr="00026F17" w:rsidRDefault="00B95179" w:rsidP="00F021C8">
            <w:pPr>
              <w:jc w:val="center"/>
              <w:rPr>
                <w:rFonts w:ascii="Times New Roman" w:hAnsi="Times New Roman"/>
                <w:sz w:val="24"/>
                <w:szCs w:val="24"/>
              </w:rPr>
            </w:pPr>
          </w:p>
        </w:tc>
        <w:tc>
          <w:tcPr>
            <w:tcW w:w="851" w:type="dxa"/>
          </w:tcPr>
          <w:p w14:paraId="49BF83EC" w14:textId="77777777" w:rsidR="00B95179" w:rsidRPr="00026F17" w:rsidRDefault="00B95179" w:rsidP="00F021C8">
            <w:pPr>
              <w:rPr>
                <w:rFonts w:ascii="Times New Roman" w:hAnsi="Times New Roman"/>
                <w:sz w:val="24"/>
                <w:szCs w:val="24"/>
              </w:rPr>
            </w:pPr>
          </w:p>
        </w:tc>
        <w:tc>
          <w:tcPr>
            <w:tcW w:w="850" w:type="dxa"/>
          </w:tcPr>
          <w:p w14:paraId="49BF83ED" w14:textId="77777777" w:rsidR="00B95179" w:rsidRPr="00026F17" w:rsidRDefault="00B95179" w:rsidP="00F021C8">
            <w:pPr>
              <w:rPr>
                <w:rFonts w:ascii="Times New Roman" w:hAnsi="Times New Roman"/>
                <w:sz w:val="24"/>
                <w:szCs w:val="24"/>
              </w:rPr>
            </w:pPr>
          </w:p>
        </w:tc>
        <w:tc>
          <w:tcPr>
            <w:tcW w:w="707" w:type="dxa"/>
          </w:tcPr>
          <w:p w14:paraId="49BF83EE" w14:textId="77777777" w:rsidR="00B95179" w:rsidRPr="00026F17" w:rsidRDefault="00B95179" w:rsidP="00F021C8">
            <w:pPr>
              <w:rPr>
                <w:rFonts w:ascii="Times New Roman" w:hAnsi="Times New Roman"/>
                <w:sz w:val="24"/>
                <w:szCs w:val="24"/>
              </w:rPr>
            </w:pPr>
          </w:p>
        </w:tc>
      </w:tr>
    </w:tbl>
    <w:p w14:paraId="49BF83F1" w14:textId="26C6900B" w:rsidR="00EF10F9" w:rsidRPr="00026F17" w:rsidRDefault="006D2DED" w:rsidP="00595F32">
      <w:pPr>
        <w:spacing w:before="120" w:after="120"/>
        <w:ind w:firstLine="567"/>
        <w:jc w:val="both"/>
        <w:rPr>
          <w:rFonts w:ascii="Times New Roman" w:hAnsi="Times New Roman"/>
          <w:b/>
        </w:rPr>
      </w:pPr>
      <w:r>
        <w:rPr>
          <w:rFonts w:ascii="Times New Roman" w:hAnsi="Times New Roman"/>
          <w:b/>
        </w:rPr>
        <w:t>15</w:t>
      </w:r>
      <w:r w:rsidR="00EF10F9" w:rsidRPr="00026F17">
        <w:rPr>
          <w:rFonts w:ascii="Times New Roman" w:hAnsi="Times New Roman"/>
          <w:b/>
        </w:rPr>
        <w:t xml:space="preserve">. Tên thủ tục hành chính: </w:t>
      </w:r>
      <w:r w:rsidR="00507E3F" w:rsidRPr="00026F17">
        <w:rPr>
          <w:rFonts w:ascii="Times New Roman" w:hAnsi="Times New Roman"/>
          <w:b/>
        </w:rPr>
        <w:t>cấp giấy chứng nhận đăng ký hoạt động giáo dục nghề nghiệp đối với trường trung cấp, trung tâm giáo dục nghề nghiệp, trung tâm giáo dục nghề nghiệp - giáo dục thường xuyên và doanh nghiệp</w:t>
      </w:r>
    </w:p>
    <w:p w14:paraId="49BF83F2" w14:textId="77777777" w:rsidR="006A51FF" w:rsidRPr="00026F17" w:rsidRDefault="006A51FF" w:rsidP="00595F32">
      <w:pPr>
        <w:spacing w:before="120" w:after="120"/>
        <w:ind w:firstLine="567"/>
        <w:jc w:val="both"/>
        <w:rPr>
          <w:rFonts w:ascii="Times New Roman" w:hAnsi="Times New Roman"/>
          <w:b/>
        </w:rPr>
      </w:pPr>
      <w:r w:rsidRPr="00026F17">
        <w:rPr>
          <w:rFonts w:ascii="Times New Roman" w:hAnsi="Times New Roman"/>
          <w:b/>
        </w:rPr>
        <w:t>Mã TTHC: 2.000189</w:t>
      </w:r>
    </w:p>
    <w:p w14:paraId="49BF83F3" w14:textId="77777777" w:rsidR="00EF10F9" w:rsidRPr="00026F17" w:rsidRDefault="00EF10F9" w:rsidP="00595F32">
      <w:pPr>
        <w:spacing w:before="120" w:after="120"/>
        <w:ind w:firstLine="567"/>
        <w:jc w:val="both"/>
        <w:rPr>
          <w:rFonts w:ascii="Times New Roman" w:hAnsi="Times New Roman"/>
          <w:i/>
        </w:rPr>
      </w:pPr>
      <w:r w:rsidRPr="00026F17">
        <w:rPr>
          <w:rFonts w:ascii="Times New Roman" w:hAnsi="Times New Roman"/>
          <w:i/>
        </w:rPr>
        <w:t>Tổng thời gian thực hiện TTHC: 10 (ngày làm việc) x 08 giờ =  80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EF10F9" w:rsidRPr="00026F17" w14:paraId="49BF8401" w14:textId="77777777" w:rsidTr="001062E4">
        <w:tc>
          <w:tcPr>
            <w:tcW w:w="851" w:type="dxa"/>
            <w:vAlign w:val="center"/>
          </w:tcPr>
          <w:p w14:paraId="49BF83F5"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3F6"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3F7"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3F8"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3F9"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83FA"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3FB"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Trước hạn</w:t>
            </w:r>
          </w:p>
          <w:p w14:paraId="49BF83FC"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3FD"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Đúng hạn</w:t>
            </w:r>
          </w:p>
          <w:p w14:paraId="49BF83FE"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83FF"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Quá hạn</w:t>
            </w:r>
          </w:p>
          <w:p w14:paraId="49BF8400"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(0đ)</w:t>
            </w:r>
          </w:p>
        </w:tc>
      </w:tr>
      <w:tr w:rsidR="00EF10F9" w:rsidRPr="00026F17" w14:paraId="49BF840E" w14:textId="77777777" w:rsidTr="001062E4">
        <w:tc>
          <w:tcPr>
            <w:tcW w:w="851" w:type="dxa"/>
            <w:vAlign w:val="center"/>
          </w:tcPr>
          <w:p w14:paraId="49BF8402" w14:textId="17C6A1F6" w:rsidR="00EF10F9" w:rsidRPr="00026F17" w:rsidRDefault="00922752" w:rsidP="006951C0">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403" w14:textId="77777777" w:rsidR="00EF10F9" w:rsidRPr="00026F17" w:rsidRDefault="00EF10F9" w:rsidP="006951C0">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404" w14:textId="46F84249" w:rsidR="00EF10F9" w:rsidRPr="00026F17" w:rsidRDefault="00922752" w:rsidP="006951C0">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405"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406" w14:textId="77777777" w:rsidR="00EF10F9" w:rsidRPr="00026F17" w:rsidRDefault="00EF10F9" w:rsidP="006951C0">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407" w14:textId="77777777" w:rsidR="00EF10F9" w:rsidRPr="00026F17" w:rsidRDefault="00EF10F9" w:rsidP="006951C0">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408" w14:textId="77777777" w:rsidR="00EF10F9" w:rsidRPr="00026F17" w:rsidRDefault="00EF10F9" w:rsidP="006951C0">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lastRenderedPageBreak/>
              <w:t>3. Nếu hồ sơ không thuộc thẩm quyền giải quyết thì hướng dẫn người nộp hồ sơ đến cơ quan có thẩm quyền theo quy định (theo Mẫu).</w:t>
            </w:r>
          </w:p>
          <w:p w14:paraId="49BF8409"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840A"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lastRenderedPageBreak/>
              <w:t>04 giờ</w:t>
            </w:r>
          </w:p>
        </w:tc>
        <w:tc>
          <w:tcPr>
            <w:tcW w:w="851" w:type="dxa"/>
          </w:tcPr>
          <w:p w14:paraId="49BF840B" w14:textId="77777777" w:rsidR="00EF10F9" w:rsidRPr="00026F17" w:rsidRDefault="00EF10F9" w:rsidP="006951C0">
            <w:pPr>
              <w:rPr>
                <w:rFonts w:ascii="Times New Roman" w:hAnsi="Times New Roman"/>
                <w:sz w:val="24"/>
                <w:szCs w:val="24"/>
              </w:rPr>
            </w:pPr>
          </w:p>
        </w:tc>
        <w:tc>
          <w:tcPr>
            <w:tcW w:w="850" w:type="dxa"/>
          </w:tcPr>
          <w:p w14:paraId="49BF840C" w14:textId="77777777" w:rsidR="00EF10F9" w:rsidRPr="00026F17" w:rsidRDefault="00EF10F9" w:rsidP="006951C0">
            <w:pPr>
              <w:rPr>
                <w:rFonts w:ascii="Times New Roman" w:hAnsi="Times New Roman"/>
                <w:sz w:val="24"/>
                <w:szCs w:val="24"/>
              </w:rPr>
            </w:pPr>
          </w:p>
        </w:tc>
        <w:tc>
          <w:tcPr>
            <w:tcW w:w="707" w:type="dxa"/>
          </w:tcPr>
          <w:p w14:paraId="49BF840D" w14:textId="77777777" w:rsidR="00EF10F9" w:rsidRPr="00026F17" w:rsidRDefault="00EF10F9" w:rsidP="006951C0">
            <w:pPr>
              <w:rPr>
                <w:rFonts w:ascii="Times New Roman" w:hAnsi="Times New Roman"/>
                <w:sz w:val="24"/>
                <w:szCs w:val="24"/>
              </w:rPr>
            </w:pPr>
          </w:p>
        </w:tc>
      </w:tr>
      <w:tr w:rsidR="00EF10F9" w:rsidRPr="00026F17" w14:paraId="49BF8418" w14:textId="77777777" w:rsidTr="001062E4">
        <w:tc>
          <w:tcPr>
            <w:tcW w:w="851" w:type="dxa"/>
            <w:vMerge w:val="restart"/>
            <w:vAlign w:val="center"/>
          </w:tcPr>
          <w:p w14:paraId="49BF840F" w14:textId="77777777" w:rsidR="00EF10F9" w:rsidRPr="00026F17" w:rsidRDefault="00EF10F9" w:rsidP="006951C0">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410" w14:textId="77777777" w:rsidR="00EF10F9" w:rsidRPr="00026F17" w:rsidRDefault="00EF10F9" w:rsidP="006951C0">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411"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Phòng Dạy nghề</w:t>
            </w:r>
          </w:p>
        </w:tc>
        <w:tc>
          <w:tcPr>
            <w:tcW w:w="1186" w:type="dxa"/>
            <w:vAlign w:val="center"/>
          </w:tcPr>
          <w:p w14:paraId="49BF8412"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LĐ</w:t>
            </w:r>
          </w:p>
        </w:tc>
        <w:tc>
          <w:tcPr>
            <w:tcW w:w="4961" w:type="dxa"/>
          </w:tcPr>
          <w:p w14:paraId="49BF8413"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8414"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415" w14:textId="77777777" w:rsidR="00EF10F9" w:rsidRPr="00026F17" w:rsidRDefault="00EF10F9" w:rsidP="006951C0">
            <w:pPr>
              <w:rPr>
                <w:rFonts w:ascii="Times New Roman" w:hAnsi="Times New Roman"/>
                <w:sz w:val="24"/>
                <w:szCs w:val="24"/>
              </w:rPr>
            </w:pPr>
          </w:p>
        </w:tc>
        <w:tc>
          <w:tcPr>
            <w:tcW w:w="850" w:type="dxa"/>
          </w:tcPr>
          <w:p w14:paraId="49BF8416" w14:textId="77777777" w:rsidR="00EF10F9" w:rsidRPr="00026F17" w:rsidRDefault="00EF10F9" w:rsidP="006951C0">
            <w:pPr>
              <w:rPr>
                <w:rFonts w:ascii="Times New Roman" w:hAnsi="Times New Roman"/>
                <w:sz w:val="24"/>
                <w:szCs w:val="24"/>
              </w:rPr>
            </w:pPr>
          </w:p>
        </w:tc>
        <w:tc>
          <w:tcPr>
            <w:tcW w:w="707" w:type="dxa"/>
          </w:tcPr>
          <w:p w14:paraId="49BF8417" w14:textId="77777777" w:rsidR="00EF10F9" w:rsidRPr="00026F17" w:rsidRDefault="00EF10F9" w:rsidP="006951C0">
            <w:pPr>
              <w:rPr>
                <w:rFonts w:ascii="Times New Roman" w:hAnsi="Times New Roman"/>
                <w:sz w:val="24"/>
                <w:szCs w:val="24"/>
              </w:rPr>
            </w:pPr>
          </w:p>
        </w:tc>
      </w:tr>
      <w:tr w:rsidR="00EF10F9" w:rsidRPr="00026F17" w14:paraId="49BF8425" w14:textId="77777777" w:rsidTr="001062E4">
        <w:trPr>
          <w:trHeight w:val="338"/>
        </w:trPr>
        <w:tc>
          <w:tcPr>
            <w:tcW w:w="851" w:type="dxa"/>
            <w:vMerge/>
          </w:tcPr>
          <w:p w14:paraId="49BF8419"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1A" w14:textId="77777777" w:rsidR="00EF10F9" w:rsidRPr="00026F17" w:rsidRDefault="00EF10F9" w:rsidP="006951C0">
            <w:pPr>
              <w:jc w:val="center"/>
              <w:rPr>
                <w:rFonts w:ascii="Times New Roman" w:hAnsi="Times New Roman"/>
                <w:i/>
                <w:sz w:val="24"/>
                <w:szCs w:val="24"/>
              </w:rPr>
            </w:pPr>
          </w:p>
        </w:tc>
        <w:tc>
          <w:tcPr>
            <w:tcW w:w="1365" w:type="dxa"/>
            <w:vMerge/>
            <w:vAlign w:val="center"/>
          </w:tcPr>
          <w:p w14:paraId="49BF841B" w14:textId="77777777" w:rsidR="00EF10F9" w:rsidRPr="00026F17" w:rsidRDefault="00EF10F9" w:rsidP="006951C0">
            <w:pPr>
              <w:jc w:val="center"/>
              <w:rPr>
                <w:rFonts w:ascii="Times New Roman" w:hAnsi="Times New Roman"/>
                <w:sz w:val="24"/>
                <w:szCs w:val="24"/>
              </w:rPr>
            </w:pPr>
          </w:p>
        </w:tc>
        <w:tc>
          <w:tcPr>
            <w:tcW w:w="1186" w:type="dxa"/>
            <w:vAlign w:val="center"/>
          </w:tcPr>
          <w:p w14:paraId="49BF841C"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41D"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1. Nếu hồ sơ không hợp lệ hoặc không đủ điều kiện: thì tham mưu dự thảo văn bản trả lời nêu rõ lý do.</w:t>
            </w:r>
          </w:p>
          <w:p w14:paraId="49BF841E"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2. Nếu hồ sơ đủ điều kiện: thì tham mưu dự thảo Tờ trình và Quyết định theo quy định</w:t>
            </w:r>
          </w:p>
        </w:tc>
        <w:tc>
          <w:tcPr>
            <w:tcW w:w="1134" w:type="dxa"/>
            <w:vAlign w:val="center"/>
          </w:tcPr>
          <w:p w14:paraId="49BF841F"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24 giờ</w:t>
            </w:r>
          </w:p>
          <w:p w14:paraId="49BF8420" w14:textId="77777777" w:rsidR="00EF10F9" w:rsidRPr="00026F17" w:rsidRDefault="00EF10F9" w:rsidP="006951C0">
            <w:pPr>
              <w:jc w:val="center"/>
              <w:rPr>
                <w:rFonts w:ascii="Times New Roman" w:hAnsi="Times New Roman"/>
                <w:sz w:val="24"/>
                <w:szCs w:val="24"/>
              </w:rPr>
            </w:pPr>
          </w:p>
          <w:p w14:paraId="49BF8421"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40 giờ</w:t>
            </w:r>
          </w:p>
        </w:tc>
        <w:tc>
          <w:tcPr>
            <w:tcW w:w="851" w:type="dxa"/>
          </w:tcPr>
          <w:p w14:paraId="49BF8422" w14:textId="77777777" w:rsidR="00EF10F9" w:rsidRPr="00026F17" w:rsidRDefault="00EF10F9" w:rsidP="006951C0">
            <w:pPr>
              <w:rPr>
                <w:rFonts w:ascii="Times New Roman" w:hAnsi="Times New Roman"/>
                <w:sz w:val="24"/>
                <w:szCs w:val="24"/>
              </w:rPr>
            </w:pPr>
          </w:p>
        </w:tc>
        <w:tc>
          <w:tcPr>
            <w:tcW w:w="850" w:type="dxa"/>
          </w:tcPr>
          <w:p w14:paraId="49BF8423" w14:textId="77777777" w:rsidR="00EF10F9" w:rsidRPr="00026F17" w:rsidRDefault="00EF10F9" w:rsidP="006951C0">
            <w:pPr>
              <w:rPr>
                <w:rFonts w:ascii="Times New Roman" w:hAnsi="Times New Roman"/>
                <w:sz w:val="24"/>
                <w:szCs w:val="24"/>
              </w:rPr>
            </w:pPr>
          </w:p>
        </w:tc>
        <w:tc>
          <w:tcPr>
            <w:tcW w:w="707" w:type="dxa"/>
          </w:tcPr>
          <w:p w14:paraId="49BF8424" w14:textId="77777777" w:rsidR="00EF10F9" w:rsidRPr="00026F17" w:rsidRDefault="00EF10F9" w:rsidP="006951C0">
            <w:pPr>
              <w:rPr>
                <w:rFonts w:ascii="Times New Roman" w:hAnsi="Times New Roman"/>
                <w:sz w:val="24"/>
                <w:szCs w:val="24"/>
              </w:rPr>
            </w:pPr>
          </w:p>
        </w:tc>
      </w:tr>
      <w:tr w:rsidR="00EF10F9" w:rsidRPr="00026F17" w14:paraId="49BF8431" w14:textId="77777777" w:rsidTr="001062E4">
        <w:trPr>
          <w:trHeight w:val="338"/>
        </w:trPr>
        <w:tc>
          <w:tcPr>
            <w:tcW w:w="851" w:type="dxa"/>
            <w:vMerge/>
          </w:tcPr>
          <w:p w14:paraId="49BF8426"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27" w14:textId="77777777" w:rsidR="00EF10F9" w:rsidRPr="00026F17" w:rsidRDefault="00EF10F9" w:rsidP="006951C0">
            <w:pPr>
              <w:jc w:val="center"/>
              <w:rPr>
                <w:rFonts w:ascii="Times New Roman" w:hAnsi="Times New Roman"/>
                <w:i/>
                <w:sz w:val="24"/>
                <w:szCs w:val="24"/>
              </w:rPr>
            </w:pPr>
          </w:p>
        </w:tc>
        <w:tc>
          <w:tcPr>
            <w:tcW w:w="1365" w:type="dxa"/>
            <w:vMerge/>
            <w:vAlign w:val="center"/>
          </w:tcPr>
          <w:p w14:paraId="49BF8428" w14:textId="77777777" w:rsidR="00EF10F9" w:rsidRPr="00026F17" w:rsidRDefault="00EF10F9" w:rsidP="006951C0">
            <w:pPr>
              <w:jc w:val="center"/>
              <w:rPr>
                <w:rFonts w:ascii="Times New Roman" w:hAnsi="Times New Roman"/>
                <w:sz w:val="24"/>
                <w:szCs w:val="24"/>
              </w:rPr>
            </w:pPr>
          </w:p>
        </w:tc>
        <w:tc>
          <w:tcPr>
            <w:tcW w:w="1186" w:type="dxa"/>
            <w:vAlign w:val="center"/>
          </w:tcPr>
          <w:p w14:paraId="49BF8429"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LĐ</w:t>
            </w:r>
          </w:p>
        </w:tc>
        <w:tc>
          <w:tcPr>
            <w:tcW w:w="4961" w:type="dxa"/>
            <w:vAlign w:val="center"/>
          </w:tcPr>
          <w:p w14:paraId="49BF842A"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1. Phê duyệt và trình Lãnh đạo Sở phê duyệt dự thảo Tờ trình và Quyết định</w:t>
            </w:r>
          </w:p>
        </w:tc>
        <w:tc>
          <w:tcPr>
            <w:tcW w:w="1134" w:type="dxa"/>
            <w:vAlign w:val="center"/>
          </w:tcPr>
          <w:p w14:paraId="49BF842B"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24 giờ</w:t>
            </w:r>
          </w:p>
          <w:p w14:paraId="49BF842C" w14:textId="77777777" w:rsidR="00EF10F9" w:rsidRPr="00026F17" w:rsidRDefault="00EF10F9" w:rsidP="006951C0">
            <w:pPr>
              <w:jc w:val="center"/>
              <w:rPr>
                <w:rFonts w:ascii="Times New Roman" w:hAnsi="Times New Roman"/>
                <w:sz w:val="24"/>
                <w:szCs w:val="24"/>
              </w:rPr>
            </w:pPr>
          </w:p>
          <w:p w14:paraId="49BF842D" w14:textId="77777777" w:rsidR="00EF10F9" w:rsidRPr="00026F17" w:rsidRDefault="00EF10F9" w:rsidP="006951C0">
            <w:pPr>
              <w:jc w:val="center"/>
              <w:rPr>
                <w:rFonts w:ascii="Times New Roman" w:hAnsi="Times New Roman"/>
                <w:sz w:val="24"/>
                <w:szCs w:val="24"/>
              </w:rPr>
            </w:pPr>
          </w:p>
        </w:tc>
        <w:tc>
          <w:tcPr>
            <w:tcW w:w="851" w:type="dxa"/>
          </w:tcPr>
          <w:p w14:paraId="49BF842E" w14:textId="77777777" w:rsidR="00EF10F9" w:rsidRPr="00026F17" w:rsidRDefault="00EF10F9" w:rsidP="006951C0">
            <w:pPr>
              <w:rPr>
                <w:rFonts w:ascii="Times New Roman" w:hAnsi="Times New Roman"/>
                <w:sz w:val="24"/>
                <w:szCs w:val="24"/>
              </w:rPr>
            </w:pPr>
          </w:p>
        </w:tc>
        <w:tc>
          <w:tcPr>
            <w:tcW w:w="850" w:type="dxa"/>
          </w:tcPr>
          <w:p w14:paraId="49BF842F" w14:textId="77777777" w:rsidR="00EF10F9" w:rsidRPr="00026F17" w:rsidRDefault="00EF10F9" w:rsidP="006951C0">
            <w:pPr>
              <w:rPr>
                <w:rFonts w:ascii="Times New Roman" w:hAnsi="Times New Roman"/>
                <w:sz w:val="24"/>
                <w:szCs w:val="24"/>
              </w:rPr>
            </w:pPr>
          </w:p>
        </w:tc>
        <w:tc>
          <w:tcPr>
            <w:tcW w:w="707" w:type="dxa"/>
          </w:tcPr>
          <w:p w14:paraId="49BF8430" w14:textId="77777777" w:rsidR="00EF10F9" w:rsidRPr="00026F17" w:rsidRDefault="00EF10F9" w:rsidP="006951C0">
            <w:pPr>
              <w:rPr>
                <w:rFonts w:ascii="Times New Roman" w:hAnsi="Times New Roman"/>
                <w:sz w:val="24"/>
                <w:szCs w:val="24"/>
              </w:rPr>
            </w:pPr>
          </w:p>
        </w:tc>
      </w:tr>
      <w:tr w:rsidR="00EF10F9" w:rsidRPr="00026F17" w14:paraId="49BF843B" w14:textId="77777777" w:rsidTr="001062E4">
        <w:tc>
          <w:tcPr>
            <w:tcW w:w="851" w:type="dxa"/>
            <w:vMerge/>
          </w:tcPr>
          <w:p w14:paraId="49BF8432"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33" w14:textId="77777777" w:rsidR="00EF10F9" w:rsidRPr="00026F17" w:rsidRDefault="00EF10F9" w:rsidP="006951C0">
            <w:pPr>
              <w:jc w:val="center"/>
              <w:rPr>
                <w:rFonts w:ascii="Times New Roman" w:hAnsi="Times New Roman"/>
                <w:i/>
                <w:sz w:val="24"/>
                <w:szCs w:val="24"/>
              </w:rPr>
            </w:pPr>
          </w:p>
        </w:tc>
        <w:tc>
          <w:tcPr>
            <w:tcW w:w="1365" w:type="dxa"/>
            <w:vAlign w:val="center"/>
          </w:tcPr>
          <w:p w14:paraId="49BF8434"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435"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GĐ/PGĐ</w:t>
            </w:r>
          </w:p>
        </w:tc>
        <w:tc>
          <w:tcPr>
            <w:tcW w:w="4961" w:type="dxa"/>
            <w:vAlign w:val="center"/>
          </w:tcPr>
          <w:p w14:paraId="49BF8436"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1. Phê duyệt quyết định.</w:t>
            </w:r>
          </w:p>
        </w:tc>
        <w:tc>
          <w:tcPr>
            <w:tcW w:w="1134" w:type="dxa"/>
            <w:vAlign w:val="center"/>
          </w:tcPr>
          <w:p w14:paraId="49BF8437" w14:textId="77777777" w:rsidR="00EF10F9" w:rsidRPr="00026F17" w:rsidRDefault="00EF10F9" w:rsidP="006951C0">
            <w:pPr>
              <w:spacing w:before="120"/>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8438" w14:textId="77777777" w:rsidR="00EF10F9" w:rsidRPr="00026F17" w:rsidRDefault="00EF10F9" w:rsidP="006951C0">
            <w:pPr>
              <w:rPr>
                <w:rFonts w:ascii="Times New Roman" w:hAnsi="Times New Roman"/>
                <w:sz w:val="24"/>
                <w:szCs w:val="24"/>
              </w:rPr>
            </w:pPr>
          </w:p>
        </w:tc>
        <w:tc>
          <w:tcPr>
            <w:tcW w:w="850" w:type="dxa"/>
          </w:tcPr>
          <w:p w14:paraId="49BF8439" w14:textId="77777777" w:rsidR="00EF10F9" w:rsidRPr="00026F17" w:rsidRDefault="00EF10F9" w:rsidP="006951C0">
            <w:pPr>
              <w:rPr>
                <w:rFonts w:ascii="Times New Roman" w:hAnsi="Times New Roman"/>
                <w:sz w:val="24"/>
                <w:szCs w:val="24"/>
              </w:rPr>
            </w:pPr>
          </w:p>
        </w:tc>
        <w:tc>
          <w:tcPr>
            <w:tcW w:w="707" w:type="dxa"/>
          </w:tcPr>
          <w:p w14:paraId="49BF843A" w14:textId="77777777" w:rsidR="00EF10F9" w:rsidRPr="00026F17" w:rsidRDefault="00EF10F9" w:rsidP="006951C0">
            <w:pPr>
              <w:rPr>
                <w:rFonts w:ascii="Times New Roman" w:hAnsi="Times New Roman"/>
                <w:sz w:val="24"/>
                <w:szCs w:val="24"/>
              </w:rPr>
            </w:pPr>
          </w:p>
        </w:tc>
      </w:tr>
      <w:tr w:rsidR="00EF10F9" w:rsidRPr="00026F17" w14:paraId="49BF8446" w14:textId="77777777" w:rsidTr="001062E4">
        <w:tc>
          <w:tcPr>
            <w:tcW w:w="851" w:type="dxa"/>
            <w:vMerge/>
          </w:tcPr>
          <w:p w14:paraId="49BF843C"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3D" w14:textId="77777777" w:rsidR="00EF10F9" w:rsidRPr="00026F17" w:rsidRDefault="00EF10F9" w:rsidP="006951C0">
            <w:pPr>
              <w:jc w:val="center"/>
              <w:rPr>
                <w:rFonts w:ascii="Times New Roman" w:hAnsi="Times New Roman"/>
                <w:i/>
                <w:sz w:val="24"/>
                <w:szCs w:val="24"/>
              </w:rPr>
            </w:pPr>
          </w:p>
        </w:tc>
        <w:tc>
          <w:tcPr>
            <w:tcW w:w="1365" w:type="dxa"/>
            <w:vAlign w:val="center"/>
          </w:tcPr>
          <w:p w14:paraId="49BF843E"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43F"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440"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Đóng dấu .</w:t>
            </w:r>
          </w:p>
          <w:p w14:paraId="49BF8441"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8442"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443" w14:textId="77777777" w:rsidR="00EF10F9" w:rsidRPr="00026F17" w:rsidRDefault="00EF10F9" w:rsidP="006951C0">
            <w:pPr>
              <w:rPr>
                <w:rFonts w:ascii="Times New Roman" w:hAnsi="Times New Roman"/>
                <w:sz w:val="24"/>
                <w:szCs w:val="24"/>
              </w:rPr>
            </w:pPr>
          </w:p>
        </w:tc>
        <w:tc>
          <w:tcPr>
            <w:tcW w:w="850" w:type="dxa"/>
          </w:tcPr>
          <w:p w14:paraId="49BF8444" w14:textId="77777777" w:rsidR="00EF10F9" w:rsidRPr="00026F17" w:rsidRDefault="00EF10F9" w:rsidP="006951C0">
            <w:pPr>
              <w:rPr>
                <w:rFonts w:ascii="Times New Roman" w:hAnsi="Times New Roman"/>
                <w:sz w:val="24"/>
                <w:szCs w:val="24"/>
              </w:rPr>
            </w:pPr>
          </w:p>
        </w:tc>
        <w:tc>
          <w:tcPr>
            <w:tcW w:w="707" w:type="dxa"/>
          </w:tcPr>
          <w:p w14:paraId="49BF8445" w14:textId="77777777" w:rsidR="00EF10F9" w:rsidRPr="00026F17" w:rsidRDefault="00EF10F9" w:rsidP="006951C0">
            <w:pPr>
              <w:rPr>
                <w:rFonts w:ascii="Times New Roman" w:hAnsi="Times New Roman"/>
                <w:sz w:val="24"/>
                <w:szCs w:val="24"/>
              </w:rPr>
            </w:pPr>
          </w:p>
        </w:tc>
      </w:tr>
      <w:tr w:rsidR="00EF10F9" w:rsidRPr="00026F17" w14:paraId="49BF8451" w14:textId="77777777" w:rsidTr="001062E4">
        <w:tc>
          <w:tcPr>
            <w:tcW w:w="851" w:type="dxa"/>
          </w:tcPr>
          <w:p w14:paraId="49BF8447" w14:textId="3C12DB91" w:rsidR="00EF10F9" w:rsidRPr="00026F17" w:rsidRDefault="00922752" w:rsidP="006951C0">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448" w14:textId="77777777" w:rsidR="00EF10F9" w:rsidRPr="00026F17" w:rsidRDefault="00EF10F9" w:rsidP="006951C0">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Align w:val="center"/>
          </w:tcPr>
          <w:p w14:paraId="49BF8449" w14:textId="12CF4005" w:rsidR="00EF10F9" w:rsidRPr="00026F17" w:rsidRDefault="00922752" w:rsidP="006951C0">
            <w:pPr>
              <w:jc w:val="center"/>
              <w:rPr>
                <w:rFonts w:ascii="Times New Roman" w:hAnsi="Times New Roman"/>
                <w:sz w:val="24"/>
                <w:szCs w:val="24"/>
              </w:rPr>
            </w:pPr>
            <w:r>
              <w:rPr>
                <w:rFonts w:ascii="Times New Roman" w:hAnsi="Times New Roman"/>
                <w:sz w:val="24"/>
                <w:szCs w:val="24"/>
              </w:rPr>
              <w:t>TTHCC</w:t>
            </w:r>
          </w:p>
        </w:tc>
        <w:tc>
          <w:tcPr>
            <w:tcW w:w="1186" w:type="dxa"/>
          </w:tcPr>
          <w:p w14:paraId="49BF844A"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44B"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Thông báo cho tổ chức, cá nhân.</w:t>
            </w:r>
          </w:p>
          <w:p w14:paraId="49BF844C"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844D" w14:textId="77777777" w:rsidR="00EF10F9" w:rsidRPr="00026F17" w:rsidRDefault="00EF10F9" w:rsidP="006951C0">
            <w:pPr>
              <w:jc w:val="center"/>
              <w:rPr>
                <w:rFonts w:ascii="Times New Roman" w:hAnsi="Times New Roman"/>
                <w:sz w:val="24"/>
                <w:szCs w:val="24"/>
              </w:rPr>
            </w:pPr>
          </w:p>
        </w:tc>
        <w:tc>
          <w:tcPr>
            <w:tcW w:w="851" w:type="dxa"/>
          </w:tcPr>
          <w:p w14:paraId="49BF844E" w14:textId="77777777" w:rsidR="00EF10F9" w:rsidRPr="00026F17" w:rsidRDefault="00EF10F9" w:rsidP="006951C0">
            <w:pPr>
              <w:rPr>
                <w:rFonts w:ascii="Times New Roman" w:hAnsi="Times New Roman"/>
                <w:sz w:val="24"/>
                <w:szCs w:val="24"/>
              </w:rPr>
            </w:pPr>
          </w:p>
        </w:tc>
        <w:tc>
          <w:tcPr>
            <w:tcW w:w="850" w:type="dxa"/>
          </w:tcPr>
          <w:p w14:paraId="49BF844F" w14:textId="77777777" w:rsidR="00EF10F9" w:rsidRPr="00026F17" w:rsidRDefault="00EF10F9" w:rsidP="006951C0">
            <w:pPr>
              <w:rPr>
                <w:rFonts w:ascii="Times New Roman" w:hAnsi="Times New Roman"/>
                <w:sz w:val="24"/>
                <w:szCs w:val="24"/>
              </w:rPr>
            </w:pPr>
          </w:p>
        </w:tc>
        <w:tc>
          <w:tcPr>
            <w:tcW w:w="707" w:type="dxa"/>
          </w:tcPr>
          <w:p w14:paraId="49BF8450" w14:textId="77777777" w:rsidR="00EF10F9" w:rsidRPr="00026F17" w:rsidRDefault="00EF10F9" w:rsidP="006951C0">
            <w:pPr>
              <w:rPr>
                <w:rFonts w:ascii="Times New Roman" w:hAnsi="Times New Roman"/>
                <w:sz w:val="24"/>
                <w:szCs w:val="24"/>
              </w:rPr>
            </w:pPr>
          </w:p>
        </w:tc>
      </w:tr>
    </w:tbl>
    <w:p w14:paraId="49BF8454" w14:textId="4B7DCF8B" w:rsidR="00EF10F9" w:rsidRPr="00026F17" w:rsidRDefault="0028650B" w:rsidP="00595F32">
      <w:pPr>
        <w:spacing w:before="120" w:after="120"/>
        <w:jc w:val="both"/>
        <w:rPr>
          <w:rFonts w:ascii="Times New Roman" w:hAnsi="Times New Roman"/>
          <w:b/>
        </w:rPr>
      </w:pPr>
      <w:r w:rsidRPr="00026F17">
        <w:rPr>
          <w:rFonts w:ascii="Times New Roman" w:hAnsi="Times New Roman"/>
        </w:rPr>
        <w:tab/>
      </w:r>
      <w:r w:rsidR="006D2DED">
        <w:rPr>
          <w:rFonts w:ascii="Times New Roman" w:hAnsi="Times New Roman"/>
          <w:b/>
        </w:rPr>
        <w:t>16</w:t>
      </w:r>
      <w:r w:rsidR="00EF10F9" w:rsidRPr="00026F17">
        <w:rPr>
          <w:rFonts w:ascii="Times New Roman" w:hAnsi="Times New Roman"/>
          <w:b/>
        </w:rPr>
        <w:t xml:space="preserve">. Tên thủ tục hành chính: </w:t>
      </w:r>
      <w:r w:rsidR="006A51FF" w:rsidRPr="00026F17">
        <w:rPr>
          <w:rFonts w:ascii="Times New Roman" w:hAnsi="Times New Roman"/>
          <w:b/>
        </w:rPr>
        <w:t>C</w:t>
      </w:r>
      <w:r w:rsidR="00507E3F" w:rsidRPr="00026F17">
        <w:rPr>
          <w:rFonts w:ascii="Times New Roman" w:hAnsi="Times New Roman"/>
          <w:b/>
        </w:rPr>
        <w:t>ấp giấy chứng nhận đăng ký bổ sung hoạt động giáo dục nghề nghiệp đối với trường trung cấp, trung tâm giáo dục nghề nghiệp, trung tâm giáo dục nghề nghiệp - giáo dục thường xuyên và doanh nghiệp</w:t>
      </w:r>
    </w:p>
    <w:p w14:paraId="49BF8455" w14:textId="77777777" w:rsidR="00EF10F9" w:rsidRPr="00026F17" w:rsidRDefault="00EF10F9" w:rsidP="00595F32">
      <w:pPr>
        <w:spacing w:before="120" w:after="120"/>
        <w:ind w:firstLine="567"/>
        <w:rPr>
          <w:rFonts w:ascii="Times New Roman" w:hAnsi="Times New Roman"/>
          <w:i/>
        </w:rPr>
      </w:pPr>
      <w:r w:rsidRPr="00026F17">
        <w:rPr>
          <w:rFonts w:ascii="Times New Roman" w:hAnsi="Times New Roman"/>
          <w:i/>
        </w:rPr>
        <w:t>Tổng thời gian thực hiện TTHC: 10 (ngày làm việc) x 08 giờ =  80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EF10F9" w:rsidRPr="00026F17" w14:paraId="49BF8462" w14:textId="77777777" w:rsidTr="001062E4">
        <w:tc>
          <w:tcPr>
            <w:tcW w:w="851" w:type="dxa"/>
            <w:vAlign w:val="center"/>
          </w:tcPr>
          <w:p w14:paraId="49BF8456"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457"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458"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459"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45A"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845B"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45C"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Trước hạn</w:t>
            </w:r>
          </w:p>
          <w:p w14:paraId="49BF845D"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45E"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Đúng hạn</w:t>
            </w:r>
          </w:p>
          <w:p w14:paraId="49BF845F"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8460"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Quá hạn</w:t>
            </w:r>
          </w:p>
          <w:p w14:paraId="49BF8461" w14:textId="77777777" w:rsidR="00EF10F9" w:rsidRPr="00026F17" w:rsidRDefault="00EF10F9" w:rsidP="006951C0">
            <w:pPr>
              <w:jc w:val="center"/>
              <w:rPr>
                <w:rFonts w:ascii="Times New Roman" w:hAnsi="Times New Roman"/>
                <w:b/>
                <w:sz w:val="22"/>
                <w:szCs w:val="22"/>
              </w:rPr>
            </w:pPr>
            <w:r w:rsidRPr="00026F17">
              <w:rPr>
                <w:rFonts w:ascii="Times New Roman" w:hAnsi="Times New Roman"/>
                <w:b/>
                <w:sz w:val="22"/>
                <w:szCs w:val="22"/>
              </w:rPr>
              <w:t>(0đ)</w:t>
            </w:r>
          </w:p>
        </w:tc>
      </w:tr>
      <w:tr w:rsidR="00EF10F9" w:rsidRPr="00026F17" w14:paraId="49BF846F" w14:textId="77777777" w:rsidTr="001062E4">
        <w:tc>
          <w:tcPr>
            <w:tcW w:w="851" w:type="dxa"/>
            <w:vAlign w:val="center"/>
          </w:tcPr>
          <w:p w14:paraId="49BF8463" w14:textId="73B5C50C" w:rsidR="00EF10F9" w:rsidRPr="00026F17" w:rsidRDefault="00922752" w:rsidP="006951C0">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464" w14:textId="77777777" w:rsidR="00EF10F9" w:rsidRPr="00026F17" w:rsidRDefault="00EF10F9" w:rsidP="006951C0">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465" w14:textId="2666AC58" w:rsidR="00EF10F9" w:rsidRPr="00026F17" w:rsidRDefault="00922752" w:rsidP="006951C0">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466"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467" w14:textId="77777777" w:rsidR="00EF10F9" w:rsidRPr="00026F17" w:rsidRDefault="00EF10F9" w:rsidP="006951C0">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468" w14:textId="77777777" w:rsidR="00EF10F9" w:rsidRPr="00026F17" w:rsidRDefault="00EF10F9" w:rsidP="006951C0">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469" w14:textId="77777777" w:rsidR="00EF10F9" w:rsidRPr="00026F17" w:rsidRDefault="00EF10F9" w:rsidP="006951C0">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 xml:space="preserve">3. Nếu hồ sơ không thuộc thẩm quyền giải quyết </w:t>
            </w:r>
            <w:r w:rsidRPr="00026F17">
              <w:rPr>
                <w:rFonts w:ascii="Times New Roman" w:hAnsi="Times New Roman"/>
                <w:sz w:val="24"/>
                <w:szCs w:val="24"/>
                <w:bdr w:val="none" w:sz="0" w:space="0" w:color="auto" w:frame="1"/>
              </w:rPr>
              <w:lastRenderedPageBreak/>
              <w:t>thì hướng dẫn người nộp hồ sơ đến cơ quan có thẩm quyền theo quy định (theo Mẫu).</w:t>
            </w:r>
          </w:p>
          <w:p w14:paraId="49BF846A"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846B"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lastRenderedPageBreak/>
              <w:t>04 giờ</w:t>
            </w:r>
          </w:p>
        </w:tc>
        <w:tc>
          <w:tcPr>
            <w:tcW w:w="851" w:type="dxa"/>
          </w:tcPr>
          <w:p w14:paraId="49BF846C" w14:textId="77777777" w:rsidR="00EF10F9" w:rsidRPr="00026F17" w:rsidRDefault="00EF10F9" w:rsidP="006951C0">
            <w:pPr>
              <w:rPr>
                <w:rFonts w:ascii="Times New Roman" w:hAnsi="Times New Roman"/>
                <w:sz w:val="24"/>
                <w:szCs w:val="24"/>
              </w:rPr>
            </w:pPr>
          </w:p>
        </w:tc>
        <w:tc>
          <w:tcPr>
            <w:tcW w:w="850" w:type="dxa"/>
          </w:tcPr>
          <w:p w14:paraId="49BF846D" w14:textId="77777777" w:rsidR="00EF10F9" w:rsidRPr="00026F17" w:rsidRDefault="00EF10F9" w:rsidP="006951C0">
            <w:pPr>
              <w:rPr>
                <w:rFonts w:ascii="Times New Roman" w:hAnsi="Times New Roman"/>
                <w:sz w:val="24"/>
                <w:szCs w:val="24"/>
              </w:rPr>
            </w:pPr>
          </w:p>
        </w:tc>
        <w:tc>
          <w:tcPr>
            <w:tcW w:w="707" w:type="dxa"/>
          </w:tcPr>
          <w:p w14:paraId="49BF846E" w14:textId="77777777" w:rsidR="00EF10F9" w:rsidRPr="00026F17" w:rsidRDefault="00EF10F9" w:rsidP="006951C0">
            <w:pPr>
              <w:rPr>
                <w:rFonts w:ascii="Times New Roman" w:hAnsi="Times New Roman"/>
                <w:sz w:val="24"/>
                <w:szCs w:val="24"/>
              </w:rPr>
            </w:pPr>
          </w:p>
        </w:tc>
      </w:tr>
      <w:tr w:rsidR="00EF10F9" w:rsidRPr="00026F17" w14:paraId="49BF8479" w14:textId="77777777" w:rsidTr="001062E4">
        <w:tc>
          <w:tcPr>
            <w:tcW w:w="851" w:type="dxa"/>
            <w:vMerge w:val="restart"/>
            <w:vAlign w:val="center"/>
          </w:tcPr>
          <w:p w14:paraId="49BF8470" w14:textId="77777777" w:rsidR="00EF10F9" w:rsidRPr="00026F17" w:rsidRDefault="00EF10F9" w:rsidP="006951C0">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471" w14:textId="77777777" w:rsidR="00EF10F9" w:rsidRPr="00026F17" w:rsidRDefault="00EF10F9" w:rsidP="006951C0">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472"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Phòng Dạy nghề</w:t>
            </w:r>
          </w:p>
        </w:tc>
        <w:tc>
          <w:tcPr>
            <w:tcW w:w="1186" w:type="dxa"/>
            <w:vAlign w:val="center"/>
          </w:tcPr>
          <w:p w14:paraId="49BF8473"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LĐ</w:t>
            </w:r>
          </w:p>
        </w:tc>
        <w:tc>
          <w:tcPr>
            <w:tcW w:w="4961" w:type="dxa"/>
          </w:tcPr>
          <w:p w14:paraId="49BF8474"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8475"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476" w14:textId="77777777" w:rsidR="00EF10F9" w:rsidRPr="00026F17" w:rsidRDefault="00EF10F9" w:rsidP="006951C0">
            <w:pPr>
              <w:rPr>
                <w:rFonts w:ascii="Times New Roman" w:hAnsi="Times New Roman"/>
                <w:sz w:val="24"/>
                <w:szCs w:val="24"/>
              </w:rPr>
            </w:pPr>
          </w:p>
        </w:tc>
        <w:tc>
          <w:tcPr>
            <w:tcW w:w="850" w:type="dxa"/>
          </w:tcPr>
          <w:p w14:paraId="49BF8477" w14:textId="77777777" w:rsidR="00EF10F9" w:rsidRPr="00026F17" w:rsidRDefault="00EF10F9" w:rsidP="006951C0">
            <w:pPr>
              <w:rPr>
                <w:rFonts w:ascii="Times New Roman" w:hAnsi="Times New Roman"/>
                <w:sz w:val="24"/>
                <w:szCs w:val="24"/>
              </w:rPr>
            </w:pPr>
          </w:p>
        </w:tc>
        <w:tc>
          <w:tcPr>
            <w:tcW w:w="707" w:type="dxa"/>
          </w:tcPr>
          <w:p w14:paraId="49BF8478" w14:textId="77777777" w:rsidR="00EF10F9" w:rsidRPr="00026F17" w:rsidRDefault="00EF10F9" w:rsidP="006951C0">
            <w:pPr>
              <w:rPr>
                <w:rFonts w:ascii="Times New Roman" w:hAnsi="Times New Roman"/>
                <w:sz w:val="24"/>
                <w:szCs w:val="24"/>
              </w:rPr>
            </w:pPr>
          </w:p>
        </w:tc>
      </w:tr>
      <w:tr w:rsidR="00EF10F9" w:rsidRPr="00026F17" w14:paraId="49BF8486" w14:textId="77777777" w:rsidTr="001062E4">
        <w:trPr>
          <w:trHeight w:val="338"/>
        </w:trPr>
        <w:tc>
          <w:tcPr>
            <w:tcW w:w="851" w:type="dxa"/>
            <w:vMerge/>
          </w:tcPr>
          <w:p w14:paraId="49BF847A"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7B" w14:textId="77777777" w:rsidR="00EF10F9" w:rsidRPr="00026F17" w:rsidRDefault="00EF10F9" w:rsidP="006951C0">
            <w:pPr>
              <w:jc w:val="center"/>
              <w:rPr>
                <w:rFonts w:ascii="Times New Roman" w:hAnsi="Times New Roman"/>
                <w:i/>
                <w:sz w:val="24"/>
                <w:szCs w:val="24"/>
              </w:rPr>
            </w:pPr>
          </w:p>
        </w:tc>
        <w:tc>
          <w:tcPr>
            <w:tcW w:w="1365" w:type="dxa"/>
            <w:vMerge/>
            <w:vAlign w:val="center"/>
          </w:tcPr>
          <w:p w14:paraId="49BF847C" w14:textId="77777777" w:rsidR="00EF10F9" w:rsidRPr="00026F17" w:rsidRDefault="00EF10F9" w:rsidP="006951C0">
            <w:pPr>
              <w:jc w:val="center"/>
              <w:rPr>
                <w:rFonts w:ascii="Times New Roman" w:hAnsi="Times New Roman"/>
                <w:sz w:val="24"/>
                <w:szCs w:val="24"/>
              </w:rPr>
            </w:pPr>
          </w:p>
        </w:tc>
        <w:tc>
          <w:tcPr>
            <w:tcW w:w="1186" w:type="dxa"/>
            <w:vAlign w:val="center"/>
          </w:tcPr>
          <w:p w14:paraId="49BF847D"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47E"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1. Nếu hồ sơ không hợp lệ hoặc không đủ điều kiện: thì tham mưu dự thảo văn bản trả lời nêu rõ lý do.</w:t>
            </w:r>
          </w:p>
          <w:p w14:paraId="49BF847F" w14:textId="77777777" w:rsidR="00EF10F9" w:rsidRPr="00026F17" w:rsidRDefault="00EF10F9" w:rsidP="006951C0">
            <w:pPr>
              <w:jc w:val="both"/>
              <w:rPr>
                <w:rFonts w:ascii="Times New Roman" w:hAnsi="Times New Roman"/>
                <w:sz w:val="24"/>
                <w:szCs w:val="24"/>
              </w:rPr>
            </w:pPr>
            <w:r w:rsidRPr="00026F17">
              <w:rPr>
                <w:rFonts w:ascii="Times New Roman" w:hAnsi="Times New Roman"/>
                <w:sz w:val="24"/>
                <w:szCs w:val="24"/>
              </w:rPr>
              <w:t>2. Nếu hồ sơ đủ điều kiện: thì tham mưu dự thảo Tờ trình và Quyết định theo quy định</w:t>
            </w:r>
          </w:p>
        </w:tc>
        <w:tc>
          <w:tcPr>
            <w:tcW w:w="1134" w:type="dxa"/>
            <w:vAlign w:val="center"/>
          </w:tcPr>
          <w:p w14:paraId="49BF8480"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24 giờ</w:t>
            </w:r>
          </w:p>
          <w:p w14:paraId="49BF8481" w14:textId="77777777" w:rsidR="00EF10F9" w:rsidRPr="00026F17" w:rsidRDefault="00EF10F9" w:rsidP="006951C0">
            <w:pPr>
              <w:jc w:val="center"/>
              <w:rPr>
                <w:rFonts w:ascii="Times New Roman" w:hAnsi="Times New Roman"/>
                <w:sz w:val="24"/>
                <w:szCs w:val="24"/>
              </w:rPr>
            </w:pPr>
          </w:p>
          <w:p w14:paraId="49BF8482"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40 giờ</w:t>
            </w:r>
          </w:p>
        </w:tc>
        <w:tc>
          <w:tcPr>
            <w:tcW w:w="851" w:type="dxa"/>
          </w:tcPr>
          <w:p w14:paraId="49BF8483" w14:textId="77777777" w:rsidR="00EF10F9" w:rsidRPr="00026F17" w:rsidRDefault="00EF10F9" w:rsidP="006951C0">
            <w:pPr>
              <w:rPr>
                <w:rFonts w:ascii="Times New Roman" w:hAnsi="Times New Roman"/>
                <w:sz w:val="24"/>
                <w:szCs w:val="24"/>
              </w:rPr>
            </w:pPr>
          </w:p>
        </w:tc>
        <w:tc>
          <w:tcPr>
            <w:tcW w:w="850" w:type="dxa"/>
          </w:tcPr>
          <w:p w14:paraId="49BF8484" w14:textId="77777777" w:rsidR="00EF10F9" w:rsidRPr="00026F17" w:rsidRDefault="00EF10F9" w:rsidP="006951C0">
            <w:pPr>
              <w:rPr>
                <w:rFonts w:ascii="Times New Roman" w:hAnsi="Times New Roman"/>
                <w:sz w:val="24"/>
                <w:szCs w:val="24"/>
              </w:rPr>
            </w:pPr>
          </w:p>
        </w:tc>
        <w:tc>
          <w:tcPr>
            <w:tcW w:w="707" w:type="dxa"/>
          </w:tcPr>
          <w:p w14:paraId="49BF8485" w14:textId="77777777" w:rsidR="00EF10F9" w:rsidRPr="00026F17" w:rsidRDefault="00EF10F9" w:rsidP="006951C0">
            <w:pPr>
              <w:rPr>
                <w:rFonts w:ascii="Times New Roman" w:hAnsi="Times New Roman"/>
                <w:sz w:val="24"/>
                <w:szCs w:val="24"/>
              </w:rPr>
            </w:pPr>
          </w:p>
        </w:tc>
      </w:tr>
      <w:tr w:rsidR="00EF10F9" w:rsidRPr="00026F17" w14:paraId="49BF8492" w14:textId="77777777" w:rsidTr="001062E4">
        <w:trPr>
          <w:trHeight w:val="338"/>
        </w:trPr>
        <w:tc>
          <w:tcPr>
            <w:tcW w:w="851" w:type="dxa"/>
            <w:vMerge/>
          </w:tcPr>
          <w:p w14:paraId="49BF8487"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88" w14:textId="77777777" w:rsidR="00EF10F9" w:rsidRPr="00026F17" w:rsidRDefault="00EF10F9" w:rsidP="006951C0">
            <w:pPr>
              <w:jc w:val="center"/>
              <w:rPr>
                <w:rFonts w:ascii="Times New Roman" w:hAnsi="Times New Roman"/>
                <w:i/>
                <w:sz w:val="24"/>
                <w:szCs w:val="24"/>
              </w:rPr>
            </w:pPr>
          </w:p>
        </w:tc>
        <w:tc>
          <w:tcPr>
            <w:tcW w:w="1365" w:type="dxa"/>
            <w:vMerge/>
            <w:vAlign w:val="center"/>
          </w:tcPr>
          <w:p w14:paraId="49BF8489" w14:textId="77777777" w:rsidR="00EF10F9" w:rsidRPr="00026F17" w:rsidRDefault="00EF10F9" w:rsidP="006951C0">
            <w:pPr>
              <w:jc w:val="center"/>
              <w:rPr>
                <w:rFonts w:ascii="Times New Roman" w:hAnsi="Times New Roman"/>
                <w:sz w:val="24"/>
                <w:szCs w:val="24"/>
              </w:rPr>
            </w:pPr>
          </w:p>
        </w:tc>
        <w:tc>
          <w:tcPr>
            <w:tcW w:w="1186" w:type="dxa"/>
            <w:vAlign w:val="center"/>
          </w:tcPr>
          <w:p w14:paraId="49BF848A"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LĐ</w:t>
            </w:r>
          </w:p>
        </w:tc>
        <w:tc>
          <w:tcPr>
            <w:tcW w:w="4961" w:type="dxa"/>
            <w:vAlign w:val="center"/>
          </w:tcPr>
          <w:p w14:paraId="49BF848B"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1. Phê duyệt và trình Lãnh đạo Sở phê duyệt dự thảo Tờ trình và Quyết định</w:t>
            </w:r>
          </w:p>
        </w:tc>
        <w:tc>
          <w:tcPr>
            <w:tcW w:w="1134" w:type="dxa"/>
            <w:vAlign w:val="center"/>
          </w:tcPr>
          <w:p w14:paraId="49BF848C"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24 giờ</w:t>
            </w:r>
          </w:p>
          <w:p w14:paraId="49BF848D" w14:textId="77777777" w:rsidR="00EF10F9" w:rsidRPr="00026F17" w:rsidRDefault="00EF10F9" w:rsidP="006951C0">
            <w:pPr>
              <w:jc w:val="center"/>
              <w:rPr>
                <w:rFonts w:ascii="Times New Roman" w:hAnsi="Times New Roman"/>
                <w:sz w:val="24"/>
                <w:szCs w:val="24"/>
              </w:rPr>
            </w:pPr>
          </w:p>
          <w:p w14:paraId="49BF848E" w14:textId="77777777" w:rsidR="00EF10F9" w:rsidRPr="00026F17" w:rsidRDefault="00EF10F9" w:rsidP="006951C0">
            <w:pPr>
              <w:jc w:val="center"/>
              <w:rPr>
                <w:rFonts w:ascii="Times New Roman" w:hAnsi="Times New Roman"/>
                <w:sz w:val="24"/>
                <w:szCs w:val="24"/>
              </w:rPr>
            </w:pPr>
          </w:p>
        </w:tc>
        <w:tc>
          <w:tcPr>
            <w:tcW w:w="851" w:type="dxa"/>
          </w:tcPr>
          <w:p w14:paraId="49BF848F" w14:textId="77777777" w:rsidR="00EF10F9" w:rsidRPr="00026F17" w:rsidRDefault="00EF10F9" w:rsidP="006951C0">
            <w:pPr>
              <w:rPr>
                <w:rFonts w:ascii="Times New Roman" w:hAnsi="Times New Roman"/>
                <w:sz w:val="24"/>
                <w:szCs w:val="24"/>
              </w:rPr>
            </w:pPr>
          </w:p>
        </w:tc>
        <w:tc>
          <w:tcPr>
            <w:tcW w:w="850" w:type="dxa"/>
          </w:tcPr>
          <w:p w14:paraId="49BF8490" w14:textId="77777777" w:rsidR="00EF10F9" w:rsidRPr="00026F17" w:rsidRDefault="00EF10F9" w:rsidP="006951C0">
            <w:pPr>
              <w:rPr>
                <w:rFonts w:ascii="Times New Roman" w:hAnsi="Times New Roman"/>
                <w:sz w:val="24"/>
                <w:szCs w:val="24"/>
              </w:rPr>
            </w:pPr>
          </w:p>
        </w:tc>
        <w:tc>
          <w:tcPr>
            <w:tcW w:w="707" w:type="dxa"/>
          </w:tcPr>
          <w:p w14:paraId="49BF8491" w14:textId="77777777" w:rsidR="00EF10F9" w:rsidRPr="00026F17" w:rsidRDefault="00EF10F9" w:rsidP="006951C0">
            <w:pPr>
              <w:rPr>
                <w:rFonts w:ascii="Times New Roman" w:hAnsi="Times New Roman"/>
                <w:sz w:val="24"/>
                <w:szCs w:val="24"/>
              </w:rPr>
            </w:pPr>
          </w:p>
        </w:tc>
      </w:tr>
      <w:tr w:rsidR="00EF10F9" w:rsidRPr="00026F17" w14:paraId="49BF849C" w14:textId="77777777" w:rsidTr="001062E4">
        <w:tc>
          <w:tcPr>
            <w:tcW w:w="851" w:type="dxa"/>
            <w:vMerge/>
          </w:tcPr>
          <w:p w14:paraId="49BF8493"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94" w14:textId="77777777" w:rsidR="00EF10F9" w:rsidRPr="00026F17" w:rsidRDefault="00EF10F9" w:rsidP="006951C0">
            <w:pPr>
              <w:jc w:val="center"/>
              <w:rPr>
                <w:rFonts w:ascii="Times New Roman" w:hAnsi="Times New Roman"/>
                <w:i/>
                <w:sz w:val="24"/>
                <w:szCs w:val="24"/>
              </w:rPr>
            </w:pPr>
          </w:p>
        </w:tc>
        <w:tc>
          <w:tcPr>
            <w:tcW w:w="1365" w:type="dxa"/>
            <w:vAlign w:val="center"/>
          </w:tcPr>
          <w:p w14:paraId="49BF8495"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496"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GĐ/PGĐ</w:t>
            </w:r>
          </w:p>
        </w:tc>
        <w:tc>
          <w:tcPr>
            <w:tcW w:w="4961" w:type="dxa"/>
            <w:vAlign w:val="center"/>
          </w:tcPr>
          <w:p w14:paraId="49BF8497"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1. Phê duyệt quyết định.</w:t>
            </w:r>
          </w:p>
        </w:tc>
        <w:tc>
          <w:tcPr>
            <w:tcW w:w="1134" w:type="dxa"/>
            <w:vAlign w:val="center"/>
          </w:tcPr>
          <w:p w14:paraId="49BF8498" w14:textId="77777777" w:rsidR="00EF10F9" w:rsidRPr="00026F17" w:rsidRDefault="00EF10F9" w:rsidP="006951C0">
            <w:pPr>
              <w:spacing w:before="120"/>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8499" w14:textId="77777777" w:rsidR="00EF10F9" w:rsidRPr="00026F17" w:rsidRDefault="00EF10F9" w:rsidP="006951C0">
            <w:pPr>
              <w:rPr>
                <w:rFonts w:ascii="Times New Roman" w:hAnsi="Times New Roman"/>
                <w:sz w:val="24"/>
                <w:szCs w:val="24"/>
              </w:rPr>
            </w:pPr>
          </w:p>
        </w:tc>
        <w:tc>
          <w:tcPr>
            <w:tcW w:w="850" w:type="dxa"/>
          </w:tcPr>
          <w:p w14:paraId="49BF849A" w14:textId="77777777" w:rsidR="00EF10F9" w:rsidRPr="00026F17" w:rsidRDefault="00EF10F9" w:rsidP="006951C0">
            <w:pPr>
              <w:rPr>
                <w:rFonts w:ascii="Times New Roman" w:hAnsi="Times New Roman"/>
                <w:sz w:val="24"/>
                <w:szCs w:val="24"/>
              </w:rPr>
            </w:pPr>
          </w:p>
        </w:tc>
        <w:tc>
          <w:tcPr>
            <w:tcW w:w="707" w:type="dxa"/>
          </w:tcPr>
          <w:p w14:paraId="49BF849B" w14:textId="77777777" w:rsidR="00EF10F9" w:rsidRPr="00026F17" w:rsidRDefault="00EF10F9" w:rsidP="006951C0">
            <w:pPr>
              <w:rPr>
                <w:rFonts w:ascii="Times New Roman" w:hAnsi="Times New Roman"/>
                <w:sz w:val="24"/>
                <w:szCs w:val="24"/>
              </w:rPr>
            </w:pPr>
          </w:p>
        </w:tc>
      </w:tr>
      <w:tr w:rsidR="00EF10F9" w:rsidRPr="00026F17" w14:paraId="49BF84A7" w14:textId="77777777" w:rsidTr="001062E4">
        <w:tc>
          <w:tcPr>
            <w:tcW w:w="851" w:type="dxa"/>
            <w:vMerge/>
          </w:tcPr>
          <w:p w14:paraId="49BF849D" w14:textId="77777777" w:rsidR="00EF10F9" w:rsidRPr="00026F17" w:rsidRDefault="00EF10F9" w:rsidP="006951C0">
            <w:pPr>
              <w:jc w:val="center"/>
              <w:rPr>
                <w:rFonts w:ascii="Times New Roman" w:hAnsi="Times New Roman"/>
                <w:i/>
                <w:sz w:val="24"/>
                <w:szCs w:val="24"/>
              </w:rPr>
            </w:pPr>
          </w:p>
        </w:tc>
        <w:tc>
          <w:tcPr>
            <w:tcW w:w="1135" w:type="dxa"/>
            <w:vMerge/>
            <w:vAlign w:val="center"/>
          </w:tcPr>
          <w:p w14:paraId="49BF849E" w14:textId="77777777" w:rsidR="00EF10F9" w:rsidRPr="00026F17" w:rsidRDefault="00EF10F9" w:rsidP="006951C0">
            <w:pPr>
              <w:jc w:val="center"/>
              <w:rPr>
                <w:rFonts w:ascii="Times New Roman" w:hAnsi="Times New Roman"/>
                <w:i/>
                <w:sz w:val="24"/>
                <w:szCs w:val="24"/>
              </w:rPr>
            </w:pPr>
          </w:p>
        </w:tc>
        <w:tc>
          <w:tcPr>
            <w:tcW w:w="1365" w:type="dxa"/>
            <w:vAlign w:val="center"/>
          </w:tcPr>
          <w:p w14:paraId="49BF849F"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4A0"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4A1"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Đóng dấu .</w:t>
            </w:r>
          </w:p>
          <w:p w14:paraId="49BF84A2"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84A3"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4A4" w14:textId="77777777" w:rsidR="00EF10F9" w:rsidRPr="00026F17" w:rsidRDefault="00EF10F9" w:rsidP="006951C0">
            <w:pPr>
              <w:rPr>
                <w:rFonts w:ascii="Times New Roman" w:hAnsi="Times New Roman"/>
                <w:sz w:val="24"/>
                <w:szCs w:val="24"/>
              </w:rPr>
            </w:pPr>
          </w:p>
        </w:tc>
        <w:tc>
          <w:tcPr>
            <w:tcW w:w="850" w:type="dxa"/>
          </w:tcPr>
          <w:p w14:paraId="49BF84A5" w14:textId="77777777" w:rsidR="00EF10F9" w:rsidRPr="00026F17" w:rsidRDefault="00EF10F9" w:rsidP="006951C0">
            <w:pPr>
              <w:rPr>
                <w:rFonts w:ascii="Times New Roman" w:hAnsi="Times New Roman"/>
                <w:sz w:val="24"/>
                <w:szCs w:val="24"/>
              </w:rPr>
            </w:pPr>
          </w:p>
        </w:tc>
        <w:tc>
          <w:tcPr>
            <w:tcW w:w="707" w:type="dxa"/>
          </w:tcPr>
          <w:p w14:paraId="49BF84A6" w14:textId="77777777" w:rsidR="00EF10F9" w:rsidRPr="00026F17" w:rsidRDefault="00EF10F9" w:rsidP="006951C0">
            <w:pPr>
              <w:rPr>
                <w:rFonts w:ascii="Times New Roman" w:hAnsi="Times New Roman"/>
                <w:sz w:val="24"/>
                <w:szCs w:val="24"/>
              </w:rPr>
            </w:pPr>
          </w:p>
        </w:tc>
      </w:tr>
      <w:tr w:rsidR="00EF10F9" w:rsidRPr="00026F17" w14:paraId="49BF84B2" w14:textId="77777777" w:rsidTr="001062E4">
        <w:tc>
          <w:tcPr>
            <w:tcW w:w="851" w:type="dxa"/>
          </w:tcPr>
          <w:p w14:paraId="49BF84A8" w14:textId="14F57163" w:rsidR="00EF10F9" w:rsidRPr="00026F17" w:rsidRDefault="00922752" w:rsidP="006951C0">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4A9" w14:textId="77777777" w:rsidR="00EF10F9" w:rsidRPr="00026F17" w:rsidRDefault="00EF10F9" w:rsidP="006951C0">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Align w:val="center"/>
          </w:tcPr>
          <w:p w14:paraId="49BF84AA" w14:textId="054BFF8F" w:rsidR="00EF10F9" w:rsidRPr="00026F17" w:rsidRDefault="00922752" w:rsidP="006951C0">
            <w:pPr>
              <w:jc w:val="center"/>
              <w:rPr>
                <w:rFonts w:ascii="Times New Roman" w:hAnsi="Times New Roman"/>
                <w:sz w:val="24"/>
                <w:szCs w:val="24"/>
              </w:rPr>
            </w:pPr>
            <w:r>
              <w:rPr>
                <w:rFonts w:ascii="Times New Roman" w:hAnsi="Times New Roman"/>
                <w:sz w:val="24"/>
                <w:szCs w:val="24"/>
              </w:rPr>
              <w:t>TTHCC</w:t>
            </w:r>
          </w:p>
        </w:tc>
        <w:tc>
          <w:tcPr>
            <w:tcW w:w="1186" w:type="dxa"/>
          </w:tcPr>
          <w:p w14:paraId="49BF84AB" w14:textId="77777777" w:rsidR="00EF10F9" w:rsidRPr="00026F17" w:rsidRDefault="00EF10F9" w:rsidP="006951C0">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4AC"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Thông báo cho tổ chức, cá nhân.</w:t>
            </w:r>
          </w:p>
          <w:p w14:paraId="49BF84AD" w14:textId="77777777" w:rsidR="00EF10F9" w:rsidRPr="00026F17" w:rsidRDefault="00EF10F9" w:rsidP="006951C0">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84AE" w14:textId="77777777" w:rsidR="00EF10F9" w:rsidRPr="00026F17" w:rsidRDefault="00EF10F9" w:rsidP="006951C0">
            <w:pPr>
              <w:jc w:val="center"/>
              <w:rPr>
                <w:rFonts w:ascii="Times New Roman" w:hAnsi="Times New Roman"/>
                <w:sz w:val="24"/>
                <w:szCs w:val="24"/>
              </w:rPr>
            </w:pPr>
          </w:p>
        </w:tc>
        <w:tc>
          <w:tcPr>
            <w:tcW w:w="851" w:type="dxa"/>
          </w:tcPr>
          <w:p w14:paraId="49BF84AF" w14:textId="77777777" w:rsidR="00EF10F9" w:rsidRPr="00026F17" w:rsidRDefault="00EF10F9" w:rsidP="006951C0">
            <w:pPr>
              <w:rPr>
                <w:rFonts w:ascii="Times New Roman" w:hAnsi="Times New Roman"/>
                <w:sz w:val="24"/>
                <w:szCs w:val="24"/>
              </w:rPr>
            </w:pPr>
          </w:p>
        </w:tc>
        <w:tc>
          <w:tcPr>
            <w:tcW w:w="850" w:type="dxa"/>
          </w:tcPr>
          <w:p w14:paraId="49BF84B0" w14:textId="77777777" w:rsidR="00EF10F9" w:rsidRPr="00026F17" w:rsidRDefault="00EF10F9" w:rsidP="006951C0">
            <w:pPr>
              <w:rPr>
                <w:rFonts w:ascii="Times New Roman" w:hAnsi="Times New Roman"/>
                <w:sz w:val="24"/>
                <w:szCs w:val="24"/>
              </w:rPr>
            </w:pPr>
          </w:p>
        </w:tc>
        <w:tc>
          <w:tcPr>
            <w:tcW w:w="707" w:type="dxa"/>
          </w:tcPr>
          <w:p w14:paraId="49BF84B1" w14:textId="77777777" w:rsidR="00EF10F9" w:rsidRPr="00026F17" w:rsidRDefault="00EF10F9" w:rsidP="006951C0">
            <w:pPr>
              <w:rPr>
                <w:rFonts w:ascii="Times New Roman" w:hAnsi="Times New Roman"/>
                <w:sz w:val="24"/>
                <w:szCs w:val="24"/>
              </w:rPr>
            </w:pPr>
          </w:p>
        </w:tc>
      </w:tr>
    </w:tbl>
    <w:p w14:paraId="49BF84B4" w14:textId="55C657B2" w:rsidR="00E34EB7" w:rsidRPr="00026F17" w:rsidRDefault="006D2DED" w:rsidP="00595F32">
      <w:pPr>
        <w:spacing w:before="120" w:after="120"/>
        <w:ind w:firstLine="567"/>
        <w:jc w:val="both"/>
        <w:rPr>
          <w:rFonts w:ascii="Times New Roman" w:hAnsi="Times New Roman"/>
          <w:b/>
        </w:rPr>
      </w:pPr>
      <w:r>
        <w:rPr>
          <w:rFonts w:ascii="Times New Roman" w:hAnsi="Times New Roman"/>
          <w:b/>
        </w:rPr>
        <w:t>17</w:t>
      </w:r>
      <w:r w:rsidR="00E34EB7" w:rsidRPr="00026F17">
        <w:rPr>
          <w:rFonts w:ascii="Times New Roman" w:hAnsi="Times New Roman"/>
          <w:b/>
        </w:rPr>
        <w:t xml:space="preserve">.  </w:t>
      </w:r>
      <w:r w:rsidR="006951C0" w:rsidRPr="00026F17">
        <w:rPr>
          <w:rFonts w:ascii="Times New Roman" w:hAnsi="Times New Roman"/>
          <w:b/>
        </w:rPr>
        <w:t>Tên thủ tục hành chính</w:t>
      </w:r>
      <w:r w:rsidR="00E34EB7" w:rsidRPr="00026F17">
        <w:rPr>
          <w:rFonts w:ascii="Times New Roman" w:hAnsi="Times New Roman"/>
          <w:b/>
        </w:rPr>
        <w:t xml:space="preserve"> </w:t>
      </w:r>
      <w:r w:rsidR="00507E3F" w:rsidRPr="00026F17">
        <w:rPr>
          <w:rFonts w:ascii="Times New Roman" w:hAnsi="Times New Roman"/>
          <w:b/>
        </w:rPr>
        <w:t>cấp giấy chứng nhận đăng ký hoạt động liên kết đào tạo với nước ngoài đối với trường trung cấp, trung tâm giáo dục nghề nghiệp, trung tâm giáo dục nghề nghiệp - giáo dục thường xuyên và doanh nghiệp</w:t>
      </w:r>
    </w:p>
    <w:p w14:paraId="49BF84B5" w14:textId="77777777" w:rsidR="00E34EB7" w:rsidRPr="00026F17" w:rsidRDefault="00E34EB7" w:rsidP="00595F32">
      <w:pPr>
        <w:spacing w:before="120" w:after="120"/>
        <w:ind w:firstLine="567"/>
        <w:rPr>
          <w:rFonts w:ascii="Times New Roman" w:hAnsi="Times New Roman"/>
          <w:i/>
        </w:rPr>
      </w:pPr>
      <w:r w:rsidRPr="00026F17">
        <w:rPr>
          <w:rFonts w:ascii="Times New Roman" w:hAnsi="Times New Roman"/>
          <w:i/>
        </w:rPr>
        <w:t>Tổng thời gian thực hiện TTHC: 10 (ngày làm việc) x 08 giờ =    80 giờ</w:t>
      </w:r>
    </w:p>
    <w:tbl>
      <w:tblPr>
        <w:tblStyle w:val="TableGrid"/>
        <w:tblW w:w="13040" w:type="dxa"/>
        <w:tblInd w:w="108" w:type="dxa"/>
        <w:tblLayout w:type="fixed"/>
        <w:tblLook w:val="04A0" w:firstRow="1" w:lastRow="0" w:firstColumn="1" w:lastColumn="0" w:noHBand="0" w:noVBand="1"/>
      </w:tblPr>
      <w:tblGrid>
        <w:gridCol w:w="851"/>
        <w:gridCol w:w="1135"/>
        <w:gridCol w:w="1365"/>
        <w:gridCol w:w="1186"/>
        <w:gridCol w:w="4961"/>
        <w:gridCol w:w="1134"/>
        <w:gridCol w:w="851"/>
        <w:gridCol w:w="850"/>
        <w:gridCol w:w="707"/>
      </w:tblGrid>
      <w:tr w:rsidR="00026F17" w:rsidRPr="00026F17" w14:paraId="49BF84C2" w14:textId="77777777" w:rsidTr="00026F17">
        <w:tc>
          <w:tcPr>
            <w:tcW w:w="851" w:type="dxa"/>
            <w:vAlign w:val="center"/>
          </w:tcPr>
          <w:p w14:paraId="49BF84B6"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CQ</w:t>
            </w:r>
          </w:p>
        </w:tc>
        <w:tc>
          <w:tcPr>
            <w:tcW w:w="1135" w:type="dxa"/>
            <w:vAlign w:val="center"/>
          </w:tcPr>
          <w:p w14:paraId="49BF84B7"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Bước thực hiện</w:t>
            </w:r>
          </w:p>
        </w:tc>
        <w:tc>
          <w:tcPr>
            <w:tcW w:w="1365" w:type="dxa"/>
            <w:vAlign w:val="center"/>
          </w:tcPr>
          <w:p w14:paraId="49BF84B8"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Đơn vị thực hiện</w:t>
            </w:r>
          </w:p>
        </w:tc>
        <w:tc>
          <w:tcPr>
            <w:tcW w:w="1186" w:type="dxa"/>
            <w:vAlign w:val="center"/>
          </w:tcPr>
          <w:p w14:paraId="49BF84B9"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Người thực hiện</w:t>
            </w:r>
          </w:p>
        </w:tc>
        <w:tc>
          <w:tcPr>
            <w:tcW w:w="4961" w:type="dxa"/>
            <w:vAlign w:val="center"/>
          </w:tcPr>
          <w:p w14:paraId="49BF84BA"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Kết quả thực hiện</w:t>
            </w:r>
          </w:p>
        </w:tc>
        <w:tc>
          <w:tcPr>
            <w:tcW w:w="1134" w:type="dxa"/>
            <w:vAlign w:val="center"/>
          </w:tcPr>
          <w:p w14:paraId="49BF84BB"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TG quy định</w:t>
            </w:r>
          </w:p>
        </w:tc>
        <w:tc>
          <w:tcPr>
            <w:tcW w:w="851" w:type="dxa"/>
            <w:vAlign w:val="center"/>
          </w:tcPr>
          <w:p w14:paraId="49BF84BC"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Trước hạn</w:t>
            </w:r>
          </w:p>
          <w:p w14:paraId="49BF84BD"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(2đ)</w:t>
            </w:r>
          </w:p>
        </w:tc>
        <w:tc>
          <w:tcPr>
            <w:tcW w:w="850" w:type="dxa"/>
            <w:vAlign w:val="center"/>
          </w:tcPr>
          <w:p w14:paraId="49BF84BE"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Đúng hạn</w:t>
            </w:r>
          </w:p>
          <w:p w14:paraId="49BF84BF"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(1đ)</w:t>
            </w:r>
          </w:p>
        </w:tc>
        <w:tc>
          <w:tcPr>
            <w:tcW w:w="707" w:type="dxa"/>
            <w:vAlign w:val="center"/>
          </w:tcPr>
          <w:p w14:paraId="49BF84C0"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Quá hạn</w:t>
            </w:r>
          </w:p>
          <w:p w14:paraId="49BF84C1" w14:textId="77777777" w:rsidR="00E34EB7" w:rsidRPr="00026F17" w:rsidRDefault="00E34EB7" w:rsidP="004D0D58">
            <w:pPr>
              <w:jc w:val="center"/>
              <w:rPr>
                <w:rFonts w:ascii="Times New Roman" w:hAnsi="Times New Roman"/>
                <w:b/>
                <w:sz w:val="22"/>
                <w:szCs w:val="22"/>
              </w:rPr>
            </w:pPr>
            <w:r w:rsidRPr="00026F17">
              <w:rPr>
                <w:rFonts w:ascii="Times New Roman" w:hAnsi="Times New Roman"/>
                <w:b/>
                <w:sz w:val="22"/>
                <w:szCs w:val="22"/>
              </w:rPr>
              <w:t>(0đ)</w:t>
            </w:r>
          </w:p>
        </w:tc>
      </w:tr>
      <w:tr w:rsidR="00026F17" w:rsidRPr="00026F17" w14:paraId="49BF84CF" w14:textId="77777777" w:rsidTr="00026F17">
        <w:tc>
          <w:tcPr>
            <w:tcW w:w="851" w:type="dxa"/>
            <w:vAlign w:val="center"/>
          </w:tcPr>
          <w:p w14:paraId="49BF84C3" w14:textId="0CE9F4AD" w:rsidR="00E34EB7" w:rsidRPr="00026F17" w:rsidRDefault="00922752" w:rsidP="004D0D58">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4C4" w14:textId="77777777" w:rsidR="00E34EB7" w:rsidRPr="00026F17" w:rsidRDefault="00E34EB7" w:rsidP="004D0D58">
            <w:pPr>
              <w:jc w:val="center"/>
              <w:rPr>
                <w:rFonts w:ascii="Times New Roman" w:hAnsi="Times New Roman"/>
                <w:i/>
                <w:sz w:val="24"/>
                <w:szCs w:val="24"/>
              </w:rPr>
            </w:pPr>
            <w:r w:rsidRPr="00026F17">
              <w:rPr>
                <w:rFonts w:ascii="Times New Roman" w:hAnsi="Times New Roman"/>
                <w:i/>
                <w:sz w:val="24"/>
                <w:szCs w:val="24"/>
              </w:rPr>
              <w:t>Bước 1</w:t>
            </w:r>
          </w:p>
        </w:tc>
        <w:tc>
          <w:tcPr>
            <w:tcW w:w="1365" w:type="dxa"/>
            <w:vAlign w:val="center"/>
          </w:tcPr>
          <w:p w14:paraId="49BF84C5" w14:textId="1FA43413" w:rsidR="00E34EB7" w:rsidRPr="00026F17" w:rsidRDefault="00922752" w:rsidP="004D0D58">
            <w:pPr>
              <w:jc w:val="center"/>
              <w:rPr>
                <w:rFonts w:ascii="Times New Roman" w:hAnsi="Times New Roman"/>
                <w:sz w:val="24"/>
                <w:szCs w:val="24"/>
              </w:rPr>
            </w:pPr>
            <w:r>
              <w:rPr>
                <w:rFonts w:ascii="Times New Roman" w:hAnsi="Times New Roman"/>
                <w:sz w:val="24"/>
                <w:szCs w:val="24"/>
              </w:rPr>
              <w:t>TTHCC</w:t>
            </w:r>
          </w:p>
        </w:tc>
        <w:tc>
          <w:tcPr>
            <w:tcW w:w="1186" w:type="dxa"/>
            <w:vAlign w:val="center"/>
          </w:tcPr>
          <w:p w14:paraId="49BF84C6"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CC,VC</w:t>
            </w:r>
          </w:p>
        </w:tc>
        <w:tc>
          <w:tcPr>
            <w:tcW w:w="4961" w:type="dxa"/>
          </w:tcPr>
          <w:p w14:paraId="49BF84C7" w14:textId="77777777" w:rsidR="00E34EB7" w:rsidRPr="00026F17" w:rsidRDefault="00E34EB7" w:rsidP="004D0D58">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14:paraId="49BF84C8" w14:textId="77777777" w:rsidR="00E34EB7" w:rsidRPr="00026F17" w:rsidRDefault="00E34EB7" w:rsidP="004D0D58">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14:paraId="49BF84C9" w14:textId="77777777" w:rsidR="00E34EB7" w:rsidRPr="00026F17" w:rsidRDefault="00E34EB7" w:rsidP="004D0D58">
            <w:pPr>
              <w:jc w:val="both"/>
              <w:textAlignment w:val="baseline"/>
              <w:rPr>
                <w:rFonts w:ascii="Times New Roman" w:hAnsi="Times New Roman"/>
                <w:sz w:val="24"/>
                <w:szCs w:val="24"/>
              </w:rPr>
            </w:pPr>
            <w:r w:rsidRPr="00026F17">
              <w:rPr>
                <w:rFonts w:ascii="Times New Roman" w:hAnsi="Times New Roman"/>
                <w:sz w:val="24"/>
                <w:szCs w:val="24"/>
                <w:bdr w:val="none" w:sz="0" w:space="0" w:color="auto" w:frame="1"/>
              </w:rPr>
              <w:t xml:space="preserve">3. Nếu hồ sơ không thuộc thẩm quyền giải quyết thì hướng dẫn người nộp hồ sơ đến cơ quan có </w:t>
            </w:r>
            <w:r w:rsidRPr="00026F17">
              <w:rPr>
                <w:rFonts w:ascii="Times New Roman" w:hAnsi="Times New Roman"/>
                <w:sz w:val="24"/>
                <w:szCs w:val="24"/>
                <w:bdr w:val="none" w:sz="0" w:space="0" w:color="auto" w:frame="1"/>
              </w:rPr>
              <w:lastRenderedPageBreak/>
              <w:t>thẩm quyền theo quy định (theo Mẫu).</w:t>
            </w:r>
          </w:p>
          <w:p w14:paraId="49BF84CA" w14:textId="77777777" w:rsidR="00E34EB7" w:rsidRPr="00026F17" w:rsidRDefault="00E34EB7" w:rsidP="004D0D58">
            <w:pPr>
              <w:jc w:val="both"/>
              <w:rPr>
                <w:rFonts w:ascii="Times New Roman" w:hAnsi="Times New Roman"/>
                <w:sz w:val="24"/>
                <w:szCs w:val="24"/>
              </w:rPr>
            </w:pPr>
            <w:r w:rsidRPr="00026F17">
              <w:rPr>
                <w:rFonts w:ascii="Times New Roman" w:hAnsi="Times New Roman"/>
                <w:sz w:val="24"/>
                <w:szCs w:val="24"/>
              </w:rPr>
              <w:t>4. Chuyển hồ sơ.</w:t>
            </w:r>
          </w:p>
        </w:tc>
        <w:tc>
          <w:tcPr>
            <w:tcW w:w="1134" w:type="dxa"/>
            <w:vAlign w:val="center"/>
          </w:tcPr>
          <w:p w14:paraId="49BF84CB"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lastRenderedPageBreak/>
              <w:t>04 giờ</w:t>
            </w:r>
          </w:p>
        </w:tc>
        <w:tc>
          <w:tcPr>
            <w:tcW w:w="851" w:type="dxa"/>
          </w:tcPr>
          <w:p w14:paraId="49BF84CC" w14:textId="77777777" w:rsidR="00E34EB7" w:rsidRPr="00026F17" w:rsidRDefault="00E34EB7" w:rsidP="004D0D58">
            <w:pPr>
              <w:rPr>
                <w:rFonts w:ascii="Times New Roman" w:hAnsi="Times New Roman"/>
                <w:sz w:val="24"/>
                <w:szCs w:val="24"/>
              </w:rPr>
            </w:pPr>
          </w:p>
        </w:tc>
        <w:tc>
          <w:tcPr>
            <w:tcW w:w="850" w:type="dxa"/>
          </w:tcPr>
          <w:p w14:paraId="49BF84CD" w14:textId="77777777" w:rsidR="00E34EB7" w:rsidRPr="00026F17" w:rsidRDefault="00E34EB7" w:rsidP="004D0D58">
            <w:pPr>
              <w:rPr>
                <w:rFonts w:ascii="Times New Roman" w:hAnsi="Times New Roman"/>
                <w:sz w:val="24"/>
                <w:szCs w:val="24"/>
              </w:rPr>
            </w:pPr>
          </w:p>
        </w:tc>
        <w:tc>
          <w:tcPr>
            <w:tcW w:w="707" w:type="dxa"/>
          </w:tcPr>
          <w:p w14:paraId="49BF84CE" w14:textId="77777777" w:rsidR="00E34EB7" w:rsidRPr="00026F17" w:rsidRDefault="00E34EB7" w:rsidP="004D0D58">
            <w:pPr>
              <w:rPr>
                <w:rFonts w:ascii="Times New Roman" w:hAnsi="Times New Roman"/>
                <w:sz w:val="24"/>
                <w:szCs w:val="24"/>
              </w:rPr>
            </w:pPr>
          </w:p>
        </w:tc>
      </w:tr>
      <w:tr w:rsidR="00026F17" w:rsidRPr="00026F17" w14:paraId="49BF84D9" w14:textId="77777777" w:rsidTr="00026F17">
        <w:tc>
          <w:tcPr>
            <w:tcW w:w="851" w:type="dxa"/>
            <w:vMerge w:val="restart"/>
            <w:vAlign w:val="center"/>
          </w:tcPr>
          <w:p w14:paraId="49BF84D0" w14:textId="77777777" w:rsidR="00E34EB7" w:rsidRPr="00026F17" w:rsidRDefault="00E34EB7" w:rsidP="004D0D58">
            <w:pPr>
              <w:jc w:val="center"/>
              <w:rPr>
                <w:rFonts w:ascii="Times New Roman" w:hAnsi="Times New Roman"/>
                <w:b/>
                <w:i/>
                <w:sz w:val="24"/>
                <w:szCs w:val="24"/>
              </w:rPr>
            </w:pPr>
            <w:r w:rsidRPr="00026F17">
              <w:rPr>
                <w:rFonts w:ascii="Times New Roman" w:hAnsi="Times New Roman"/>
                <w:b/>
                <w:i/>
                <w:sz w:val="24"/>
                <w:szCs w:val="24"/>
              </w:rPr>
              <w:t>Sở Lao động - TB&amp;XH</w:t>
            </w:r>
          </w:p>
        </w:tc>
        <w:tc>
          <w:tcPr>
            <w:tcW w:w="1135" w:type="dxa"/>
            <w:vMerge w:val="restart"/>
            <w:vAlign w:val="center"/>
          </w:tcPr>
          <w:p w14:paraId="49BF84D1" w14:textId="77777777" w:rsidR="00E34EB7" w:rsidRPr="00026F17" w:rsidRDefault="00E34EB7" w:rsidP="004D0D58">
            <w:pPr>
              <w:jc w:val="center"/>
              <w:rPr>
                <w:rFonts w:ascii="Times New Roman" w:hAnsi="Times New Roman"/>
                <w:i/>
                <w:sz w:val="24"/>
                <w:szCs w:val="24"/>
              </w:rPr>
            </w:pPr>
            <w:r w:rsidRPr="00026F17">
              <w:rPr>
                <w:rFonts w:ascii="Times New Roman" w:hAnsi="Times New Roman"/>
                <w:i/>
                <w:sz w:val="24"/>
                <w:szCs w:val="24"/>
              </w:rPr>
              <w:t>Bước 2</w:t>
            </w:r>
          </w:p>
        </w:tc>
        <w:tc>
          <w:tcPr>
            <w:tcW w:w="1365" w:type="dxa"/>
            <w:vMerge w:val="restart"/>
            <w:vAlign w:val="center"/>
          </w:tcPr>
          <w:p w14:paraId="49BF84D2"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Phòng Dạy nghề</w:t>
            </w:r>
          </w:p>
        </w:tc>
        <w:tc>
          <w:tcPr>
            <w:tcW w:w="1186" w:type="dxa"/>
            <w:vAlign w:val="center"/>
          </w:tcPr>
          <w:p w14:paraId="49BF84D3"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LĐ</w:t>
            </w:r>
          </w:p>
        </w:tc>
        <w:tc>
          <w:tcPr>
            <w:tcW w:w="4961" w:type="dxa"/>
          </w:tcPr>
          <w:p w14:paraId="49BF84D4" w14:textId="77777777" w:rsidR="00E34EB7" w:rsidRPr="00026F17" w:rsidRDefault="00E34EB7" w:rsidP="004D0D58">
            <w:pPr>
              <w:jc w:val="both"/>
              <w:rPr>
                <w:rFonts w:ascii="Times New Roman" w:hAnsi="Times New Roman"/>
                <w:sz w:val="24"/>
                <w:szCs w:val="24"/>
              </w:rPr>
            </w:pPr>
            <w:r w:rsidRPr="00026F17">
              <w:rPr>
                <w:rFonts w:ascii="Times New Roman" w:hAnsi="Times New Roman"/>
                <w:sz w:val="24"/>
                <w:szCs w:val="24"/>
              </w:rPr>
              <w:t>1. Duyệt hồ sơ, chuyển cho CV xử lý.</w:t>
            </w:r>
          </w:p>
        </w:tc>
        <w:tc>
          <w:tcPr>
            <w:tcW w:w="1134" w:type="dxa"/>
            <w:vAlign w:val="center"/>
          </w:tcPr>
          <w:p w14:paraId="49BF84D5"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4D6" w14:textId="77777777" w:rsidR="00E34EB7" w:rsidRPr="00026F17" w:rsidRDefault="00E34EB7" w:rsidP="004D0D58">
            <w:pPr>
              <w:rPr>
                <w:rFonts w:ascii="Times New Roman" w:hAnsi="Times New Roman"/>
                <w:sz w:val="24"/>
                <w:szCs w:val="24"/>
              </w:rPr>
            </w:pPr>
          </w:p>
        </w:tc>
        <w:tc>
          <w:tcPr>
            <w:tcW w:w="850" w:type="dxa"/>
          </w:tcPr>
          <w:p w14:paraId="49BF84D7" w14:textId="77777777" w:rsidR="00E34EB7" w:rsidRPr="00026F17" w:rsidRDefault="00E34EB7" w:rsidP="004D0D58">
            <w:pPr>
              <w:rPr>
                <w:rFonts w:ascii="Times New Roman" w:hAnsi="Times New Roman"/>
                <w:sz w:val="24"/>
                <w:szCs w:val="24"/>
              </w:rPr>
            </w:pPr>
          </w:p>
        </w:tc>
        <w:tc>
          <w:tcPr>
            <w:tcW w:w="707" w:type="dxa"/>
          </w:tcPr>
          <w:p w14:paraId="49BF84D8" w14:textId="77777777" w:rsidR="00E34EB7" w:rsidRPr="00026F17" w:rsidRDefault="00E34EB7" w:rsidP="004D0D58">
            <w:pPr>
              <w:rPr>
                <w:rFonts w:ascii="Times New Roman" w:hAnsi="Times New Roman"/>
                <w:sz w:val="24"/>
                <w:szCs w:val="24"/>
              </w:rPr>
            </w:pPr>
          </w:p>
        </w:tc>
      </w:tr>
      <w:tr w:rsidR="00026F17" w:rsidRPr="00026F17" w14:paraId="49BF84E6" w14:textId="77777777" w:rsidTr="00026F17">
        <w:trPr>
          <w:trHeight w:val="338"/>
        </w:trPr>
        <w:tc>
          <w:tcPr>
            <w:tcW w:w="851" w:type="dxa"/>
            <w:vMerge/>
          </w:tcPr>
          <w:p w14:paraId="49BF84DA" w14:textId="77777777" w:rsidR="00E34EB7" w:rsidRPr="00026F17" w:rsidRDefault="00E34EB7" w:rsidP="004D0D58">
            <w:pPr>
              <w:jc w:val="center"/>
              <w:rPr>
                <w:rFonts w:ascii="Times New Roman" w:hAnsi="Times New Roman"/>
                <w:i/>
                <w:sz w:val="24"/>
                <w:szCs w:val="24"/>
              </w:rPr>
            </w:pPr>
          </w:p>
        </w:tc>
        <w:tc>
          <w:tcPr>
            <w:tcW w:w="1135" w:type="dxa"/>
            <w:vMerge/>
            <w:vAlign w:val="center"/>
          </w:tcPr>
          <w:p w14:paraId="49BF84DB" w14:textId="77777777" w:rsidR="00E34EB7" w:rsidRPr="00026F17" w:rsidRDefault="00E34EB7" w:rsidP="004D0D58">
            <w:pPr>
              <w:jc w:val="center"/>
              <w:rPr>
                <w:rFonts w:ascii="Times New Roman" w:hAnsi="Times New Roman"/>
                <w:i/>
                <w:sz w:val="24"/>
                <w:szCs w:val="24"/>
              </w:rPr>
            </w:pPr>
          </w:p>
        </w:tc>
        <w:tc>
          <w:tcPr>
            <w:tcW w:w="1365" w:type="dxa"/>
            <w:vMerge/>
            <w:vAlign w:val="center"/>
          </w:tcPr>
          <w:p w14:paraId="49BF84DC" w14:textId="77777777" w:rsidR="00E34EB7" w:rsidRPr="00026F17" w:rsidRDefault="00E34EB7" w:rsidP="004D0D58">
            <w:pPr>
              <w:jc w:val="center"/>
              <w:rPr>
                <w:rFonts w:ascii="Times New Roman" w:hAnsi="Times New Roman"/>
                <w:sz w:val="24"/>
                <w:szCs w:val="24"/>
              </w:rPr>
            </w:pPr>
          </w:p>
        </w:tc>
        <w:tc>
          <w:tcPr>
            <w:tcW w:w="1186" w:type="dxa"/>
            <w:vAlign w:val="center"/>
          </w:tcPr>
          <w:p w14:paraId="49BF84DD"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CV</w:t>
            </w:r>
          </w:p>
        </w:tc>
        <w:tc>
          <w:tcPr>
            <w:tcW w:w="4961" w:type="dxa"/>
          </w:tcPr>
          <w:p w14:paraId="49BF84DE" w14:textId="77777777" w:rsidR="00E34EB7" w:rsidRPr="00026F17" w:rsidRDefault="00E34EB7" w:rsidP="004D0D58">
            <w:pPr>
              <w:jc w:val="both"/>
              <w:rPr>
                <w:rFonts w:ascii="Times New Roman" w:hAnsi="Times New Roman"/>
                <w:sz w:val="24"/>
                <w:szCs w:val="24"/>
              </w:rPr>
            </w:pPr>
            <w:r w:rsidRPr="00026F17">
              <w:rPr>
                <w:rFonts w:ascii="Times New Roman" w:hAnsi="Times New Roman"/>
                <w:sz w:val="24"/>
                <w:szCs w:val="24"/>
              </w:rPr>
              <w:t>1. Nếu hồ sơ không hợp lệ hoặc không đủ điều kiện: thì tham mưu dự thảo văn bản trả lời nêu rõ lý do.</w:t>
            </w:r>
          </w:p>
          <w:p w14:paraId="49BF84DF" w14:textId="77777777" w:rsidR="00E34EB7" w:rsidRPr="00026F17" w:rsidRDefault="00E34EB7" w:rsidP="004D0D58">
            <w:pPr>
              <w:jc w:val="both"/>
              <w:rPr>
                <w:rFonts w:ascii="Times New Roman" w:hAnsi="Times New Roman"/>
                <w:sz w:val="24"/>
                <w:szCs w:val="24"/>
              </w:rPr>
            </w:pPr>
            <w:r w:rsidRPr="00026F17">
              <w:rPr>
                <w:rFonts w:ascii="Times New Roman" w:hAnsi="Times New Roman"/>
                <w:sz w:val="24"/>
                <w:szCs w:val="24"/>
              </w:rPr>
              <w:t>2. Nếu hồ sơ đủ điều kiện: thì tham mưu dự thảo Tờ trình và Quyết định theo quy định</w:t>
            </w:r>
          </w:p>
        </w:tc>
        <w:tc>
          <w:tcPr>
            <w:tcW w:w="1134" w:type="dxa"/>
            <w:vAlign w:val="center"/>
          </w:tcPr>
          <w:p w14:paraId="49BF84E0"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24 giờ</w:t>
            </w:r>
          </w:p>
          <w:p w14:paraId="49BF84E1" w14:textId="77777777" w:rsidR="00E34EB7" w:rsidRPr="00026F17" w:rsidRDefault="00E34EB7" w:rsidP="004D0D58">
            <w:pPr>
              <w:jc w:val="center"/>
              <w:rPr>
                <w:rFonts w:ascii="Times New Roman" w:hAnsi="Times New Roman"/>
                <w:sz w:val="24"/>
                <w:szCs w:val="24"/>
              </w:rPr>
            </w:pPr>
          </w:p>
          <w:p w14:paraId="49BF84E2"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40 giờ</w:t>
            </w:r>
          </w:p>
        </w:tc>
        <w:tc>
          <w:tcPr>
            <w:tcW w:w="851" w:type="dxa"/>
          </w:tcPr>
          <w:p w14:paraId="49BF84E3" w14:textId="77777777" w:rsidR="00E34EB7" w:rsidRPr="00026F17" w:rsidRDefault="00E34EB7" w:rsidP="004D0D58">
            <w:pPr>
              <w:rPr>
                <w:rFonts w:ascii="Times New Roman" w:hAnsi="Times New Roman"/>
                <w:sz w:val="24"/>
                <w:szCs w:val="24"/>
              </w:rPr>
            </w:pPr>
          </w:p>
        </w:tc>
        <w:tc>
          <w:tcPr>
            <w:tcW w:w="850" w:type="dxa"/>
          </w:tcPr>
          <w:p w14:paraId="49BF84E4" w14:textId="77777777" w:rsidR="00E34EB7" w:rsidRPr="00026F17" w:rsidRDefault="00E34EB7" w:rsidP="004D0D58">
            <w:pPr>
              <w:rPr>
                <w:rFonts w:ascii="Times New Roman" w:hAnsi="Times New Roman"/>
                <w:sz w:val="24"/>
                <w:szCs w:val="24"/>
              </w:rPr>
            </w:pPr>
          </w:p>
        </w:tc>
        <w:tc>
          <w:tcPr>
            <w:tcW w:w="707" w:type="dxa"/>
          </w:tcPr>
          <w:p w14:paraId="49BF84E5" w14:textId="77777777" w:rsidR="00E34EB7" w:rsidRPr="00026F17" w:rsidRDefault="00E34EB7" w:rsidP="004D0D58">
            <w:pPr>
              <w:rPr>
                <w:rFonts w:ascii="Times New Roman" w:hAnsi="Times New Roman"/>
                <w:sz w:val="24"/>
                <w:szCs w:val="24"/>
              </w:rPr>
            </w:pPr>
          </w:p>
        </w:tc>
      </w:tr>
      <w:tr w:rsidR="00026F17" w:rsidRPr="00026F17" w14:paraId="49BF84F2" w14:textId="77777777" w:rsidTr="00026F17">
        <w:trPr>
          <w:trHeight w:val="338"/>
        </w:trPr>
        <w:tc>
          <w:tcPr>
            <w:tcW w:w="851" w:type="dxa"/>
            <w:vMerge/>
          </w:tcPr>
          <w:p w14:paraId="49BF84E7" w14:textId="77777777" w:rsidR="00E34EB7" w:rsidRPr="00026F17" w:rsidRDefault="00E34EB7" w:rsidP="004D0D58">
            <w:pPr>
              <w:jc w:val="center"/>
              <w:rPr>
                <w:rFonts w:ascii="Times New Roman" w:hAnsi="Times New Roman"/>
                <w:i/>
                <w:sz w:val="24"/>
                <w:szCs w:val="24"/>
              </w:rPr>
            </w:pPr>
          </w:p>
        </w:tc>
        <w:tc>
          <w:tcPr>
            <w:tcW w:w="1135" w:type="dxa"/>
            <w:vMerge/>
            <w:vAlign w:val="center"/>
          </w:tcPr>
          <w:p w14:paraId="49BF84E8" w14:textId="77777777" w:rsidR="00E34EB7" w:rsidRPr="00026F17" w:rsidRDefault="00E34EB7" w:rsidP="004D0D58">
            <w:pPr>
              <w:jc w:val="center"/>
              <w:rPr>
                <w:rFonts w:ascii="Times New Roman" w:hAnsi="Times New Roman"/>
                <w:i/>
                <w:sz w:val="24"/>
                <w:szCs w:val="24"/>
              </w:rPr>
            </w:pPr>
          </w:p>
        </w:tc>
        <w:tc>
          <w:tcPr>
            <w:tcW w:w="1365" w:type="dxa"/>
            <w:vMerge/>
            <w:vAlign w:val="center"/>
          </w:tcPr>
          <w:p w14:paraId="49BF84E9" w14:textId="77777777" w:rsidR="00E34EB7" w:rsidRPr="00026F17" w:rsidRDefault="00E34EB7" w:rsidP="004D0D58">
            <w:pPr>
              <w:jc w:val="center"/>
              <w:rPr>
                <w:rFonts w:ascii="Times New Roman" w:hAnsi="Times New Roman"/>
                <w:sz w:val="24"/>
                <w:szCs w:val="24"/>
              </w:rPr>
            </w:pPr>
          </w:p>
        </w:tc>
        <w:tc>
          <w:tcPr>
            <w:tcW w:w="1186" w:type="dxa"/>
            <w:vAlign w:val="center"/>
          </w:tcPr>
          <w:p w14:paraId="49BF84EA"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LĐ</w:t>
            </w:r>
          </w:p>
        </w:tc>
        <w:tc>
          <w:tcPr>
            <w:tcW w:w="4961" w:type="dxa"/>
            <w:vAlign w:val="center"/>
          </w:tcPr>
          <w:p w14:paraId="49BF84EB" w14:textId="77777777" w:rsidR="00E34EB7" w:rsidRPr="00026F17" w:rsidRDefault="00E34EB7" w:rsidP="004D0D58">
            <w:pPr>
              <w:rPr>
                <w:rFonts w:ascii="Times New Roman" w:hAnsi="Times New Roman"/>
                <w:sz w:val="24"/>
                <w:szCs w:val="24"/>
              </w:rPr>
            </w:pPr>
            <w:r w:rsidRPr="00026F17">
              <w:rPr>
                <w:rFonts w:ascii="Times New Roman" w:hAnsi="Times New Roman"/>
                <w:sz w:val="24"/>
                <w:szCs w:val="24"/>
              </w:rPr>
              <w:t>1. Phê duyệt và trình Lãnh đạo Sở phê duyệt dự thảo Tờ trình và Quyết định</w:t>
            </w:r>
          </w:p>
        </w:tc>
        <w:tc>
          <w:tcPr>
            <w:tcW w:w="1134" w:type="dxa"/>
            <w:vAlign w:val="center"/>
          </w:tcPr>
          <w:p w14:paraId="49BF84EC"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24 giờ</w:t>
            </w:r>
          </w:p>
          <w:p w14:paraId="49BF84ED" w14:textId="77777777" w:rsidR="00E34EB7" w:rsidRPr="00026F17" w:rsidRDefault="00E34EB7" w:rsidP="004D0D58">
            <w:pPr>
              <w:jc w:val="center"/>
              <w:rPr>
                <w:rFonts w:ascii="Times New Roman" w:hAnsi="Times New Roman"/>
                <w:sz w:val="24"/>
                <w:szCs w:val="24"/>
              </w:rPr>
            </w:pPr>
          </w:p>
          <w:p w14:paraId="49BF84EE" w14:textId="77777777" w:rsidR="00E34EB7" w:rsidRPr="00026F17" w:rsidRDefault="00E34EB7" w:rsidP="004D0D58">
            <w:pPr>
              <w:jc w:val="center"/>
              <w:rPr>
                <w:rFonts w:ascii="Times New Roman" w:hAnsi="Times New Roman"/>
                <w:sz w:val="24"/>
                <w:szCs w:val="24"/>
              </w:rPr>
            </w:pPr>
          </w:p>
        </w:tc>
        <w:tc>
          <w:tcPr>
            <w:tcW w:w="851" w:type="dxa"/>
          </w:tcPr>
          <w:p w14:paraId="49BF84EF" w14:textId="77777777" w:rsidR="00E34EB7" w:rsidRPr="00026F17" w:rsidRDefault="00E34EB7" w:rsidP="004D0D58">
            <w:pPr>
              <w:rPr>
                <w:rFonts w:ascii="Times New Roman" w:hAnsi="Times New Roman"/>
                <w:sz w:val="24"/>
                <w:szCs w:val="24"/>
              </w:rPr>
            </w:pPr>
          </w:p>
        </w:tc>
        <w:tc>
          <w:tcPr>
            <w:tcW w:w="850" w:type="dxa"/>
          </w:tcPr>
          <w:p w14:paraId="49BF84F0" w14:textId="77777777" w:rsidR="00E34EB7" w:rsidRPr="00026F17" w:rsidRDefault="00E34EB7" w:rsidP="004D0D58">
            <w:pPr>
              <w:rPr>
                <w:rFonts w:ascii="Times New Roman" w:hAnsi="Times New Roman"/>
                <w:sz w:val="24"/>
                <w:szCs w:val="24"/>
              </w:rPr>
            </w:pPr>
          </w:p>
        </w:tc>
        <w:tc>
          <w:tcPr>
            <w:tcW w:w="707" w:type="dxa"/>
          </w:tcPr>
          <w:p w14:paraId="49BF84F1" w14:textId="77777777" w:rsidR="00E34EB7" w:rsidRPr="00026F17" w:rsidRDefault="00E34EB7" w:rsidP="004D0D58">
            <w:pPr>
              <w:rPr>
                <w:rFonts w:ascii="Times New Roman" w:hAnsi="Times New Roman"/>
                <w:sz w:val="24"/>
                <w:szCs w:val="24"/>
              </w:rPr>
            </w:pPr>
          </w:p>
        </w:tc>
      </w:tr>
      <w:tr w:rsidR="00026F17" w:rsidRPr="00026F17" w14:paraId="49BF84FC" w14:textId="77777777" w:rsidTr="00026F17">
        <w:tc>
          <w:tcPr>
            <w:tcW w:w="851" w:type="dxa"/>
            <w:vMerge/>
          </w:tcPr>
          <w:p w14:paraId="49BF84F3" w14:textId="77777777" w:rsidR="00E34EB7" w:rsidRPr="00026F17" w:rsidRDefault="00E34EB7" w:rsidP="004D0D58">
            <w:pPr>
              <w:jc w:val="center"/>
              <w:rPr>
                <w:rFonts w:ascii="Times New Roman" w:hAnsi="Times New Roman"/>
                <w:i/>
                <w:sz w:val="24"/>
                <w:szCs w:val="24"/>
              </w:rPr>
            </w:pPr>
          </w:p>
        </w:tc>
        <w:tc>
          <w:tcPr>
            <w:tcW w:w="1135" w:type="dxa"/>
            <w:vMerge/>
            <w:vAlign w:val="center"/>
          </w:tcPr>
          <w:p w14:paraId="49BF84F4" w14:textId="77777777" w:rsidR="00E34EB7" w:rsidRPr="00026F17" w:rsidRDefault="00E34EB7" w:rsidP="004D0D58">
            <w:pPr>
              <w:jc w:val="center"/>
              <w:rPr>
                <w:rFonts w:ascii="Times New Roman" w:hAnsi="Times New Roman"/>
                <w:i/>
                <w:sz w:val="24"/>
                <w:szCs w:val="24"/>
              </w:rPr>
            </w:pPr>
          </w:p>
        </w:tc>
        <w:tc>
          <w:tcPr>
            <w:tcW w:w="1365" w:type="dxa"/>
            <w:vAlign w:val="center"/>
          </w:tcPr>
          <w:p w14:paraId="49BF84F5"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Lãnh đạo Sở</w:t>
            </w:r>
          </w:p>
        </w:tc>
        <w:tc>
          <w:tcPr>
            <w:tcW w:w="1186" w:type="dxa"/>
            <w:vAlign w:val="center"/>
          </w:tcPr>
          <w:p w14:paraId="49BF84F6"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GĐ/PGĐ</w:t>
            </w:r>
          </w:p>
        </w:tc>
        <w:tc>
          <w:tcPr>
            <w:tcW w:w="4961" w:type="dxa"/>
            <w:vAlign w:val="center"/>
          </w:tcPr>
          <w:p w14:paraId="49BF84F7" w14:textId="77777777" w:rsidR="00E34EB7" w:rsidRPr="00026F17" w:rsidRDefault="00E34EB7" w:rsidP="004D0D58">
            <w:pPr>
              <w:rPr>
                <w:rFonts w:ascii="Times New Roman" w:hAnsi="Times New Roman"/>
                <w:sz w:val="24"/>
                <w:szCs w:val="24"/>
              </w:rPr>
            </w:pPr>
            <w:r w:rsidRPr="00026F17">
              <w:rPr>
                <w:rFonts w:ascii="Times New Roman" w:hAnsi="Times New Roman"/>
                <w:sz w:val="24"/>
                <w:szCs w:val="24"/>
              </w:rPr>
              <w:t>1. Phê duyệt quyết định.</w:t>
            </w:r>
          </w:p>
        </w:tc>
        <w:tc>
          <w:tcPr>
            <w:tcW w:w="1134" w:type="dxa"/>
            <w:vAlign w:val="center"/>
          </w:tcPr>
          <w:p w14:paraId="49BF84F8" w14:textId="77777777" w:rsidR="00E34EB7" w:rsidRPr="00026F17" w:rsidRDefault="00E34EB7" w:rsidP="004D0D58">
            <w:pPr>
              <w:spacing w:before="120"/>
              <w:jc w:val="center"/>
              <w:rPr>
                <w:rFonts w:ascii="Times New Roman" w:hAnsi="Times New Roman"/>
                <w:sz w:val="24"/>
                <w:szCs w:val="24"/>
              </w:rPr>
            </w:pPr>
            <w:r w:rsidRPr="00026F17">
              <w:rPr>
                <w:rFonts w:ascii="Times New Roman" w:hAnsi="Times New Roman"/>
                <w:sz w:val="24"/>
                <w:szCs w:val="24"/>
              </w:rPr>
              <w:t>08 giờ</w:t>
            </w:r>
          </w:p>
        </w:tc>
        <w:tc>
          <w:tcPr>
            <w:tcW w:w="851" w:type="dxa"/>
          </w:tcPr>
          <w:p w14:paraId="49BF84F9" w14:textId="77777777" w:rsidR="00E34EB7" w:rsidRPr="00026F17" w:rsidRDefault="00E34EB7" w:rsidP="004D0D58">
            <w:pPr>
              <w:rPr>
                <w:rFonts w:ascii="Times New Roman" w:hAnsi="Times New Roman"/>
                <w:sz w:val="24"/>
                <w:szCs w:val="24"/>
              </w:rPr>
            </w:pPr>
          </w:p>
        </w:tc>
        <w:tc>
          <w:tcPr>
            <w:tcW w:w="850" w:type="dxa"/>
          </w:tcPr>
          <w:p w14:paraId="49BF84FA" w14:textId="77777777" w:rsidR="00E34EB7" w:rsidRPr="00026F17" w:rsidRDefault="00E34EB7" w:rsidP="004D0D58">
            <w:pPr>
              <w:rPr>
                <w:rFonts w:ascii="Times New Roman" w:hAnsi="Times New Roman"/>
                <w:sz w:val="24"/>
                <w:szCs w:val="24"/>
              </w:rPr>
            </w:pPr>
          </w:p>
        </w:tc>
        <w:tc>
          <w:tcPr>
            <w:tcW w:w="707" w:type="dxa"/>
          </w:tcPr>
          <w:p w14:paraId="49BF84FB" w14:textId="77777777" w:rsidR="00E34EB7" w:rsidRPr="00026F17" w:rsidRDefault="00E34EB7" w:rsidP="004D0D58">
            <w:pPr>
              <w:rPr>
                <w:rFonts w:ascii="Times New Roman" w:hAnsi="Times New Roman"/>
                <w:sz w:val="24"/>
                <w:szCs w:val="24"/>
              </w:rPr>
            </w:pPr>
          </w:p>
        </w:tc>
      </w:tr>
      <w:tr w:rsidR="00026F17" w:rsidRPr="00026F17" w14:paraId="49BF8507" w14:textId="77777777" w:rsidTr="00026F17">
        <w:tc>
          <w:tcPr>
            <w:tcW w:w="851" w:type="dxa"/>
            <w:vMerge/>
          </w:tcPr>
          <w:p w14:paraId="49BF84FD" w14:textId="77777777" w:rsidR="00E34EB7" w:rsidRPr="00026F17" w:rsidRDefault="00E34EB7" w:rsidP="004D0D58">
            <w:pPr>
              <w:jc w:val="center"/>
              <w:rPr>
                <w:rFonts w:ascii="Times New Roman" w:hAnsi="Times New Roman"/>
                <w:i/>
                <w:sz w:val="24"/>
                <w:szCs w:val="24"/>
              </w:rPr>
            </w:pPr>
          </w:p>
        </w:tc>
        <w:tc>
          <w:tcPr>
            <w:tcW w:w="1135" w:type="dxa"/>
            <w:vMerge/>
            <w:vAlign w:val="center"/>
          </w:tcPr>
          <w:p w14:paraId="49BF84FE" w14:textId="77777777" w:rsidR="00E34EB7" w:rsidRPr="00026F17" w:rsidRDefault="00E34EB7" w:rsidP="004D0D58">
            <w:pPr>
              <w:jc w:val="center"/>
              <w:rPr>
                <w:rFonts w:ascii="Times New Roman" w:hAnsi="Times New Roman"/>
                <w:i/>
                <w:sz w:val="24"/>
                <w:szCs w:val="24"/>
              </w:rPr>
            </w:pPr>
          </w:p>
        </w:tc>
        <w:tc>
          <w:tcPr>
            <w:tcW w:w="1365" w:type="dxa"/>
            <w:vAlign w:val="center"/>
          </w:tcPr>
          <w:p w14:paraId="49BF84FF"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Văn phòng</w:t>
            </w:r>
          </w:p>
        </w:tc>
        <w:tc>
          <w:tcPr>
            <w:tcW w:w="1186" w:type="dxa"/>
          </w:tcPr>
          <w:p w14:paraId="49BF8500"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Văn thư</w:t>
            </w:r>
          </w:p>
        </w:tc>
        <w:tc>
          <w:tcPr>
            <w:tcW w:w="4961" w:type="dxa"/>
            <w:vAlign w:val="center"/>
          </w:tcPr>
          <w:p w14:paraId="49BF8501" w14:textId="77777777" w:rsidR="00E34EB7" w:rsidRPr="00026F17" w:rsidRDefault="00E34EB7" w:rsidP="004D0D58">
            <w:pPr>
              <w:rPr>
                <w:rFonts w:ascii="Times New Roman" w:hAnsi="Times New Roman"/>
                <w:sz w:val="24"/>
                <w:szCs w:val="24"/>
              </w:rPr>
            </w:pPr>
            <w:r w:rsidRPr="00026F17">
              <w:rPr>
                <w:rFonts w:ascii="Times New Roman" w:hAnsi="Times New Roman"/>
                <w:sz w:val="24"/>
                <w:szCs w:val="24"/>
              </w:rPr>
              <w:t>- Đóng dấu .</w:t>
            </w:r>
          </w:p>
          <w:p w14:paraId="49BF8502" w14:textId="77777777" w:rsidR="00E34EB7" w:rsidRPr="00026F17" w:rsidRDefault="00E34EB7" w:rsidP="004D0D58">
            <w:pPr>
              <w:rPr>
                <w:rFonts w:ascii="Times New Roman" w:hAnsi="Times New Roman"/>
                <w:sz w:val="24"/>
                <w:szCs w:val="24"/>
              </w:rPr>
            </w:pPr>
            <w:r w:rsidRPr="00026F17">
              <w:rPr>
                <w:rFonts w:ascii="Times New Roman" w:hAnsi="Times New Roman"/>
                <w:sz w:val="24"/>
                <w:szCs w:val="24"/>
              </w:rPr>
              <w:t>- Gửi kết quả TTHCC (nếu có).</w:t>
            </w:r>
          </w:p>
        </w:tc>
        <w:tc>
          <w:tcPr>
            <w:tcW w:w="1134" w:type="dxa"/>
            <w:vAlign w:val="center"/>
          </w:tcPr>
          <w:p w14:paraId="49BF8503"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02 giờ</w:t>
            </w:r>
          </w:p>
        </w:tc>
        <w:tc>
          <w:tcPr>
            <w:tcW w:w="851" w:type="dxa"/>
          </w:tcPr>
          <w:p w14:paraId="49BF8504" w14:textId="77777777" w:rsidR="00E34EB7" w:rsidRPr="00026F17" w:rsidRDefault="00E34EB7" w:rsidP="004D0D58">
            <w:pPr>
              <w:rPr>
                <w:rFonts w:ascii="Times New Roman" w:hAnsi="Times New Roman"/>
                <w:sz w:val="24"/>
                <w:szCs w:val="24"/>
              </w:rPr>
            </w:pPr>
          </w:p>
        </w:tc>
        <w:tc>
          <w:tcPr>
            <w:tcW w:w="850" w:type="dxa"/>
          </w:tcPr>
          <w:p w14:paraId="49BF8505" w14:textId="77777777" w:rsidR="00E34EB7" w:rsidRPr="00026F17" w:rsidRDefault="00E34EB7" w:rsidP="004D0D58">
            <w:pPr>
              <w:rPr>
                <w:rFonts w:ascii="Times New Roman" w:hAnsi="Times New Roman"/>
                <w:sz w:val="24"/>
                <w:szCs w:val="24"/>
              </w:rPr>
            </w:pPr>
          </w:p>
        </w:tc>
        <w:tc>
          <w:tcPr>
            <w:tcW w:w="707" w:type="dxa"/>
          </w:tcPr>
          <w:p w14:paraId="49BF8506" w14:textId="77777777" w:rsidR="00E34EB7" w:rsidRPr="00026F17" w:rsidRDefault="00E34EB7" w:rsidP="004D0D58">
            <w:pPr>
              <w:rPr>
                <w:rFonts w:ascii="Times New Roman" w:hAnsi="Times New Roman"/>
                <w:sz w:val="24"/>
                <w:szCs w:val="24"/>
              </w:rPr>
            </w:pPr>
          </w:p>
        </w:tc>
      </w:tr>
      <w:tr w:rsidR="00026F17" w:rsidRPr="00026F17" w14:paraId="49BF8512" w14:textId="77777777" w:rsidTr="00026F17">
        <w:tc>
          <w:tcPr>
            <w:tcW w:w="851" w:type="dxa"/>
          </w:tcPr>
          <w:p w14:paraId="49BF8508" w14:textId="1C922E25" w:rsidR="00E34EB7" w:rsidRPr="00026F17" w:rsidRDefault="00922752" w:rsidP="004D0D58">
            <w:pPr>
              <w:jc w:val="center"/>
              <w:rPr>
                <w:rFonts w:ascii="Times New Roman" w:hAnsi="Times New Roman"/>
                <w:b/>
                <w:i/>
                <w:sz w:val="24"/>
                <w:szCs w:val="24"/>
              </w:rPr>
            </w:pPr>
            <w:r>
              <w:rPr>
                <w:rFonts w:ascii="Times New Roman" w:hAnsi="Times New Roman"/>
                <w:b/>
                <w:i/>
                <w:sz w:val="24"/>
                <w:szCs w:val="24"/>
              </w:rPr>
              <w:t>TTHCC</w:t>
            </w:r>
          </w:p>
        </w:tc>
        <w:tc>
          <w:tcPr>
            <w:tcW w:w="1135" w:type="dxa"/>
            <w:vAlign w:val="center"/>
          </w:tcPr>
          <w:p w14:paraId="49BF8509" w14:textId="77777777" w:rsidR="00E34EB7" w:rsidRPr="00026F17" w:rsidRDefault="00E34EB7" w:rsidP="004D0D58">
            <w:pPr>
              <w:jc w:val="center"/>
              <w:rPr>
                <w:rFonts w:ascii="Times New Roman" w:hAnsi="Times New Roman"/>
                <w:i/>
                <w:sz w:val="24"/>
                <w:szCs w:val="24"/>
              </w:rPr>
            </w:pPr>
            <w:r w:rsidRPr="00026F17">
              <w:rPr>
                <w:rFonts w:ascii="Times New Roman" w:hAnsi="Times New Roman"/>
                <w:i/>
                <w:sz w:val="24"/>
                <w:szCs w:val="24"/>
              </w:rPr>
              <w:t>Bước 3</w:t>
            </w:r>
          </w:p>
        </w:tc>
        <w:tc>
          <w:tcPr>
            <w:tcW w:w="1365" w:type="dxa"/>
            <w:vAlign w:val="center"/>
          </w:tcPr>
          <w:p w14:paraId="49BF850A" w14:textId="56A3404C" w:rsidR="00E34EB7" w:rsidRPr="00026F17" w:rsidRDefault="00922752" w:rsidP="004D0D58">
            <w:pPr>
              <w:jc w:val="center"/>
              <w:rPr>
                <w:rFonts w:ascii="Times New Roman" w:hAnsi="Times New Roman"/>
                <w:sz w:val="24"/>
                <w:szCs w:val="24"/>
              </w:rPr>
            </w:pPr>
            <w:r>
              <w:rPr>
                <w:rFonts w:ascii="Times New Roman" w:hAnsi="Times New Roman"/>
                <w:sz w:val="24"/>
                <w:szCs w:val="24"/>
              </w:rPr>
              <w:t>TTHCC</w:t>
            </w:r>
          </w:p>
        </w:tc>
        <w:tc>
          <w:tcPr>
            <w:tcW w:w="1186" w:type="dxa"/>
          </w:tcPr>
          <w:p w14:paraId="49BF850B" w14:textId="77777777" w:rsidR="00E34EB7" w:rsidRPr="00026F17" w:rsidRDefault="00E34EB7" w:rsidP="004D0D58">
            <w:pPr>
              <w:jc w:val="center"/>
              <w:rPr>
                <w:rFonts w:ascii="Times New Roman" w:hAnsi="Times New Roman"/>
                <w:sz w:val="24"/>
                <w:szCs w:val="24"/>
              </w:rPr>
            </w:pPr>
            <w:r w:rsidRPr="00026F17">
              <w:rPr>
                <w:rFonts w:ascii="Times New Roman" w:hAnsi="Times New Roman"/>
                <w:sz w:val="24"/>
                <w:szCs w:val="24"/>
              </w:rPr>
              <w:t>CC, VC</w:t>
            </w:r>
          </w:p>
        </w:tc>
        <w:tc>
          <w:tcPr>
            <w:tcW w:w="4961" w:type="dxa"/>
            <w:vAlign w:val="center"/>
          </w:tcPr>
          <w:p w14:paraId="49BF850C" w14:textId="77777777" w:rsidR="00E34EB7" w:rsidRPr="00026F17" w:rsidRDefault="00E34EB7" w:rsidP="004D0D58">
            <w:pPr>
              <w:rPr>
                <w:rFonts w:ascii="Times New Roman" w:hAnsi="Times New Roman"/>
                <w:sz w:val="24"/>
                <w:szCs w:val="24"/>
              </w:rPr>
            </w:pPr>
            <w:r w:rsidRPr="00026F17">
              <w:rPr>
                <w:rFonts w:ascii="Times New Roman" w:hAnsi="Times New Roman"/>
                <w:sz w:val="24"/>
                <w:szCs w:val="24"/>
              </w:rPr>
              <w:t>- Thông báo cho tổ chức, cá nhân.</w:t>
            </w:r>
          </w:p>
          <w:p w14:paraId="49BF850D" w14:textId="77777777" w:rsidR="00E34EB7" w:rsidRPr="00026F17" w:rsidRDefault="00E34EB7" w:rsidP="004D0D58">
            <w:pPr>
              <w:rPr>
                <w:rFonts w:ascii="Times New Roman" w:hAnsi="Times New Roman"/>
                <w:sz w:val="24"/>
                <w:szCs w:val="24"/>
              </w:rPr>
            </w:pPr>
            <w:r w:rsidRPr="00026F17">
              <w:rPr>
                <w:rFonts w:ascii="Times New Roman" w:hAnsi="Times New Roman"/>
                <w:sz w:val="24"/>
                <w:szCs w:val="24"/>
              </w:rPr>
              <w:t>- Trả kết quả cho tổ chức, cá nhân.</w:t>
            </w:r>
          </w:p>
        </w:tc>
        <w:tc>
          <w:tcPr>
            <w:tcW w:w="1134" w:type="dxa"/>
            <w:vAlign w:val="center"/>
          </w:tcPr>
          <w:p w14:paraId="49BF850E" w14:textId="77777777" w:rsidR="00E34EB7" w:rsidRPr="00026F17" w:rsidRDefault="00E34EB7" w:rsidP="004D0D58">
            <w:pPr>
              <w:jc w:val="center"/>
              <w:rPr>
                <w:rFonts w:ascii="Times New Roman" w:hAnsi="Times New Roman"/>
                <w:sz w:val="24"/>
                <w:szCs w:val="24"/>
              </w:rPr>
            </w:pPr>
          </w:p>
        </w:tc>
        <w:tc>
          <w:tcPr>
            <w:tcW w:w="851" w:type="dxa"/>
          </w:tcPr>
          <w:p w14:paraId="49BF850F" w14:textId="77777777" w:rsidR="00E34EB7" w:rsidRPr="00026F17" w:rsidRDefault="00E34EB7" w:rsidP="004D0D58">
            <w:pPr>
              <w:rPr>
                <w:rFonts w:ascii="Times New Roman" w:hAnsi="Times New Roman"/>
                <w:sz w:val="24"/>
                <w:szCs w:val="24"/>
              </w:rPr>
            </w:pPr>
          </w:p>
        </w:tc>
        <w:tc>
          <w:tcPr>
            <w:tcW w:w="850" w:type="dxa"/>
          </w:tcPr>
          <w:p w14:paraId="49BF8510" w14:textId="77777777" w:rsidR="00E34EB7" w:rsidRPr="00026F17" w:rsidRDefault="00E34EB7" w:rsidP="004D0D58">
            <w:pPr>
              <w:rPr>
                <w:rFonts w:ascii="Times New Roman" w:hAnsi="Times New Roman"/>
                <w:sz w:val="24"/>
                <w:szCs w:val="24"/>
              </w:rPr>
            </w:pPr>
          </w:p>
        </w:tc>
        <w:tc>
          <w:tcPr>
            <w:tcW w:w="707" w:type="dxa"/>
          </w:tcPr>
          <w:p w14:paraId="49BF8511" w14:textId="77777777" w:rsidR="00E34EB7" w:rsidRPr="00026F17" w:rsidRDefault="00E34EB7" w:rsidP="004D0D58">
            <w:pPr>
              <w:rPr>
                <w:rFonts w:ascii="Times New Roman" w:hAnsi="Times New Roman"/>
                <w:sz w:val="24"/>
                <w:szCs w:val="24"/>
              </w:rPr>
            </w:pPr>
          </w:p>
        </w:tc>
      </w:tr>
    </w:tbl>
    <w:p w14:paraId="3ECFED10" w14:textId="1F93D442" w:rsidR="00595F32" w:rsidRPr="00675865" w:rsidRDefault="00595F32" w:rsidP="00675865">
      <w:pPr>
        <w:spacing w:before="120" w:after="120"/>
        <w:jc w:val="both"/>
        <w:rPr>
          <w:rFonts w:ascii="Times New Roman" w:hAnsi="Times New Roman"/>
          <w:i/>
          <w:iCs/>
        </w:rPr>
      </w:pPr>
      <w:r w:rsidRPr="00675865">
        <w:rPr>
          <w:rFonts w:ascii="Times New Roman" w:hAnsi="Times New Roman"/>
          <w:b/>
          <w:bCs/>
          <w:i/>
          <w:iCs/>
        </w:rPr>
        <w:t>Tổng:</w:t>
      </w:r>
      <w:r w:rsidRPr="00675865">
        <w:rPr>
          <w:rFonts w:ascii="Times New Roman" w:hAnsi="Times New Roman"/>
          <w:i/>
          <w:iCs/>
        </w:rPr>
        <w:t xml:space="preserve"> 17 Qu</w:t>
      </w:r>
      <w:r w:rsidR="00675865" w:rsidRPr="00675865">
        <w:rPr>
          <w:rFonts w:ascii="Times New Roman" w:hAnsi="Times New Roman"/>
          <w:i/>
          <w:iCs/>
        </w:rPr>
        <w:t>y trình</w:t>
      </w:r>
    </w:p>
    <w:sectPr w:rsidR="00595F32" w:rsidRPr="00675865" w:rsidSect="00984ED8">
      <w:headerReference w:type="default" r:id="rId8"/>
      <w:pgSz w:w="15840" w:h="12240" w:orient="landscape"/>
      <w:pgMar w:top="1134" w:right="1134" w:bottom="1134" w:left="170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53F2" w14:textId="77777777" w:rsidR="00E3547E" w:rsidRDefault="00E3547E" w:rsidP="00026458">
      <w:r>
        <w:separator/>
      </w:r>
    </w:p>
  </w:endnote>
  <w:endnote w:type="continuationSeparator" w:id="0">
    <w:p w14:paraId="49B103E4" w14:textId="77777777" w:rsidR="00E3547E" w:rsidRDefault="00E3547E" w:rsidP="0002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BAB2" w14:textId="77777777" w:rsidR="00E3547E" w:rsidRDefault="00E3547E" w:rsidP="00026458">
      <w:r>
        <w:separator/>
      </w:r>
    </w:p>
  </w:footnote>
  <w:footnote w:type="continuationSeparator" w:id="0">
    <w:p w14:paraId="688AF96F" w14:textId="77777777" w:rsidR="00E3547E" w:rsidRDefault="00E3547E" w:rsidP="0002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3059"/>
      <w:docPartObj>
        <w:docPartGallery w:val="Page Numbers (Top of Page)"/>
        <w:docPartUnique/>
      </w:docPartObj>
    </w:sdtPr>
    <w:sdtEndPr>
      <w:rPr>
        <w:rFonts w:ascii="Times New Roman" w:hAnsi="Times New Roman"/>
      </w:rPr>
    </w:sdtEndPr>
    <w:sdtContent>
      <w:p w14:paraId="15E10BDA" w14:textId="3370537B" w:rsidR="00984ED8" w:rsidRPr="00984ED8" w:rsidRDefault="00984ED8">
        <w:pPr>
          <w:pStyle w:val="Header"/>
          <w:jc w:val="center"/>
          <w:rPr>
            <w:rFonts w:ascii="Times New Roman" w:hAnsi="Times New Roman"/>
          </w:rPr>
        </w:pPr>
        <w:r w:rsidRPr="00984ED8">
          <w:rPr>
            <w:rFonts w:ascii="Times New Roman" w:hAnsi="Times New Roman"/>
          </w:rPr>
          <w:fldChar w:fldCharType="begin"/>
        </w:r>
        <w:r w:rsidRPr="00984ED8">
          <w:rPr>
            <w:rFonts w:ascii="Times New Roman" w:hAnsi="Times New Roman"/>
          </w:rPr>
          <w:instrText>PAGE   \* MERGEFORMAT</w:instrText>
        </w:r>
        <w:r w:rsidRPr="00984ED8">
          <w:rPr>
            <w:rFonts w:ascii="Times New Roman" w:hAnsi="Times New Roman"/>
          </w:rPr>
          <w:fldChar w:fldCharType="separate"/>
        </w:r>
        <w:r w:rsidRPr="00984ED8">
          <w:rPr>
            <w:rFonts w:ascii="Times New Roman" w:hAnsi="Times New Roman"/>
            <w:lang w:val="vi-VN"/>
          </w:rPr>
          <w:t>2</w:t>
        </w:r>
        <w:r w:rsidRPr="00984ED8">
          <w:rPr>
            <w:rFonts w:ascii="Times New Roman" w:hAnsi="Times New Roman"/>
          </w:rPr>
          <w:fldChar w:fldCharType="end"/>
        </w:r>
      </w:p>
    </w:sdtContent>
  </w:sdt>
  <w:p w14:paraId="319E87A2" w14:textId="77777777" w:rsidR="00984ED8" w:rsidRDefault="0098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170"/>
    <w:multiLevelType w:val="hybridMultilevel"/>
    <w:tmpl w:val="1346E706"/>
    <w:lvl w:ilvl="0" w:tplc="E5A69F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4C82"/>
    <w:multiLevelType w:val="hybridMultilevel"/>
    <w:tmpl w:val="774E74DA"/>
    <w:lvl w:ilvl="0" w:tplc="29F03A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1B18"/>
    <w:multiLevelType w:val="hybridMultilevel"/>
    <w:tmpl w:val="92649D2E"/>
    <w:lvl w:ilvl="0" w:tplc="07F6A7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84E"/>
    <w:multiLevelType w:val="hybridMultilevel"/>
    <w:tmpl w:val="E50238CE"/>
    <w:lvl w:ilvl="0" w:tplc="13EEDA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92D2C"/>
    <w:multiLevelType w:val="hybridMultilevel"/>
    <w:tmpl w:val="795C1C78"/>
    <w:lvl w:ilvl="0" w:tplc="BFAEF6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0745D"/>
    <w:multiLevelType w:val="hybridMultilevel"/>
    <w:tmpl w:val="3D1A5BEA"/>
    <w:lvl w:ilvl="0" w:tplc="230CE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968CB"/>
    <w:multiLevelType w:val="hybridMultilevel"/>
    <w:tmpl w:val="392EF420"/>
    <w:lvl w:ilvl="0" w:tplc="3BF241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06168"/>
    <w:multiLevelType w:val="hybridMultilevel"/>
    <w:tmpl w:val="FA287BD8"/>
    <w:lvl w:ilvl="0" w:tplc="5D9EF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19FA"/>
    <w:multiLevelType w:val="hybridMultilevel"/>
    <w:tmpl w:val="D4507712"/>
    <w:lvl w:ilvl="0" w:tplc="41F483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335631">
    <w:abstractNumId w:val="7"/>
  </w:num>
  <w:num w:numId="2" w16cid:durableId="131757680">
    <w:abstractNumId w:val="5"/>
  </w:num>
  <w:num w:numId="3" w16cid:durableId="1238395743">
    <w:abstractNumId w:val="3"/>
  </w:num>
  <w:num w:numId="4" w16cid:durableId="799374143">
    <w:abstractNumId w:val="6"/>
  </w:num>
  <w:num w:numId="5" w16cid:durableId="448864852">
    <w:abstractNumId w:val="0"/>
  </w:num>
  <w:num w:numId="6" w16cid:durableId="1899436835">
    <w:abstractNumId w:val="2"/>
  </w:num>
  <w:num w:numId="7" w16cid:durableId="184487855">
    <w:abstractNumId w:val="1"/>
  </w:num>
  <w:num w:numId="8" w16cid:durableId="2143841988">
    <w:abstractNumId w:val="8"/>
  </w:num>
  <w:num w:numId="9" w16cid:durableId="692342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32"/>
    <w:rsid w:val="00026458"/>
    <w:rsid w:val="00026F17"/>
    <w:rsid w:val="00030416"/>
    <w:rsid w:val="0003664E"/>
    <w:rsid w:val="00050F95"/>
    <w:rsid w:val="000576C2"/>
    <w:rsid w:val="00075583"/>
    <w:rsid w:val="0008724C"/>
    <w:rsid w:val="000A24B9"/>
    <w:rsid w:val="000C0D3C"/>
    <w:rsid w:val="000C1A80"/>
    <w:rsid w:val="000D0B70"/>
    <w:rsid w:val="000D73B9"/>
    <w:rsid w:val="000F605F"/>
    <w:rsid w:val="00102DA2"/>
    <w:rsid w:val="0010325C"/>
    <w:rsid w:val="001062E4"/>
    <w:rsid w:val="00126682"/>
    <w:rsid w:val="00131593"/>
    <w:rsid w:val="0013758C"/>
    <w:rsid w:val="00144060"/>
    <w:rsid w:val="00154637"/>
    <w:rsid w:val="001640AB"/>
    <w:rsid w:val="001643CE"/>
    <w:rsid w:val="001666F7"/>
    <w:rsid w:val="00167ABD"/>
    <w:rsid w:val="00170042"/>
    <w:rsid w:val="001A2DC0"/>
    <w:rsid w:val="001B5E45"/>
    <w:rsid w:val="001C268A"/>
    <w:rsid w:val="001F24AC"/>
    <w:rsid w:val="001F2B80"/>
    <w:rsid w:val="00206DC3"/>
    <w:rsid w:val="0021526E"/>
    <w:rsid w:val="002276BE"/>
    <w:rsid w:val="00235395"/>
    <w:rsid w:val="00252357"/>
    <w:rsid w:val="00252DE5"/>
    <w:rsid w:val="0026284C"/>
    <w:rsid w:val="00270AD0"/>
    <w:rsid w:val="002730E8"/>
    <w:rsid w:val="00277F0A"/>
    <w:rsid w:val="002841AB"/>
    <w:rsid w:val="0028650B"/>
    <w:rsid w:val="00297E27"/>
    <w:rsid w:val="002A1F96"/>
    <w:rsid w:val="002D1DCA"/>
    <w:rsid w:val="002D2CE3"/>
    <w:rsid w:val="002E2167"/>
    <w:rsid w:val="0030338A"/>
    <w:rsid w:val="003123B3"/>
    <w:rsid w:val="00314ED9"/>
    <w:rsid w:val="00323BE0"/>
    <w:rsid w:val="00334055"/>
    <w:rsid w:val="00343524"/>
    <w:rsid w:val="00372DAA"/>
    <w:rsid w:val="00380FAF"/>
    <w:rsid w:val="0038760C"/>
    <w:rsid w:val="003907E1"/>
    <w:rsid w:val="003A6B5A"/>
    <w:rsid w:val="003E4A62"/>
    <w:rsid w:val="003F3C86"/>
    <w:rsid w:val="00403BF7"/>
    <w:rsid w:val="004311B6"/>
    <w:rsid w:val="00444C16"/>
    <w:rsid w:val="00472B64"/>
    <w:rsid w:val="00475DA1"/>
    <w:rsid w:val="004823EC"/>
    <w:rsid w:val="00491BAD"/>
    <w:rsid w:val="00491C6A"/>
    <w:rsid w:val="00495D96"/>
    <w:rsid w:val="004973FE"/>
    <w:rsid w:val="004A4D71"/>
    <w:rsid w:val="004B216D"/>
    <w:rsid w:val="004B508E"/>
    <w:rsid w:val="004B5C96"/>
    <w:rsid w:val="004C378B"/>
    <w:rsid w:val="004C58A1"/>
    <w:rsid w:val="004C708E"/>
    <w:rsid w:val="004D0D58"/>
    <w:rsid w:val="004E497B"/>
    <w:rsid w:val="004E7672"/>
    <w:rsid w:val="004F53E6"/>
    <w:rsid w:val="00507E3F"/>
    <w:rsid w:val="005340FD"/>
    <w:rsid w:val="00537224"/>
    <w:rsid w:val="00540C38"/>
    <w:rsid w:val="00543E7E"/>
    <w:rsid w:val="00546CCD"/>
    <w:rsid w:val="0055189D"/>
    <w:rsid w:val="0057614F"/>
    <w:rsid w:val="005814FC"/>
    <w:rsid w:val="00595F32"/>
    <w:rsid w:val="005E4DAE"/>
    <w:rsid w:val="00605462"/>
    <w:rsid w:val="00612674"/>
    <w:rsid w:val="00634DF2"/>
    <w:rsid w:val="00640380"/>
    <w:rsid w:val="00652A4E"/>
    <w:rsid w:val="006568EA"/>
    <w:rsid w:val="00675865"/>
    <w:rsid w:val="00684DEA"/>
    <w:rsid w:val="0069222D"/>
    <w:rsid w:val="006951C0"/>
    <w:rsid w:val="006A51FF"/>
    <w:rsid w:val="006C0DB5"/>
    <w:rsid w:val="006C28FD"/>
    <w:rsid w:val="006D29FF"/>
    <w:rsid w:val="006D2DED"/>
    <w:rsid w:val="006E4F92"/>
    <w:rsid w:val="006E74EF"/>
    <w:rsid w:val="0070176D"/>
    <w:rsid w:val="00703735"/>
    <w:rsid w:val="00705BC2"/>
    <w:rsid w:val="00715990"/>
    <w:rsid w:val="00717765"/>
    <w:rsid w:val="00717C9A"/>
    <w:rsid w:val="00730D73"/>
    <w:rsid w:val="00752254"/>
    <w:rsid w:val="00756E1C"/>
    <w:rsid w:val="00785F23"/>
    <w:rsid w:val="007B210A"/>
    <w:rsid w:val="007B7052"/>
    <w:rsid w:val="007C353D"/>
    <w:rsid w:val="007C39C9"/>
    <w:rsid w:val="007D4F16"/>
    <w:rsid w:val="007D54CE"/>
    <w:rsid w:val="007E24A6"/>
    <w:rsid w:val="007F4104"/>
    <w:rsid w:val="007F54B1"/>
    <w:rsid w:val="00801223"/>
    <w:rsid w:val="0081581F"/>
    <w:rsid w:val="00815CFE"/>
    <w:rsid w:val="00815FD9"/>
    <w:rsid w:val="008317C8"/>
    <w:rsid w:val="00832982"/>
    <w:rsid w:val="00835686"/>
    <w:rsid w:val="0084050B"/>
    <w:rsid w:val="00854D5C"/>
    <w:rsid w:val="00860611"/>
    <w:rsid w:val="00864F1E"/>
    <w:rsid w:val="008743B1"/>
    <w:rsid w:val="00897FF9"/>
    <w:rsid w:val="008B2E51"/>
    <w:rsid w:val="008B4091"/>
    <w:rsid w:val="008B7D4B"/>
    <w:rsid w:val="008C6306"/>
    <w:rsid w:val="008E3ABA"/>
    <w:rsid w:val="008E4923"/>
    <w:rsid w:val="00902C74"/>
    <w:rsid w:val="00911E74"/>
    <w:rsid w:val="0091561A"/>
    <w:rsid w:val="00922752"/>
    <w:rsid w:val="009240BB"/>
    <w:rsid w:val="00926DB7"/>
    <w:rsid w:val="00936B00"/>
    <w:rsid w:val="009431B3"/>
    <w:rsid w:val="00966726"/>
    <w:rsid w:val="00984ED8"/>
    <w:rsid w:val="00996EFF"/>
    <w:rsid w:val="009A4C5F"/>
    <w:rsid w:val="009F156C"/>
    <w:rsid w:val="009F2B79"/>
    <w:rsid w:val="009F56A3"/>
    <w:rsid w:val="00A01F0D"/>
    <w:rsid w:val="00A06D74"/>
    <w:rsid w:val="00A109A6"/>
    <w:rsid w:val="00A13A06"/>
    <w:rsid w:val="00A14C68"/>
    <w:rsid w:val="00A2144C"/>
    <w:rsid w:val="00A260B8"/>
    <w:rsid w:val="00A5473D"/>
    <w:rsid w:val="00A5779C"/>
    <w:rsid w:val="00A71EDF"/>
    <w:rsid w:val="00A7730F"/>
    <w:rsid w:val="00A831D8"/>
    <w:rsid w:val="00A93CB6"/>
    <w:rsid w:val="00A94999"/>
    <w:rsid w:val="00A95338"/>
    <w:rsid w:val="00AB30BF"/>
    <w:rsid w:val="00AC630F"/>
    <w:rsid w:val="00AE1459"/>
    <w:rsid w:val="00AE5E63"/>
    <w:rsid w:val="00B03793"/>
    <w:rsid w:val="00B14836"/>
    <w:rsid w:val="00B351E1"/>
    <w:rsid w:val="00B40E6A"/>
    <w:rsid w:val="00B468CA"/>
    <w:rsid w:val="00B46DEC"/>
    <w:rsid w:val="00B65742"/>
    <w:rsid w:val="00B65F76"/>
    <w:rsid w:val="00B71D52"/>
    <w:rsid w:val="00B7497E"/>
    <w:rsid w:val="00B7543C"/>
    <w:rsid w:val="00B814FC"/>
    <w:rsid w:val="00B90616"/>
    <w:rsid w:val="00B95179"/>
    <w:rsid w:val="00BB668D"/>
    <w:rsid w:val="00BC0E9E"/>
    <w:rsid w:val="00BE4DEA"/>
    <w:rsid w:val="00BF4633"/>
    <w:rsid w:val="00C056A5"/>
    <w:rsid w:val="00C06985"/>
    <w:rsid w:val="00C10E20"/>
    <w:rsid w:val="00C36683"/>
    <w:rsid w:val="00C50FED"/>
    <w:rsid w:val="00C543F5"/>
    <w:rsid w:val="00C629D8"/>
    <w:rsid w:val="00C777C5"/>
    <w:rsid w:val="00C942DF"/>
    <w:rsid w:val="00C979FB"/>
    <w:rsid w:val="00CE15A8"/>
    <w:rsid w:val="00CF2BCB"/>
    <w:rsid w:val="00CF31F3"/>
    <w:rsid w:val="00D02489"/>
    <w:rsid w:val="00D20017"/>
    <w:rsid w:val="00D22F1C"/>
    <w:rsid w:val="00D277A5"/>
    <w:rsid w:val="00D37BA1"/>
    <w:rsid w:val="00D40F9D"/>
    <w:rsid w:val="00D41C0E"/>
    <w:rsid w:val="00D92C46"/>
    <w:rsid w:val="00DB2038"/>
    <w:rsid w:val="00DD0F55"/>
    <w:rsid w:val="00DD308D"/>
    <w:rsid w:val="00DD31D2"/>
    <w:rsid w:val="00DD74B8"/>
    <w:rsid w:val="00DE0084"/>
    <w:rsid w:val="00DE0DCF"/>
    <w:rsid w:val="00DE7314"/>
    <w:rsid w:val="00DF655B"/>
    <w:rsid w:val="00E125F6"/>
    <w:rsid w:val="00E34EB7"/>
    <w:rsid w:val="00E3547E"/>
    <w:rsid w:val="00E569BF"/>
    <w:rsid w:val="00E7451F"/>
    <w:rsid w:val="00E94DBB"/>
    <w:rsid w:val="00E95933"/>
    <w:rsid w:val="00E9719B"/>
    <w:rsid w:val="00ED23C4"/>
    <w:rsid w:val="00ED7700"/>
    <w:rsid w:val="00EE291D"/>
    <w:rsid w:val="00EE4BF6"/>
    <w:rsid w:val="00EF10F9"/>
    <w:rsid w:val="00F021C8"/>
    <w:rsid w:val="00F13754"/>
    <w:rsid w:val="00F418A0"/>
    <w:rsid w:val="00F63FBC"/>
    <w:rsid w:val="00F73D32"/>
    <w:rsid w:val="00F91C58"/>
    <w:rsid w:val="00FA003F"/>
    <w:rsid w:val="00FA04A5"/>
    <w:rsid w:val="00FA3473"/>
    <w:rsid w:val="00FB42C4"/>
    <w:rsid w:val="00FB5351"/>
    <w:rsid w:val="00FB7E4A"/>
    <w:rsid w:val="00FC3C45"/>
    <w:rsid w:val="00FC43B3"/>
    <w:rsid w:val="00FC576A"/>
    <w:rsid w:val="00FD793B"/>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7B72"/>
  <w15:docId w15:val="{BE132BF9-4C9F-4A2F-BBF5-52BDAB19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F6"/>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D32"/>
    <w:pPr>
      <w:ind w:left="720"/>
      <w:contextualSpacing/>
    </w:pPr>
  </w:style>
  <w:style w:type="paragraph" w:styleId="BalloonText">
    <w:name w:val="Balloon Text"/>
    <w:basedOn w:val="Normal"/>
    <w:link w:val="BalloonTextChar"/>
    <w:uiPriority w:val="99"/>
    <w:semiHidden/>
    <w:unhideWhenUsed/>
    <w:rsid w:val="00403BF7"/>
    <w:rPr>
      <w:rFonts w:ascii="Tahoma" w:hAnsi="Tahoma" w:cs="Tahoma"/>
      <w:sz w:val="16"/>
      <w:szCs w:val="16"/>
    </w:rPr>
  </w:style>
  <w:style w:type="character" w:customStyle="1" w:styleId="BalloonTextChar">
    <w:name w:val="Balloon Text Char"/>
    <w:basedOn w:val="DefaultParagraphFont"/>
    <w:link w:val="BalloonText"/>
    <w:uiPriority w:val="99"/>
    <w:semiHidden/>
    <w:rsid w:val="00403BF7"/>
    <w:rPr>
      <w:rFonts w:ascii="Tahoma" w:hAnsi="Tahoma" w:cs="Tahoma"/>
      <w:sz w:val="16"/>
      <w:szCs w:val="16"/>
    </w:rPr>
  </w:style>
  <w:style w:type="paragraph" w:styleId="Header">
    <w:name w:val="header"/>
    <w:basedOn w:val="Normal"/>
    <w:link w:val="HeaderChar"/>
    <w:uiPriority w:val="99"/>
    <w:unhideWhenUsed/>
    <w:rsid w:val="00026458"/>
    <w:pPr>
      <w:tabs>
        <w:tab w:val="center" w:pos="4680"/>
        <w:tab w:val="right" w:pos="9360"/>
      </w:tabs>
    </w:pPr>
  </w:style>
  <w:style w:type="character" w:customStyle="1" w:styleId="HeaderChar">
    <w:name w:val="Header Char"/>
    <w:basedOn w:val="DefaultParagraphFont"/>
    <w:link w:val="Header"/>
    <w:uiPriority w:val="99"/>
    <w:rsid w:val="00026458"/>
    <w:rPr>
      <w:rFonts w:ascii=".VnTime" w:hAnsi=".VnTime"/>
      <w:sz w:val="28"/>
      <w:szCs w:val="28"/>
    </w:rPr>
  </w:style>
  <w:style w:type="paragraph" w:styleId="Footer">
    <w:name w:val="footer"/>
    <w:basedOn w:val="Normal"/>
    <w:link w:val="FooterChar"/>
    <w:uiPriority w:val="99"/>
    <w:unhideWhenUsed/>
    <w:rsid w:val="00026458"/>
    <w:pPr>
      <w:tabs>
        <w:tab w:val="center" w:pos="4680"/>
        <w:tab w:val="right" w:pos="9360"/>
      </w:tabs>
    </w:pPr>
  </w:style>
  <w:style w:type="character" w:customStyle="1" w:styleId="FooterChar">
    <w:name w:val="Footer Char"/>
    <w:basedOn w:val="DefaultParagraphFont"/>
    <w:link w:val="Footer"/>
    <w:uiPriority w:val="99"/>
    <w:rsid w:val="0002645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D8CC-189C-4FDD-BF80-559A83DE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4555</Words>
  <Characters>25965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ubnd</dc:creator>
  <cp:lastModifiedBy>Vo, Lam</cp:lastModifiedBy>
  <cp:revision>20</cp:revision>
  <cp:lastPrinted>2022-11-24T01:50:00Z</cp:lastPrinted>
  <dcterms:created xsi:type="dcterms:W3CDTF">2022-08-02T09:49:00Z</dcterms:created>
  <dcterms:modified xsi:type="dcterms:W3CDTF">2022-11-24T01:52:00Z</dcterms:modified>
</cp:coreProperties>
</file>