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2" w:type="dxa"/>
        <w:tblInd w:w="-252" w:type="dxa"/>
        <w:tblLook w:val="01E0" w:firstRow="1" w:lastRow="1" w:firstColumn="1" w:lastColumn="1" w:noHBand="0" w:noVBand="0"/>
      </w:tblPr>
      <w:tblGrid>
        <w:gridCol w:w="3621"/>
        <w:gridCol w:w="5811"/>
      </w:tblGrid>
      <w:tr w:rsidR="00B856BA" w:rsidRPr="00B856BA" w14:paraId="1C5BC91E" w14:textId="77777777" w:rsidTr="00FD7CCD">
        <w:trPr>
          <w:trHeight w:val="1386"/>
        </w:trPr>
        <w:tc>
          <w:tcPr>
            <w:tcW w:w="3621" w:type="dxa"/>
          </w:tcPr>
          <w:p w14:paraId="1C5BC914" w14:textId="77777777" w:rsidR="00B856BA" w:rsidRPr="00B856BA" w:rsidRDefault="00B856BA" w:rsidP="00FD7CCD">
            <w:pPr>
              <w:spacing w:after="0" w:line="240" w:lineRule="auto"/>
              <w:jc w:val="center"/>
              <w:rPr>
                <w:rFonts w:ascii="Times New Roman" w:hAnsi="Times New Roman" w:cs="Times New Roman"/>
                <w:b/>
                <w:sz w:val="26"/>
                <w:szCs w:val="26"/>
                <w:lang w:val="fr-FR"/>
              </w:rPr>
            </w:pPr>
            <w:r w:rsidRPr="00B856BA">
              <w:rPr>
                <w:rFonts w:ascii="Times New Roman" w:hAnsi="Times New Roman" w:cs="Times New Roman"/>
                <w:b/>
                <w:sz w:val="26"/>
                <w:szCs w:val="26"/>
                <w:lang w:val="fr-FR"/>
              </w:rPr>
              <w:t>ỦY BAN NHÂN DÂN</w:t>
            </w:r>
          </w:p>
          <w:p w14:paraId="1C5BC915" w14:textId="77777777" w:rsidR="00B856BA" w:rsidRPr="00B856BA" w:rsidRDefault="00B856BA" w:rsidP="00FD7CCD">
            <w:pPr>
              <w:spacing w:after="0" w:line="240" w:lineRule="auto"/>
              <w:jc w:val="center"/>
              <w:rPr>
                <w:rFonts w:ascii="Times New Roman" w:hAnsi="Times New Roman" w:cs="Times New Roman"/>
                <w:b/>
                <w:sz w:val="26"/>
                <w:szCs w:val="26"/>
                <w:lang w:val="fr-FR"/>
              </w:rPr>
            </w:pPr>
            <w:r w:rsidRPr="00B856BA">
              <w:rPr>
                <w:rFonts w:ascii="Times New Roman" w:hAnsi="Times New Roman" w:cs="Times New Roman"/>
                <w:b/>
                <w:sz w:val="26"/>
                <w:szCs w:val="26"/>
                <w:lang w:val="fr-FR"/>
              </w:rPr>
              <w:t>TỈNH ĐẮK NÔNG</w:t>
            </w:r>
          </w:p>
          <w:p w14:paraId="1C5BC916" w14:textId="77777777" w:rsidR="00B856BA" w:rsidRPr="00B856BA" w:rsidRDefault="00B856BA" w:rsidP="00FD7CCD">
            <w:pPr>
              <w:spacing w:after="0" w:line="240" w:lineRule="auto"/>
              <w:jc w:val="center"/>
              <w:rPr>
                <w:rFonts w:ascii="Times New Roman" w:hAnsi="Times New Roman" w:cs="Times New Roman"/>
                <w:sz w:val="16"/>
                <w:szCs w:val="16"/>
                <w:lang w:val="fr-FR"/>
              </w:rPr>
            </w:pPr>
            <w:r w:rsidRPr="00B856BA">
              <mc:AlternateContent>
                <mc:Choice Requires="wps">
                  <w:drawing>
                    <wp:anchor distT="0" distB="0" distL="114300" distR="114300" simplePos="0" relativeHeight="251659264" behindDoc="0" locked="0" layoutInCell="1" allowOverlap="1" wp14:anchorId="1C5BC942" wp14:editId="1C5BC943">
                      <wp:simplePos x="0" y="0"/>
                      <wp:positionH relativeFrom="column">
                        <wp:posOffset>801370</wp:posOffset>
                      </wp:positionH>
                      <wp:positionV relativeFrom="paragraph">
                        <wp:posOffset>7620</wp:posOffset>
                      </wp:positionV>
                      <wp:extent cx="5067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559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6pt" to="1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"/>
                  </w:pict>
                </mc:Fallback>
              </mc:AlternateContent>
            </w:r>
          </w:p>
          <w:p w14:paraId="1C5BC917" w14:textId="77777777" w:rsidR="00B856BA" w:rsidRPr="00B856BA" w:rsidRDefault="00B856BA" w:rsidP="00FD7CCD">
            <w:pPr>
              <w:spacing w:after="0" w:line="240" w:lineRule="auto"/>
              <w:jc w:val="center"/>
              <w:rPr>
                <w:rFonts w:ascii="Times New Roman" w:hAnsi="Times New Roman" w:cs="Times New Roman"/>
                <w:sz w:val="26"/>
                <w:szCs w:val="26"/>
                <w:lang w:val="fr-FR"/>
              </w:rPr>
            </w:pPr>
            <w:r w:rsidRPr="00B856BA">
              <w:rPr>
                <w:rFonts w:ascii="Times New Roman" w:hAnsi="Times New Roman" w:cs="Times New Roman"/>
                <w:sz w:val="26"/>
                <w:szCs w:val="26"/>
                <w:lang w:val="fr-FR"/>
              </w:rPr>
              <w:t>Số:               /QĐ-UBND</w:t>
            </w:r>
          </w:p>
          <w:p w14:paraId="1C5BC919" w14:textId="4F42D358" w:rsidR="00B856BA" w:rsidRPr="00B856BA" w:rsidRDefault="00B856BA" w:rsidP="00F32700">
            <w:pPr>
              <w:rPr>
                <w:rFonts w:ascii="Times New Roman" w:hAnsi="Times New Roman" w:cs="Times New Roman"/>
                <w:b/>
                <w:sz w:val="26"/>
                <w:szCs w:val="26"/>
              </w:rPr>
            </w:pPr>
          </w:p>
        </w:tc>
        <w:tc>
          <w:tcPr>
            <w:tcW w:w="5811" w:type="dxa"/>
            <w:hideMark/>
          </w:tcPr>
          <w:p w14:paraId="1C5BC91A" w14:textId="77777777" w:rsidR="00B856BA" w:rsidRPr="00B856BA" w:rsidRDefault="00B856BA" w:rsidP="00FD7CCD">
            <w:pPr>
              <w:spacing w:after="0" w:line="240" w:lineRule="auto"/>
              <w:jc w:val="center"/>
              <w:rPr>
                <w:rFonts w:ascii="Times New Roman" w:hAnsi="Times New Roman" w:cs="Times New Roman"/>
                <w:b/>
                <w:sz w:val="26"/>
                <w:szCs w:val="26"/>
                <w:lang w:val="fr-FR"/>
              </w:rPr>
            </w:pPr>
            <w:r w:rsidRPr="00B856BA">
              <w:rPr>
                <w:rFonts w:ascii="Times New Roman" w:hAnsi="Times New Roman" w:cs="Times New Roman"/>
                <w:b/>
                <w:sz w:val="26"/>
                <w:szCs w:val="26"/>
                <w:lang w:val="fr-FR"/>
              </w:rPr>
              <w:t>CỘNG HÒA XÃ HỘI CHỦ NGHĨA VIỆT NAM</w:t>
            </w:r>
          </w:p>
          <w:p w14:paraId="1C5BC91B" w14:textId="77777777" w:rsidR="00B856BA" w:rsidRPr="00B856BA" w:rsidRDefault="00B856BA" w:rsidP="00FD7CCD">
            <w:pPr>
              <w:spacing w:after="0" w:line="240" w:lineRule="auto"/>
              <w:jc w:val="center"/>
              <w:rPr>
                <w:rFonts w:ascii="Times New Roman" w:hAnsi="Times New Roman" w:cs="Times New Roman"/>
                <w:b/>
                <w:sz w:val="28"/>
                <w:szCs w:val="28"/>
              </w:rPr>
            </w:pPr>
            <w:r w:rsidRPr="00B856BA">
              <w:rPr>
                <w:rFonts w:ascii="Times New Roman" w:hAnsi="Times New Roman" w:cs="Times New Roman"/>
                <w:b/>
                <w:sz w:val="28"/>
                <w:szCs w:val="28"/>
              </w:rPr>
              <w:t>Độc lập - Tự do - Hạnh phúc</w:t>
            </w:r>
          </w:p>
          <w:p w14:paraId="1C5BC91C" w14:textId="77777777" w:rsidR="00B856BA" w:rsidRPr="00B856BA" w:rsidRDefault="00B856BA" w:rsidP="00FD7CCD">
            <w:pPr>
              <w:spacing w:after="0" w:line="240" w:lineRule="auto"/>
              <w:jc w:val="center"/>
              <w:rPr>
                <w:rFonts w:ascii="Times New Roman" w:hAnsi="Times New Roman" w:cs="Times New Roman"/>
                <w:sz w:val="16"/>
                <w:szCs w:val="16"/>
              </w:rPr>
            </w:pPr>
            <w:r w:rsidRPr="00B856BA">
              <mc:AlternateContent>
                <mc:Choice Requires="wps">
                  <w:drawing>
                    <wp:anchor distT="0" distB="0" distL="114300" distR="114300" simplePos="0" relativeHeight="251660288" behindDoc="0" locked="0" layoutInCell="1" allowOverlap="1" wp14:anchorId="1C5BC944" wp14:editId="1C5BC945">
                      <wp:simplePos x="0" y="0"/>
                      <wp:positionH relativeFrom="column">
                        <wp:posOffset>711200</wp:posOffset>
                      </wp:positionH>
                      <wp:positionV relativeFrom="paragraph">
                        <wp:posOffset>6985</wp:posOffset>
                      </wp:positionV>
                      <wp:extent cx="21069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ACB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5pt" to="22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"/>
                  </w:pict>
                </mc:Fallback>
              </mc:AlternateContent>
            </w:r>
            <w:r w:rsidRPr="00B856BA">
              <w:rPr>
                <w:rFonts w:ascii="Times New Roman" w:hAnsi="Times New Roman" w:cs="Times New Roman"/>
                <w:sz w:val="16"/>
                <w:szCs w:val="16"/>
              </w:rPr>
              <w:t xml:space="preserve"> </w:t>
            </w:r>
          </w:p>
          <w:p w14:paraId="1C5BC91D" w14:textId="244EFF88" w:rsidR="00B856BA" w:rsidRPr="00B856BA" w:rsidRDefault="00B856BA" w:rsidP="00FD7CCD">
            <w:pPr>
              <w:spacing w:after="0" w:line="240" w:lineRule="auto"/>
              <w:jc w:val="center"/>
              <w:rPr>
                <w:rFonts w:ascii="Times New Roman" w:hAnsi="Times New Roman" w:cs="Times New Roman"/>
                <w:i/>
              </w:rPr>
            </w:pPr>
            <w:r w:rsidRPr="00B856BA">
              <w:rPr>
                <w:rFonts w:ascii="Times New Roman" w:hAnsi="Times New Roman" w:cs="Times New Roman"/>
                <w:i/>
                <w:sz w:val="28"/>
              </w:rPr>
              <w:t xml:space="preserve">Đắk Nông, </w:t>
            </w:r>
            <w:r w:rsidRPr="00B856BA">
              <w:rPr>
                <w:rFonts w:ascii="Times New Roman" w:hAnsi="Times New Roman" w:cs="Times New Roman"/>
                <w:i/>
                <w:iCs/>
                <w:sz w:val="28"/>
              </w:rPr>
              <w:t>ngày        tháng</w:t>
            </w:r>
            <w:r w:rsidR="007017A7">
              <w:rPr>
                <w:rFonts w:ascii="Times New Roman" w:hAnsi="Times New Roman" w:cs="Times New Roman"/>
                <w:i/>
                <w:iCs/>
                <w:sz w:val="28"/>
              </w:rPr>
              <w:t xml:space="preserve"> </w:t>
            </w:r>
            <w:r w:rsidR="00F3192B">
              <w:rPr>
                <w:rFonts w:ascii="Times New Roman" w:hAnsi="Times New Roman" w:cs="Times New Roman"/>
                <w:i/>
                <w:iCs/>
                <w:sz w:val="28"/>
              </w:rPr>
              <w:t xml:space="preserve">   </w:t>
            </w:r>
            <w:r w:rsidR="007017A7">
              <w:rPr>
                <w:rFonts w:ascii="Times New Roman" w:hAnsi="Times New Roman" w:cs="Times New Roman"/>
                <w:i/>
                <w:iCs/>
                <w:sz w:val="28"/>
              </w:rPr>
              <w:t xml:space="preserve"> </w:t>
            </w:r>
            <w:r w:rsidRPr="00B856BA">
              <w:rPr>
                <w:rFonts w:ascii="Times New Roman" w:hAnsi="Times New Roman" w:cs="Times New Roman"/>
                <w:i/>
                <w:iCs/>
                <w:sz w:val="28"/>
              </w:rPr>
              <w:t>năm 2022</w:t>
            </w:r>
          </w:p>
        </w:tc>
      </w:tr>
    </w:tbl>
    <w:p w14:paraId="70CC4588" w14:textId="77777777" w:rsidR="007017A7" w:rsidRDefault="007017A7" w:rsidP="00B856BA">
      <w:pPr>
        <w:tabs>
          <w:tab w:val="center" w:pos="4320"/>
          <w:tab w:val="left" w:pos="7870"/>
        </w:tabs>
        <w:spacing w:after="0" w:line="240" w:lineRule="auto"/>
        <w:jc w:val="center"/>
        <w:rPr>
          <w:rFonts w:ascii="Times New Roman" w:hAnsi="Times New Roman" w:cs="Times New Roman"/>
          <w:b/>
          <w:bCs/>
          <w:iCs/>
          <w:sz w:val="28"/>
        </w:rPr>
      </w:pPr>
    </w:p>
    <w:p w14:paraId="1C5BC91F" w14:textId="0506CBFC" w:rsidR="00B856BA" w:rsidRPr="00B856BA" w:rsidRDefault="00B856BA" w:rsidP="00B856BA">
      <w:pPr>
        <w:tabs>
          <w:tab w:val="center" w:pos="4320"/>
          <w:tab w:val="left" w:pos="7870"/>
        </w:tabs>
        <w:spacing w:after="0" w:line="240" w:lineRule="auto"/>
        <w:jc w:val="center"/>
        <w:rPr>
          <w:rFonts w:ascii="Times New Roman" w:hAnsi="Times New Roman" w:cs="Times New Roman"/>
          <w:b/>
          <w:bCs/>
          <w:iCs/>
          <w:sz w:val="28"/>
        </w:rPr>
      </w:pPr>
      <w:r w:rsidRPr="00B856BA">
        <w:rPr>
          <w:rFonts w:ascii="Times New Roman" w:hAnsi="Times New Roman" w:cs="Times New Roman"/>
          <w:b/>
          <w:bCs/>
          <w:iCs/>
          <w:sz w:val="28"/>
        </w:rPr>
        <w:t>QUYẾT ĐỊNH</w:t>
      </w:r>
    </w:p>
    <w:p w14:paraId="56011D0F" w14:textId="77777777" w:rsidR="00A4154D" w:rsidRDefault="00F32700" w:rsidP="00B856BA">
      <w:pPr>
        <w:spacing w:after="0" w:line="240" w:lineRule="auto"/>
        <w:jc w:val="center"/>
        <w:rPr>
          <w:rFonts w:ascii="Times New Roman" w:hAnsi="Times New Roman" w:cs="Times New Roman"/>
          <w:b/>
          <w:bCs/>
          <w:iCs/>
          <w:spacing w:val="4"/>
          <w:sz w:val="28"/>
        </w:rPr>
      </w:pPr>
      <w:r>
        <w:rPr>
          <w:rFonts w:ascii="Times New Roman" w:hAnsi="Times New Roman" w:cs="Times New Roman"/>
          <w:b/>
          <w:bCs/>
          <w:iCs/>
          <w:spacing w:val="4"/>
          <w:sz w:val="28"/>
        </w:rPr>
        <w:t>Về việc p</w:t>
      </w:r>
      <w:r w:rsidR="00B856BA" w:rsidRPr="00B856BA">
        <w:rPr>
          <w:rFonts w:ascii="Times New Roman" w:hAnsi="Times New Roman" w:cs="Times New Roman"/>
          <w:b/>
          <w:bCs/>
          <w:iCs/>
          <w:spacing w:val="4"/>
          <w:sz w:val="28"/>
        </w:rPr>
        <w:t xml:space="preserve">hê duyệt Quy trình nội bộ </w:t>
      </w:r>
      <w:r>
        <w:rPr>
          <w:rFonts w:ascii="Times New Roman" w:hAnsi="Times New Roman" w:cs="Times New Roman"/>
          <w:b/>
          <w:bCs/>
          <w:iCs/>
          <w:spacing w:val="4"/>
          <w:sz w:val="28"/>
        </w:rPr>
        <w:t xml:space="preserve">thực hiện </w:t>
      </w:r>
      <w:r w:rsidR="00B856BA" w:rsidRPr="00B856BA">
        <w:rPr>
          <w:rFonts w:ascii="Times New Roman" w:hAnsi="Times New Roman" w:cs="Times New Roman"/>
          <w:b/>
          <w:bCs/>
          <w:iCs/>
          <w:spacing w:val="4"/>
          <w:sz w:val="28"/>
        </w:rPr>
        <w:t>thủ tục hành chính</w:t>
      </w:r>
    </w:p>
    <w:p w14:paraId="1C5BC920" w14:textId="7A9F8D6A" w:rsidR="00B856BA" w:rsidRPr="00B856BA" w:rsidRDefault="00B856BA" w:rsidP="00B856BA">
      <w:pPr>
        <w:spacing w:after="0" w:line="240" w:lineRule="auto"/>
        <w:jc w:val="center"/>
        <w:rPr>
          <w:rFonts w:ascii="Times New Roman" w:hAnsi="Times New Roman" w:cs="Times New Roman"/>
          <w:b/>
          <w:bCs/>
          <w:iCs/>
          <w:spacing w:val="4"/>
          <w:sz w:val="28"/>
        </w:rPr>
      </w:pPr>
      <w:r w:rsidRPr="00B856BA">
        <w:rPr>
          <w:rFonts w:ascii="Times New Roman" w:hAnsi="Times New Roman" w:cs="Times New Roman"/>
          <w:b/>
          <w:bCs/>
          <w:iCs/>
          <w:spacing w:val="4"/>
          <w:sz w:val="28"/>
        </w:rPr>
        <w:t xml:space="preserve">sửa đổi, bổ sung lĩnh vực </w:t>
      </w:r>
      <w:r w:rsidR="002B1F80">
        <w:rPr>
          <w:rFonts w:ascii="Times New Roman" w:hAnsi="Times New Roman" w:cs="Times New Roman"/>
          <w:b/>
          <w:bCs/>
          <w:iCs/>
          <w:spacing w:val="4"/>
          <w:sz w:val="28"/>
        </w:rPr>
        <w:t>Giáo dục nghề nghiệp</w:t>
      </w:r>
      <w:r w:rsidRPr="00B856BA">
        <w:rPr>
          <w:rFonts w:ascii="Times New Roman" w:hAnsi="Times New Roman" w:cs="Times New Roman"/>
          <w:b/>
          <w:bCs/>
          <w:iCs/>
          <w:spacing w:val="4"/>
          <w:sz w:val="28"/>
        </w:rPr>
        <w:t xml:space="preserve"> thuộc thẩm quyền quản lý của Sở Lao động – Thương binh và Xã hội</w:t>
      </w:r>
    </w:p>
    <w:p w14:paraId="1C5BC921" w14:textId="77777777" w:rsidR="00B856BA" w:rsidRPr="00B856BA" w:rsidRDefault="00B856BA" w:rsidP="00B856BA">
      <w:pPr>
        <w:spacing w:before="360" w:after="240" w:line="240" w:lineRule="auto"/>
        <w:rPr>
          <w:rFonts w:ascii="Times New Roman" w:hAnsi="Times New Roman" w:cs="Times New Roman"/>
          <w:b/>
          <w:bCs/>
          <w:spacing w:val="-6"/>
          <w:sz w:val="2"/>
          <w:szCs w:val="28"/>
        </w:rPr>
      </w:pPr>
      <w:r w:rsidRPr="00B856BA">
        <mc:AlternateContent>
          <mc:Choice Requires="wps">
            <w:drawing>
              <wp:anchor distT="0" distB="0" distL="114300" distR="114300" simplePos="0" relativeHeight="251661312" behindDoc="0" locked="0" layoutInCell="1" allowOverlap="1" wp14:anchorId="1C5BC946" wp14:editId="1B12BB98">
                <wp:simplePos x="0" y="0"/>
                <wp:positionH relativeFrom="column">
                  <wp:posOffset>2320595</wp:posOffset>
                </wp:positionH>
                <wp:positionV relativeFrom="paragraph">
                  <wp:posOffset>52070</wp:posOffset>
                </wp:positionV>
                <wp:extent cx="1060704"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5CBD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4.1pt" to="266.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"/>
            </w:pict>
          </mc:Fallback>
        </mc:AlternateContent>
      </w:r>
    </w:p>
    <w:p w14:paraId="1C5BC922" w14:textId="77777777" w:rsidR="00B856BA" w:rsidRPr="00B856BA" w:rsidRDefault="00B856BA" w:rsidP="00B856BA">
      <w:pPr>
        <w:spacing w:before="360" w:after="240" w:line="240" w:lineRule="auto"/>
        <w:jc w:val="center"/>
        <w:rPr>
          <w:rFonts w:ascii="Times New Roman" w:hAnsi="Times New Roman" w:cs="Times New Roman"/>
          <w:b/>
          <w:bCs/>
          <w:spacing w:val="-6"/>
          <w:sz w:val="28"/>
          <w:szCs w:val="28"/>
        </w:rPr>
      </w:pPr>
      <w:r w:rsidRPr="00B856BA">
        <w:rPr>
          <w:rFonts w:ascii="Times New Roman" w:hAnsi="Times New Roman" w:cs="Times New Roman"/>
          <w:b/>
          <w:bCs/>
          <w:spacing w:val="-6"/>
          <w:sz w:val="28"/>
          <w:szCs w:val="28"/>
        </w:rPr>
        <w:t>CHỦ TỊCH ỦY BAN NHÂN DÂN TỈNH ĐẮK NÔNG</w:t>
      </w:r>
    </w:p>
    <w:p w14:paraId="2132C229" w14:textId="77777777" w:rsidR="002C0133" w:rsidRDefault="002C0133" w:rsidP="002C0133">
      <w:pPr>
        <w:spacing w:before="120" w:after="120" w:line="240" w:lineRule="auto"/>
        <w:ind w:firstLine="709"/>
        <w:jc w:val="both"/>
        <w:rPr>
          <w:rFonts w:ascii="Times New Roman" w:hAnsi="Times New Roman" w:cs="Times New Roman"/>
          <w:i/>
          <w:spacing w:val="-6"/>
          <w:sz w:val="28"/>
          <w:szCs w:val="28"/>
        </w:rPr>
      </w:pPr>
      <w:r w:rsidRPr="002C0133">
        <w:rPr>
          <w:rFonts w:ascii="Times New Roman" w:hAnsi="Times New Roman" w:cs="Times New Roman"/>
          <w:i/>
          <w:spacing w:val="-6"/>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C5BC924" w14:textId="2F606C98" w:rsidR="00B856BA" w:rsidRPr="00B856BA" w:rsidRDefault="00B856BA" w:rsidP="002C0133">
      <w:pPr>
        <w:spacing w:before="120" w:after="120" w:line="240" w:lineRule="auto"/>
        <w:ind w:firstLine="709"/>
        <w:jc w:val="both"/>
        <w:rPr>
          <w:rFonts w:ascii="Times New Roman" w:hAnsi="Times New Roman" w:cs="Times New Roman"/>
          <w:i/>
          <w:spacing w:val="-6"/>
          <w:sz w:val="28"/>
          <w:szCs w:val="28"/>
        </w:rPr>
      </w:pPr>
      <w:r w:rsidRPr="00B856BA">
        <w:rPr>
          <w:rFonts w:ascii="Times New Roman" w:hAnsi="Times New Roman" w:cs="Times New Roman"/>
          <w:i/>
          <w:spacing w:val="-6"/>
          <w:sz w:val="28"/>
          <w:szCs w:val="28"/>
        </w:rPr>
        <w:t>Căn cứ Nghị định số 63/2010/NĐ-CP ngày 08 tháng 6 năm 2010 của Chính phủ về kiểm soát thủ tục hành chính và Nghị định số 92/2017/NĐ-CP ngày 07 tháng 8 năm 2017 của Chính phủ sửa đổi, bổ sung một số điều của các Nghị định liên quan đến kiểm soát thủ tục hành chính;</w:t>
      </w:r>
    </w:p>
    <w:p w14:paraId="1C5BC925" w14:textId="77777777" w:rsidR="00B856BA" w:rsidRPr="00B856BA" w:rsidRDefault="00B856BA" w:rsidP="00B856BA">
      <w:pPr>
        <w:spacing w:before="120" w:after="120" w:line="240" w:lineRule="auto"/>
        <w:ind w:firstLine="709"/>
        <w:jc w:val="both"/>
        <w:rPr>
          <w:rFonts w:ascii="Times New Roman" w:eastAsia="Times New Roman" w:hAnsi="Times New Roman" w:cs="Times New Roman"/>
          <w:i/>
          <w:sz w:val="28"/>
          <w:szCs w:val="28"/>
          <w:lang w:eastAsia="vi-VN"/>
        </w:rPr>
      </w:pPr>
      <w:r w:rsidRPr="00B856BA">
        <w:rPr>
          <w:rFonts w:ascii="Times New Roman" w:hAnsi="Times New Roman" w:cs="Times New Roman"/>
          <w:i/>
          <w:spacing w:val="-6"/>
          <w:sz w:val="28"/>
          <w:szCs w:val="28"/>
        </w:rPr>
        <w:tab/>
      </w:r>
      <w:r w:rsidRPr="00B856BA">
        <w:rPr>
          <w:rFonts w:ascii="Times New Roman" w:eastAsia="Times New Roman" w:hAnsi="Times New Roman" w:cs="Times New Roman"/>
          <w:i/>
          <w:sz w:val="28"/>
          <w:szCs w:val="28"/>
          <w:lang w:eastAsia="vi-VN"/>
        </w:rPr>
        <w:t>Căn cứ Nghị định số 61/2018/NĐ-CP ngày 23 tháng 4 năm 2018 của Chính phủ về thực hiện cơ chế một cửa, một cửa liên thông trong giải quyết thủ tục hành chính;</w:t>
      </w:r>
    </w:p>
    <w:p w14:paraId="1C5BC926" w14:textId="77777777" w:rsidR="00B856BA" w:rsidRPr="00B856BA" w:rsidRDefault="00B856BA" w:rsidP="00B856BA">
      <w:pPr>
        <w:spacing w:before="120" w:after="120" w:line="240" w:lineRule="auto"/>
        <w:ind w:firstLine="709"/>
        <w:jc w:val="both"/>
        <w:rPr>
          <w:rFonts w:ascii="Times New Roman" w:eastAsia="Times New Roman" w:hAnsi="Times New Roman" w:cs="Times New Roman"/>
          <w:i/>
          <w:sz w:val="28"/>
          <w:szCs w:val="28"/>
          <w:lang w:eastAsia="vi-VN"/>
        </w:rPr>
      </w:pPr>
      <w:r w:rsidRPr="00B856BA">
        <w:rPr>
          <w:rFonts w:ascii="Times New Roman" w:eastAsia="Times New Roman" w:hAnsi="Times New Roman" w:cs="Times New Roman"/>
          <w:i/>
          <w:sz w:val="28"/>
          <w:szCs w:val="28"/>
          <w:lang w:eastAsia="vi-VN"/>
        </w:rPr>
        <w:t>Căn cứ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1C5BC927" w14:textId="1AE4DE37" w:rsidR="00B856BA" w:rsidRPr="00B856BA" w:rsidRDefault="00B856BA" w:rsidP="00B856BA">
      <w:pPr>
        <w:spacing w:before="120" w:after="120" w:line="240" w:lineRule="auto"/>
        <w:jc w:val="both"/>
        <w:rPr>
          <w:rFonts w:ascii="Times New Roman" w:hAnsi="Times New Roman" w:cs="Times New Roman"/>
          <w:i/>
          <w:spacing w:val="-6"/>
          <w:sz w:val="28"/>
          <w:szCs w:val="28"/>
        </w:rPr>
      </w:pPr>
      <w:r w:rsidRPr="00B856BA">
        <w:rPr>
          <w:rFonts w:ascii="Times New Roman" w:hAnsi="Times New Roman" w:cs="Times New Roman"/>
          <w:i/>
          <w:spacing w:val="-6"/>
          <w:sz w:val="28"/>
          <w:szCs w:val="28"/>
        </w:rPr>
        <w:tab/>
        <w:t>Theo đề nghị của Giám đốc Sở Lao động - Thương binh và Xã hội tại Tờ trình số</w:t>
      </w:r>
      <w:r w:rsidR="00A4154D">
        <w:rPr>
          <w:rFonts w:ascii="Times New Roman" w:hAnsi="Times New Roman" w:cs="Times New Roman"/>
          <w:i/>
          <w:spacing w:val="-6"/>
          <w:sz w:val="28"/>
          <w:szCs w:val="28"/>
        </w:rPr>
        <w:t xml:space="preserve"> 1840</w:t>
      </w:r>
      <w:r w:rsidRPr="00B856BA">
        <w:rPr>
          <w:rFonts w:ascii="Times New Roman" w:hAnsi="Times New Roman" w:cs="Times New Roman"/>
          <w:i/>
          <w:spacing w:val="-6"/>
          <w:sz w:val="28"/>
          <w:szCs w:val="28"/>
        </w:rPr>
        <w:t>/TTr-SLĐTBXH ngày</w:t>
      </w:r>
      <w:r w:rsidR="00C41F12">
        <w:rPr>
          <w:rFonts w:ascii="Times New Roman" w:hAnsi="Times New Roman" w:cs="Times New Roman"/>
          <w:i/>
          <w:spacing w:val="-6"/>
          <w:sz w:val="28"/>
          <w:szCs w:val="28"/>
        </w:rPr>
        <w:t xml:space="preserve"> </w:t>
      </w:r>
      <w:r w:rsidR="00711719">
        <w:rPr>
          <w:rFonts w:ascii="Times New Roman" w:hAnsi="Times New Roman" w:cs="Times New Roman"/>
          <w:i/>
          <w:spacing w:val="-6"/>
          <w:sz w:val="28"/>
          <w:szCs w:val="28"/>
        </w:rPr>
        <w:t>03</w:t>
      </w:r>
      <w:r w:rsidR="00C41F12">
        <w:rPr>
          <w:rFonts w:ascii="Times New Roman" w:hAnsi="Times New Roman" w:cs="Times New Roman"/>
          <w:i/>
          <w:spacing w:val="-6"/>
          <w:sz w:val="28"/>
          <w:szCs w:val="28"/>
        </w:rPr>
        <w:t xml:space="preserve"> </w:t>
      </w:r>
      <w:r w:rsidRPr="00B856BA">
        <w:rPr>
          <w:rFonts w:ascii="Times New Roman" w:hAnsi="Times New Roman" w:cs="Times New Roman"/>
          <w:i/>
          <w:spacing w:val="-6"/>
          <w:sz w:val="28"/>
          <w:szCs w:val="28"/>
        </w:rPr>
        <w:t>tháng</w:t>
      </w:r>
      <w:r w:rsidR="00C41F12">
        <w:rPr>
          <w:rFonts w:ascii="Times New Roman" w:hAnsi="Times New Roman" w:cs="Times New Roman"/>
          <w:i/>
          <w:spacing w:val="-6"/>
          <w:sz w:val="28"/>
          <w:szCs w:val="28"/>
        </w:rPr>
        <w:t xml:space="preserve"> </w:t>
      </w:r>
      <w:r w:rsidR="00711719">
        <w:rPr>
          <w:rFonts w:ascii="Times New Roman" w:hAnsi="Times New Roman" w:cs="Times New Roman"/>
          <w:i/>
          <w:spacing w:val="-6"/>
          <w:sz w:val="28"/>
          <w:szCs w:val="28"/>
        </w:rPr>
        <w:t>8</w:t>
      </w:r>
      <w:r w:rsidR="00C41F12">
        <w:rPr>
          <w:rFonts w:ascii="Times New Roman" w:hAnsi="Times New Roman" w:cs="Times New Roman"/>
          <w:i/>
          <w:spacing w:val="-6"/>
          <w:sz w:val="28"/>
          <w:szCs w:val="28"/>
        </w:rPr>
        <w:t xml:space="preserve"> </w:t>
      </w:r>
      <w:r w:rsidRPr="00B856BA">
        <w:rPr>
          <w:rFonts w:ascii="Times New Roman" w:hAnsi="Times New Roman" w:cs="Times New Roman"/>
          <w:i/>
          <w:spacing w:val="-6"/>
          <w:sz w:val="28"/>
          <w:szCs w:val="28"/>
        </w:rPr>
        <w:t>năm 2022.</w:t>
      </w:r>
    </w:p>
    <w:p w14:paraId="1C5BC928" w14:textId="77777777" w:rsidR="00B856BA" w:rsidRPr="00B856BA" w:rsidRDefault="00B856BA" w:rsidP="00B856BA">
      <w:pPr>
        <w:spacing w:before="240" w:after="240" w:line="240" w:lineRule="auto"/>
        <w:jc w:val="center"/>
        <w:rPr>
          <w:rFonts w:ascii="Times New Roman" w:hAnsi="Times New Roman" w:cs="Times New Roman"/>
          <w:b/>
          <w:bCs/>
          <w:spacing w:val="-6"/>
          <w:sz w:val="28"/>
          <w:szCs w:val="28"/>
        </w:rPr>
      </w:pPr>
      <w:r w:rsidRPr="00B856BA">
        <w:rPr>
          <w:rFonts w:ascii="Times New Roman" w:hAnsi="Times New Roman" w:cs="Times New Roman"/>
          <w:b/>
          <w:bCs/>
          <w:spacing w:val="-6"/>
          <w:sz w:val="28"/>
          <w:szCs w:val="28"/>
        </w:rPr>
        <w:t>QUYẾT ĐỊNH:</w:t>
      </w:r>
    </w:p>
    <w:p w14:paraId="1C5BC929" w14:textId="3F2CD252" w:rsidR="00B856BA" w:rsidRPr="00B856BA" w:rsidRDefault="00B856BA" w:rsidP="00B856BA">
      <w:pPr>
        <w:tabs>
          <w:tab w:val="center" w:pos="4320"/>
          <w:tab w:val="left" w:pos="7870"/>
        </w:tabs>
        <w:spacing w:before="120" w:after="120" w:line="240" w:lineRule="auto"/>
        <w:ind w:firstLine="709"/>
        <w:jc w:val="both"/>
        <w:rPr>
          <w:rFonts w:ascii="Times New Roman" w:hAnsi="Times New Roman" w:cs="Times New Roman"/>
          <w:bCs/>
          <w:iCs/>
          <w:sz w:val="28"/>
        </w:rPr>
      </w:pPr>
      <w:r w:rsidRPr="00B856BA">
        <w:rPr>
          <w:rFonts w:ascii="Times New Roman" w:hAnsi="Times New Roman" w:cs="Times New Roman"/>
          <w:b/>
          <w:bCs/>
          <w:spacing w:val="-6"/>
          <w:sz w:val="28"/>
          <w:szCs w:val="28"/>
        </w:rPr>
        <w:tab/>
        <w:t>Điều 1.</w:t>
      </w:r>
      <w:r w:rsidRPr="00B856BA">
        <w:rPr>
          <w:rFonts w:ascii="Times New Roman" w:hAnsi="Times New Roman" w:cs="Times New Roman"/>
          <w:bCs/>
          <w:spacing w:val="-6"/>
          <w:sz w:val="28"/>
          <w:szCs w:val="28"/>
        </w:rPr>
        <w:t xml:space="preserve"> Phê duyệt</w:t>
      </w:r>
      <w:r w:rsidRPr="00B856BA">
        <w:rPr>
          <w:rFonts w:ascii="Times New Roman" w:hAnsi="Times New Roman" w:cs="Times New Roman"/>
          <w:spacing w:val="-6"/>
          <w:sz w:val="28"/>
          <w:szCs w:val="28"/>
        </w:rPr>
        <w:t xml:space="preserve"> kèm theo Quyết định này </w:t>
      </w:r>
      <w:r w:rsidRPr="00B856BA">
        <w:rPr>
          <w:rFonts w:ascii="Times New Roman" w:hAnsi="Times New Roman" w:cs="Times New Roman"/>
          <w:bCs/>
          <w:iCs/>
          <w:sz w:val="28"/>
        </w:rPr>
        <w:t xml:space="preserve">Quy trình nội bộ </w:t>
      </w:r>
      <w:r w:rsidR="00D94457">
        <w:rPr>
          <w:rFonts w:ascii="Times New Roman" w:hAnsi="Times New Roman" w:cs="Times New Roman"/>
          <w:bCs/>
          <w:iCs/>
          <w:sz w:val="28"/>
        </w:rPr>
        <w:t xml:space="preserve">thực hiện </w:t>
      </w:r>
      <w:r w:rsidRPr="00B856BA">
        <w:rPr>
          <w:rFonts w:ascii="Times New Roman" w:hAnsi="Times New Roman" w:cs="Times New Roman"/>
          <w:bCs/>
          <w:iCs/>
          <w:sz w:val="28"/>
        </w:rPr>
        <w:t xml:space="preserve">thủ tục hành chính </w:t>
      </w:r>
      <w:r w:rsidRPr="00B856BA">
        <w:rPr>
          <w:rFonts w:ascii="Times New Roman" w:hAnsi="Times New Roman" w:cs="Times New Roman"/>
          <w:bCs/>
          <w:iCs/>
          <w:spacing w:val="4"/>
          <w:sz w:val="28"/>
        </w:rPr>
        <w:t xml:space="preserve">sửa đổi, bổ sung lĩnh vực </w:t>
      </w:r>
      <w:r w:rsidR="002B1F80">
        <w:rPr>
          <w:rFonts w:ascii="Times New Roman" w:hAnsi="Times New Roman" w:cs="Times New Roman"/>
          <w:bCs/>
          <w:iCs/>
          <w:spacing w:val="4"/>
          <w:sz w:val="28"/>
        </w:rPr>
        <w:t>giáo dục nghề nghiệp</w:t>
      </w:r>
      <w:r w:rsidRPr="00B856BA">
        <w:rPr>
          <w:rFonts w:ascii="Times New Roman" w:hAnsi="Times New Roman" w:cs="Times New Roman"/>
          <w:bCs/>
          <w:iCs/>
          <w:spacing w:val="4"/>
          <w:sz w:val="28"/>
        </w:rPr>
        <w:t xml:space="preserve"> thuộc thẩm quyền quản lý của Sở Lao động </w:t>
      </w:r>
      <w:r w:rsidR="00D94457">
        <w:rPr>
          <w:rFonts w:ascii="Times New Roman" w:hAnsi="Times New Roman" w:cs="Times New Roman"/>
          <w:bCs/>
          <w:iCs/>
          <w:spacing w:val="4"/>
          <w:sz w:val="28"/>
        </w:rPr>
        <w:t>-</w:t>
      </w:r>
      <w:r w:rsidRPr="00B856BA">
        <w:rPr>
          <w:rFonts w:ascii="Times New Roman" w:hAnsi="Times New Roman" w:cs="Times New Roman"/>
          <w:bCs/>
          <w:iCs/>
          <w:spacing w:val="4"/>
          <w:sz w:val="28"/>
        </w:rPr>
        <w:t xml:space="preserve"> Thương binh và Xã hội</w:t>
      </w:r>
      <w:r w:rsidR="00D94457">
        <w:rPr>
          <w:rFonts w:ascii="Times New Roman" w:hAnsi="Times New Roman" w:cs="Times New Roman"/>
          <w:bCs/>
          <w:iCs/>
          <w:spacing w:val="4"/>
          <w:sz w:val="28"/>
        </w:rPr>
        <w:t>.</w:t>
      </w:r>
    </w:p>
    <w:p w14:paraId="1C5BC92A" w14:textId="77777777" w:rsidR="00B856BA" w:rsidRPr="00B856BA" w:rsidRDefault="00B856BA" w:rsidP="00B856BA">
      <w:pPr>
        <w:spacing w:before="120" w:after="120" w:line="240" w:lineRule="auto"/>
        <w:ind w:firstLine="720"/>
        <w:jc w:val="both"/>
        <w:rPr>
          <w:rFonts w:ascii="Times New Roman" w:hAnsi="Times New Roman" w:cs="Times New Roman"/>
          <w:sz w:val="28"/>
          <w:szCs w:val="28"/>
        </w:rPr>
      </w:pPr>
      <w:r w:rsidRPr="00B856BA">
        <w:rPr>
          <w:rFonts w:ascii="Times New Roman" w:hAnsi="Times New Roman" w:cs="Times New Roman"/>
          <w:b/>
          <w:sz w:val="28"/>
          <w:szCs w:val="28"/>
        </w:rPr>
        <w:t>Điều 2.</w:t>
      </w:r>
      <w:r w:rsidRPr="00B856BA">
        <w:rPr>
          <w:rFonts w:ascii="Times New Roman" w:hAnsi="Times New Roman" w:cs="Times New Roman"/>
          <w:sz w:val="28"/>
          <w:szCs w:val="28"/>
        </w:rPr>
        <w:t xml:space="preserve"> Trách nhiệm thực hiện:</w:t>
      </w:r>
    </w:p>
    <w:p w14:paraId="3CFAE78E" w14:textId="77777777" w:rsidR="001249B2" w:rsidRDefault="00022894" w:rsidP="00022894">
      <w:pPr>
        <w:spacing w:before="120" w:after="120" w:line="240" w:lineRule="auto"/>
        <w:ind w:firstLine="720"/>
        <w:jc w:val="both"/>
        <w:rPr>
          <w:rFonts w:ascii="Times New Roman" w:hAnsi="Times New Roman" w:cs="Times New Roman"/>
          <w:sz w:val="28"/>
          <w:szCs w:val="28"/>
        </w:rPr>
      </w:pPr>
      <w:r w:rsidRPr="00F601AC">
        <w:rPr>
          <w:rFonts w:ascii="Times New Roman" w:hAnsi="Times New Roman" w:cs="Times New Roman"/>
          <w:sz w:val="28"/>
          <w:szCs w:val="28"/>
        </w:rPr>
        <w:t>1. Giao Văn phòng UBND tỉnh chủ trì, phối hợp Viễn thông Đắk Nông cập nhật Quy trình nội bộ thực hiện thủ tục hành chính ban hành kèm theo Quyết định này lên Cổng Dịch vụ công tỉnh, theo dõi, đôn đốc các cơ quan, đơn vị triển khai thực hiện và báo cáo UBND tỉnh theo định kỳ.</w:t>
      </w:r>
    </w:p>
    <w:p w14:paraId="6EA0C072" w14:textId="03786658" w:rsidR="00022894" w:rsidRPr="00AC73CF" w:rsidRDefault="00022894" w:rsidP="00022894">
      <w:pPr>
        <w:spacing w:before="120" w:after="120" w:line="240" w:lineRule="auto"/>
        <w:ind w:firstLine="720"/>
        <w:jc w:val="both"/>
        <w:rPr>
          <w:rFonts w:ascii="Times New Roman" w:hAnsi="Times New Roman" w:cs="Times New Roman"/>
          <w:spacing w:val="-2"/>
          <w:sz w:val="28"/>
          <w:szCs w:val="28"/>
        </w:rPr>
      </w:pPr>
      <w:r w:rsidRPr="00AC73CF">
        <w:rPr>
          <w:rFonts w:ascii="Times New Roman" w:hAnsi="Times New Roman" w:cs="Times New Roman"/>
          <w:spacing w:val="-2"/>
          <w:sz w:val="28"/>
          <w:szCs w:val="28"/>
        </w:rPr>
        <w:lastRenderedPageBreak/>
        <w:t xml:space="preserve">2. Giao Sở Lao động - Thương binh </w:t>
      </w:r>
      <w:r>
        <w:rPr>
          <w:rFonts w:ascii="Times New Roman" w:hAnsi="Times New Roman" w:cs="Times New Roman"/>
          <w:spacing w:val="-2"/>
          <w:sz w:val="28"/>
          <w:szCs w:val="28"/>
        </w:rPr>
        <w:t xml:space="preserve">và Xã hội </w:t>
      </w:r>
      <w:r w:rsidRPr="00AC73CF">
        <w:rPr>
          <w:rFonts w:ascii="Times New Roman" w:hAnsi="Times New Roman" w:cs="Times New Roman"/>
          <w:spacing w:val="-2"/>
          <w:sz w:val="28"/>
          <w:szCs w:val="28"/>
        </w:rPr>
        <w:t xml:space="preserve">bổ sung cán bộ, công chức, viên chức tiếp nhận, xử lý và trả kết quả trên Cổng Dịch vụ công tỉnh theo đúng quy định. </w:t>
      </w:r>
    </w:p>
    <w:p w14:paraId="2803CFB3" w14:textId="77777777" w:rsidR="00022894" w:rsidRPr="003E6AD1" w:rsidRDefault="00022894" w:rsidP="00022894">
      <w:pPr>
        <w:spacing w:before="120" w:after="120" w:line="240" w:lineRule="auto"/>
        <w:ind w:firstLine="720"/>
        <w:jc w:val="both"/>
        <w:rPr>
          <w:rFonts w:ascii="Times New Roman" w:hAnsi="Times New Roman" w:cs="Times New Roman"/>
          <w:sz w:val="28"/>
          <w:szCs w:val="28"/>
        </w:rPr>
      </w:pPr>
      <w:r w:rsidRPr="003E6AD1">
        <w:rPr>
          <w:rFonts w:ascii="Times New Roman" w:hAnsi="Times New Roman" w:cs="Times New Roman"/>
          <w:b/>
          <w:sz w:val="28"/>
          <w:szCs w:val="28"/>
        </w:rPr>
        <w:t>Điều 3.</w:t>
      </w:r>
      <w:r w:rsidRPr="003E6AD1">
        <w:rPr>
          <w:rFonts w:ascii="Times New Roman" w:hAnsi="Times New Roman" w:cs="Times New Roman"/>
          <w:sz w:val="28"/>
          <w:szCs w:val="28"/>
        </w:rPr>
        <w:t xml:space="preserve"> Quyết định này có hiệu lực thi hành kể từ ngày ký.</w:t>
      </w:r>
    </w:p>
    <w:p w14:paraId="1C5BC92E" w14:textId="00495945" w:rsidR="00B856BA" w:rsidRPr="00B856BA" w:rsidRDefault="00022894" w:rsidP="00022894">
      <w:pPr>
        <w:spacing w:before="120" w:after="240" w:line="240" w:lineRule="auto"/>
        <w:ind w:firstLine="720"/>
        <w:jc w:val="both"/>
        <w:rPr>
          <w:rFonts w:ascii="Times New Roman" w:hAnsi="Times New Roman" w:cs="Times New Roman"/>
          <w:sz w:val="28"/>
          <w:szCs w:val="28"/>
        </w:rPr>
      </w:pPr>
      <w:r w:rsidRPr="007648EF">
        <w:rPr>
          <w:rFonts w:ascii="Times New Roman" w:hAnsi="Times New Roman" w:cs="Times New Roman"/>
          <w:sz w:val="28"/>
          <w:szCs w:val="28"/>
        </w:rPr>
        <w:t>Chánh Văn phòng UBND tỉnh; Giám đốc Sở Lao động - Thương binh và Xã hội và Thủ trưởng các đơn vị có liên quan chịu trách nhiệm thi hành Quyết định này./.</w:t>
      </w:r>
    </w:p>
    <w:tbl>
      <w:tblPr>
        <w:tblW w:w="9039" w:type="dxa"/>
        <w:tblLook w:val="01E0" w:firstRow="1" w:lastRow="1" w:firstColumn="1" w:lastColumn="1" w:noHBand="0" w:noVBand="0"/>
      </w:tblPr>
      <w:tblGrid>
        <w:gridCol w:w="4361"/>
        <w:gridCol w:w="4678"/>
      </w:tblGrid>
      <w:tr w:rsidR="00B856BA" w:rsidRPr="00B856BA" w14:paraId="1C5BC93F" w14:textId="77777777" w:rsidTr="00022894">
        <w:trPr>
          <w:trHeight w:val="1848"/>
        </w:trPr>
        <w:tc>
          <w:tcPr>
            <w:tcW w:w="4361" w:type="dxa"/>
            <w:hideMark/>
          </w:tcPr>
          <w:p w14:paraId="1C5BC92F" w14:textId="77777777" w:rsidR="00B856BA" w:rsidRPr="00B856BA" w:rsidRDefault="00B856BA" w:rsidP="00FD7CCD">
            <w:pPr>
              <w:spacing w:after="0" w:line="240" w:lineRule="auto"/>
              <w:jc w:val="both"/>
              <w:rPr>
                <w:rFonts w:ascii="Times New Roman" w:hAnsi="Times New Roman" w:cs="Times New Roman"/>
                <w:b/>
                <w:i/>
              </w:rPr>
            </w:pPr>
            <w:r w:rsidRPr="00B856BA">
              <w:rPr>
                <w:rFonts w:ascii="Times New Roman" w:hAnsi="Times New Roman" w:cs="Times New Roman"/>
                <w:b/>
                <w:i/>
              </w:rPr>
              <w:t>Nơi nhận</w:t>
            </w:r>
            <w:r w:rsidRPr="00B856BA">
              <w:rPr>
                <w:rFonts w:ascii="Times New Roman" w:hAnsi="Times New Roman" w:cs="Times New Roman"/>
                <w:i/>
              </w:rPr>
              <w:t xml:space="preserve">: </w:t>
            </w:r>
            <w:r w:rsidRPr="00B856BA">
              <w:rPr>
                <w:rFonts w:ascii="Times New Roman" w:hAnsi="Times New Roman" w:cs="Times New Roman"/>
                <w:i/>
              </w:rPr>
              <w:tab/>
            </w:r>
            <w:r w:rsidRPr="00B856BA">
              <w:rPr>
                <w:rFonts w:ascii="Times New Roman" w:hAnsi="Times New Roman" w:cs="Times New Roman"/>
                <w:i/>
              </w:rPr>
              <w:tab/>
              <w:t xml:space="preserve"> </w:t>
            </w:r>
            <w:r w:rsidRPr="00B856BA">
              <w:rPr>
                <w:rFonts w:ascii="Times New Roman" w:hAnsi="Times New Roman" w:cs="Times New Roman"/>
                <w:i/>
              </w:rPr>
              <w:tab/>
              <w:t xml:space="preserve">                    </w:t>
            </w:r>
          </w:p>
          <w:p w14:paraId="1C5BC930" w14:textId="77777777" w:rsidR="00B856BA" w:rsidRPr="00B856BA" w:rsidRDefault="00B856BA" w:rsidP="00FD7CCD">
            <w:pPr>
              <w:spacing w:after="0" w:line="240" w:lineRule="auto"/>
              <w:rPr>
                <w:rFonts w:ascii="Times New Roman" w:eastAsia="Calibri" w:hAnsi="Times New Roman" w:cs="Times New Roman"/>
              </w:rPr>
            </w:pPr>
            <w:r w:rsidRPr="00B856BA">
              <w:rPr>
                <w:rFonts w:ascii="Times New Roman" w:eastAsia="Calibri" w:hAnsi="Times New Roman" w:cs="Times New Roman"/>
              </w:rPr>
              <w:t>- Như điều 3;</w:t>
            </w:r>
          </w:p>
          <w:p w14:paraId="1C5BC931" w14:textId="77777777" w:rsidR="00B856BA" w:rsidRPr="00B856BA" w:rsidRDefault="00B856BA" w:rsidP="00FD7CCD">
            <w:pPr>
              <w:spacing w:after="0" w:line="240" w:lineRule="auto"/>
              <w:rPr>
                <w:rFonts w:ascii="Times New Roman" w:eastAsia="Calibri" w:hAnsi="Times New Roman" w:cs="Times New Roman"/>
              </w:rPr>
            </w:pPr>
            <w:r w:rsidRPr="00B856BA">
              <w:rPr>
                <w:rFonts w:ascii="Times New Roman" w:eastAsia="Calibri" w:hAnsi="Times New Roman" w:cs="Times New Roman"/>
              </w:rPr>
              <w:t>- Cục KSTTHC - VPCP;</w:t>
            </w:r>
          </w:p>
          <w:p w14:paraId="1C5BC932" w14:textId="77777777" w:rsidR="00B856BA" w:rsidRPr="00B856BA" w:rsidRDefault="00B856BA" w:rsidP="00FD7CCD">
            <w:pPr>
              <w:spacing w:after="0" w:line="240" w:lineRule="auto"/>
              <w:rPr>
                <w:rFonts w:ascii="Times New Roman" w:eastAsia="Calibri" w:hAnsi="Times New Roman" w:cs="Times New Roman"/>
              </w:rPr>
            </w:pPr>
            <w:r w:rsidRPr="00B856BA">
              <w:rPr>
                <w:rFonts w:ascii="Times New Roman" w:eastAsia="Calibri" w:hAnsi="Times New Roman" w:cs="Times New Roman"/>
              </w:rPr>
              <w:t>- CT, các PCT UBND tỉnh;</w:t>
            </w:r>
          </w:p>
          <w:p w14:paraId="1C5BC933" w14:textId="77777777" w:rsidR="00B856BA" w:rsidRPr="00B856BA" w:rsidRDefault="00B856BA" w:rsidP="00FD7CCD">
            <w:pPr>
              <w:spacing w:after="0" w:line="240" w:lineRule="auto"/>
              <w:rPr>
                <w:rFonts w:ascii="Times New Roman" w:eastAsia="Calibri" w:hAnsi="Times New Roman" w:cs="Times New Roman"/>
              </w:rPr>
            </w:pPr>
            <w:r w:rsidRPr="00B856BA">
              <w:rPr>
                <w:rFonts w:ascii="Times New Roman" w:eastAsia="Calibri" w:hAnsi="Times New Roman" w:cs="Times New Roman"/>
              </w:rPr>
              <w:t>- Các PCVP UBND tỉnh;</w:t>
            </w:r>
          </w:p>
          <w:p w14:paraId="1C5BC934" w14:textId="77777777" w:rsidR="00B856BA" w:rsidRPr="00B856BA" w:rsidRDefault="00B856BA" w:rsidP="00FD7CCD">
            <w:pPr>
              <w:spacing w:after="0" w:line="240" w:lineRule="auto"/>
              <w:rPr>
                <w:rFonts w:ascii="Times New Roman" w:eastAsia="Calibri" w:hAnsi="Times New Roman" w:cs="Times New Roman"/>
              </w:rPr>
            </w:pPr>
            <w:r w:rsidRPr="00B856BA">
              <w:rPr>
                <w:rFonts w:ascii="Times New Roman" w:eastAsia="Calibri" w:hAnsi="Times New Roman" w:cs="Times New Roman"/>
              </w:rPr>
              <w:t>- Cổng Thông tin điện tử tỉnh;</w:t>
            </w:r>
          </w:p>
          <w:p w14:paraId="1C5BC935" w14:textId="77777777" w:rsidR="00B856BA" w:rsidRPr="00B856BA" w:rsidRDefault="00B856BA" w:rsidP="00FD7CCD">
            <w:pPr>
              <w:spacing w:after="0" w:line="240" w:lineRule="auto"/>
              <w:rPr>
                <w:rFonts w:ascii="Times New Roman" w:eastAsia="Calibri" w:hAnsi="Times New Roman" w:cs="Times New Roman"/>
              </w:rPr>
            </w:pPr>
            <w:r w:rsidRPr="00B856BA">
              <w:rPr>
                <w:rFonts w:ascii="Times New Roman" w:eastAsia="Calibri" w:hAnsi="Times New Roman" w:cs="Times New Roman"/>
              </w:rPr>
              <w:t>- Viễn thông Đắk Nông;</w:t>
            </w:r>
          </w:p>
          <w:p w14:paraId="1C5BC936" w14:textId="1CF8DD59" w:rsidR="00B856BA" w:rsidRPr="00B856BA" w:rsidRDefault="00B856BA" w:rsidP="00FD7CCD">
            <w:pPr>
              <w:spacing w:after="0" w:line="240" w:lineRule="auto"/>
              <w:rPr>
                <w:rFonts w:ascii="Times New Roman" w:hAnsi="Times New Roman" w:cs="Times New Roman"/>
              </w:rPr>
            </w:pPr>
            <w:r w:rsidRPr="00B856BA">
              <w:rPr>
                <w:rFonts w:ascii="Times New Roman" w:eastAsia="Calibri" w:hAnsi="Times New Roman" w:cs="Times New Roman"/>
                <w:lang w:val="pt-BR"/>
              </w:rPr>
              <w:t>-</w:t>
            </w:r>
            <w:r w:rsidRPr="00B856BA">
              <w:rPr>
                <w:rFonts w:ascii="Times New Roman" w:eastAsia="Calibri" w:hAnsi="Times New Roman" w:cs="Times New Roman"/>
              </w:rPr>
              <w:t xml:space="preserve"> Lưu: VT, TTHCC, </w:t>
            </w:r>
            <w:r w:rsidR="00022894">
              <w:rPr>
                <w:rFonts w:ascii="Times New Roman" w:eastAsia="Calibri" w:hAnsi="Times New Roman" w:cs="Times New Roman"/>
              </w:rPr>
              <w:t>NC(La)</w:t>
            </w:r>
            <w:r w:rsidRPr="00B856BA">
              <w:rPr>
                <w:rFonts w:ascii="Times New Roman" w:eastAsia="Calibri" w:hAnsi="Times New Roman" w:cs="Times New Roman"/>
              </w:rPr>
              <w:t>.</w:t>
            </w:r>
          </w:p>
        </w:tc>
        <w:tc>
          <w:tcPr>
            <w:tcW w:w="4678" w:type="dxa"/>
          </w:tcPr>
          <w:p w14:paraId="1C5BC937" w14:textId="77777777" w:rsidR="00B856BA" w:rsidRPr="00B856BA" w:rsidRDefault="00B856BA" w:rsidP="00FD7CCD">
            <w:pPr>
              <w:spacing w:after="0" w:line="240" w:lineRule="auto"/>
              <w:jc w:val="center"/>
              <w:rPr>
                <w:rFonts w:ascii="Times New Roman" w:hAnsi="Times New Roman" w:cs="Times New Roman"/>
                <w:b/>
                <w:sz w:val="28"/>
                <w:szCs w:val="28"/>
              </w:rPr>
            </w:pPr>
            <w:r w:rsidRPr="00B856BA">
              <w:rPr>
                <w:rFonts w:ascii="Times New Roman" w:hAnsi="Times New Roman" w:cs="Times New Roman"/>
                <w:b/>
                <w:sz w:val="28"/>
                <w:szCs w:val="28"/>
              </w:rPr>
              <w:t>KT. CHỦ TỊCH</w:t>
            </w:r>
          </w:p>
          <w:p w14:paraId="1C5BC938" w14:textId="77777777" w:rsidR="00B856BA" w:rsidRPr="00B856BA" w:rsidRDefault="00B856BA" w:rsidP="00FD7CCD">
            <w:pPr>
              <w:spacing w:after="0" w:line="240" w:lineRule="auto"/>
              <w:jc w:val="center"/>
              <w:rPr>
                <w:rFonts w:ascii="Times New Roman" w:hAnsi="Times New Roman" w:cs="Times New Roman"/>
                <w:b/>
                <w:sz w:val="28"/>
                <w:szCs w:val="28"/>
              </w:rPr>
            </w:pPr>
            <w:r w:rsidRPr="00B856BA">
              <w:rPr>
                <w:rFonts w:ascii="Times New Roman" w:hAnsi="Times New Roman" w:cs="Times New Roman"/>
                <w:b/>
                <w:sz w:val="28"/>
                <w:szCs w:val="28"/>
              </w:rPr>
              <w:t>PHÓ CHỦ TỊCH</w:t>
            </w:r>
          </w:p>
          <w:p w14:paraId="1C5BC939" w14:textId="77777777" w:rsidR="00B856BA" w:rsidRPr="00B856BA" w:rsidRDefault="00B856BA" w:rsidP="00FD7CCD">
            <w:pPr>
              <w:spacing w:after="0" w:line="240" w:lineRule="auto"/>
              <w:jc w:val="center"/>
              <w:rPr>
                <w:rFonts w:ascii="Times New Roman" w:hAnsi="Times New Roman" w:cs="Times New Roman"/>
                <w:b/>
                <w:sz w:val="28"/>
                <w:szCs w:val="28"/>
              </w:rPr>
            </w:pPr>
          </w:p>
          <w:p w14:paraId="1C5BC93A" w14:textId="77777777" w:rsidR="00B856BA" w:rsidRPr="00B856BA" w:rsidRDefault="00B856BA" w:rsidP="00FD7CCD">
            <w:pPr>
              <w:spacing w:after="0" w:line="240" w:lineRule="auto"/>
              <w:jc w:val="center"/>
              <w:rPr>
                <w:rFonts w:ascii="Times New Roman" w:hAnsi="Times New Roman" w:cs="Times New Roman"/>
                <w:b/>
                <w:sz w:val="28"/>
                <w:szCs w:val="28"/>
              </w:rPr>
            </w:pPr>
          </w:p>
          <w:p w14:paraId="1C5BC93B" w14:textId="77777777" w:rsidR="00B856BA" w:rsidRPr="00B856BA" w:rsidRDefault="00B856BA" w:rsidP="00FD7CCD">
            <w:pPr>
              <w:spacing w:after="0" w:line="240" w:lineRule="auto"/>
              <w:jc w:val="center"/>
              <w:rPr>
                <w:rFonts w:ascii="Times New Roman" w:hAnsi="Times New Roman" w:cs="Times New Roman"/>
                <w:b/>
                <w:sz w:val="28"/>
                <w:szCs w:val="28"/>
              </w:rPr>
            </w:pPr>
          </w:p>
          <w:p w14:paraId="1C5BC93C" w14:textId="77777777" w:rsidR="00B856BA" w:rsidRPr="00B856BA" w:rsidRDefault="00B856BA" w:rsidP="00FD7CCD">
            <w:pPr>
              <w:spacing w:after="0" w:line="240" w:lineRule="auto"/>
              <w:jc w:val="center"/>
              <w:rPr>
                <w:rFonts w:ascii="Times New Roman" w:hAnsi="Times New Roman" w:cs="Times New Roman"/>
                <w:b/>
                <w:sz w:val="28"/>
                <w:szCs w:val="28"/>
              </w:rPr>
            </w:pPr>
          </w:p>
          <w:p w14:paraId="1C5BC93D" w14:textId="77777777" w:rsidR="00B856BA" w:rsidRPr="00B856BA" w:rsidRDefault="00B856BA" w:rsidP="00FD7CCD">
            <w:pPr>
              <w:spacing w:after="0" w:line="240" w:lineRule="auto"/>
              <w:jc w:val="center"/>
              <w:rPr>
                <w:rFonts w:ascii="Times New Roman" w:hAnsi="Times New Roman" w:cs="Times New Roman"/>
                <w:b/>
                <w:sz w:val="28"/>
                <w:szCs w:val="28"/>
              </w:rPr>
            </w:pPr>
          </w:p>
          <w:p w14:paraId="2DED47BA" w14:textId="77777777" w:rsidR="00B856BA" w:rsidRDefault="00B856BA" w:rsidP="00FD7CCD">
            <w:pPr>
              <w:spacing w:after="0" w:line="240" w:lineRule="auto"/>
              <w:jc w:val="center"/>
              <w:rPr>
                <w:rFonts w:ascii="Times New Roman" w:hAnsi="Times New Roman" w:cs="Times New Roman"/>
                <w:b/>
                <w:sz w:val="28"/>
                <w:szCs w:val="28"/>
              </w:rPr>
            </w:pPr>
          </w:p>
          <w:p w14:paraId="1C5BC93E" w14:textId="01B949C8" w:rsidR="005302F1" w:rsidRPr="00B856BA" w:rsidRDefault="005302F1" w:rsidP="00FD7C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Lê Trọng Yên</w:t>
            </w:r>
          </w:p>
        </w:tc>
      </w:tr>
    </w:tbl>
    <w:p w14:paraId="1C5BC940" w14:textId="77777777" w:rsidR="00B856BA" w:rsidRPr="00B856BA" w:rsidRDefault="00B856BA" w:rsidP="00B856BA">
      <w:pPr>
        <w:tabs>
          <w:tab w:val="center" w:pos="4320"/>
          <w:tab w:val="left" w:pos="7870"/>
        </w:tabs>
        <w:spacing w:line="240" w:lineRule="auto"/>
        <w:jc w:val="both"/>
        <w:rPr>
          <w:rFonts w:ascii="Times New Roman" w:hAnsi="Times New Roman" w:cs="Times New Roman"/>
          <w:iCs/>
          <w:sz w:val="28"/>
        </w:rPr>
      </w:pPr>
    </w:p>
    <w:p w14:paraId="1C5BC941" w14:textId="77777777" w:rsidR="00B856BA" w:rsidRPr="00B856BA" w:rsidRDefault="00B856BA" w:rsidP="00B856BA"/>
    <w:sectPr w:rsidR="00B856BA" w:rsidRPr="00B856BA" w:rsidSect="00717FAE">
      <w:headerReference w:type="default" r:id="rId6"/>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8301" w14:textId="77777777" w:rsidR="006D37F2" w:rsidRDefault="006D37F2" w:rsidP="00C8562B">
      <w:pPr>
        <w:spacing w:after="0" w:line="240" w:lineRule="auto"/>
      </w:pPr>
      <w:r>
        <w:separator/>
      </w:r>
    </w:p>
  </w:endnote>
  <w:endnote w:type="continuationSeparator" w:id="0">
    <w:p w14:paraId="7180968B" w14:textId="77777777" w:rsidR="006D37F2" w:rsidRDefault="006D37F2" w:rsidP="00C8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DA2B" w14:textId="77777777" w:rsidR="006D37F2" w:rsidRDefault="006D37F2" w:rsidP="00C8562B">
      <w:pPr>
        <w:spacing w:after="0" w:line="240" w:lineRule="auto"/>
      </w:pPr>
      <w:r>
        <w:separator/>
      </w:r>
    </w:p>
  </w:footnote>
  <w:footnote w:type="continuationSeparator" w:id="0">
    <w:p w14:paraId="56694C42" w14:textId="77777777" w:rsidR="006D37F2" w:rsidRDefault="006D37F2" w:rsidP="00C8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95158247"/>
      <w:docPartObj>
        <w:docPartGallery w:val="Page Numbers (Top of Page)"/>
        <w:docPartUnique/>
      </w:docPartObj>
    </w:sdtPr>
    <w:sdtEndPr>
      <w:rPr>
        <w:rFonts w:ascii="Times New Roman" w:hAnsi="Times New Roman" w:cs="Times New Roman"/>
        <w:noProof/>
        <w:sz w:val="28"/>
        <w:szCs w:val="28"/>
      </w:rPr>
    </w:sdtEndPr>
    <w:sdtContent>
      <w:p w14:paraId="1C5BC94D" w14:textId="05396655" w:rsidR="00C8562B" w:rsidRPr="001249B2" w:rsidRDefault="00C8562B" w:rsidP="001249B2">
        <w:pPr>
          <w:pStyle w:val="Header"/>
          <w:jc w:val="center"/>
          <w:rPr>
            <w:rFonts w:ascii="Times New Roman" w:hAnsi="Times New Roman" w:cs="Times New Roman"/>
            <w:sz w:val="28"/>
            <w:szCs w:val="28"/>
          </w:rPr>
        </w:pPr>
        <w:r w:rsidRPr="001249B2">
          <w:rPr>
            <w:rFonts w:ascii="Times New Roman" w:hAnsi="Times New Roman" w:cs="Times New Roman"/>
            <w:noProof w:val="0"/>
            <w:sz w:val="28"/>
            <w:szCs w:val="28"/>
          </w:rPr>
          <w:fldChar w:fldCharType="begin"/>
        </w:r>
        <w:r w:rsidRPr="001249B2">
          <w:rPr>
            <w:rFonts w:ascii="Times New Roman" w:hAnsi="Times New Roman" w:cs="Times New Roman"/>
            <w:sz w:val="28"/>
            <w:szCs w:val="28"/>
          </w:rPr>
          <w:instrText xml:space="preserve"> PAGE   \* MERGEFORMAT </w:instrText>
        </w:r>
        <w:r w:rsidRPr="001249B2">
          <w:rPr>
            <w:rFonts w:ascii="Times New Roman" w:hAnsi="Times New Roman" w:cs="Times New Roman"/>
            <w:noProof w:val="0"/>
            <w:sz w:val="28"/>
            <w:szCs w:val="28"/>
          </w:rPr>
          <w:fldChar w:fldCharType="separate"/>
        </w:r>
        <w:r w:rsidRPr="001249B2">
          <w:rPr>
            <w:rFonts w:ascii="Times New Roman" w:hAnsi="Times New Roman" w:cs="Times New Roman"/>
            <w:sz w:val="28"/>
            <w:szCs w:val="28"/>
          </w:rPr>
          <w:t>2</w:t>
        </w:r>
        <w:r w:rsidRPr="001249B2">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6BA"/>
    <w:rsid w:val="00022894"/>
    <w:rsid w:val="001043A0"/>
    <w:rsid w:val="001249B2"/>
    <w:rsid w:val="00153FF4"/>
    <w:rsid w:val="001B4786"/>
    <w:rsid w:val="0029425E"/>
    <w:rsid w:val="002B1F80"/>
    <w:rsid w:val="002C0133"/>
    <w:rsid w:val="005302F1"/>
    <w:rsid w:val="006D37F2"/>
    <w:rsid w:val="007017A7"/>
    <w:rsid w:val="00711719"/>
    <w:rsid w:val="00717FAE"/>
    <w:rsid w:val="00892233"/>
    <w:rsid w:val="00A4154D"/>
    <w:rsid w:val="00B26E01"/>
    <w:rsid w:val="00B856BA"/>
    <w:rsid w:val="00C41F12"/>
    <w:rsid w:val="00C8562B"/>
    <w:rsid w:val="00CC565E"/>
    <w:rsid w:val="00D94457"/>
    <w:rsid w:val="00E10A8D"/>
    <w:rsid w:val="00E20A80"/>
    <w:rsid w:val="00EC0D77"/>
    <w:rsid w:val="00F3192B"/>
    <w:rsid w:val="00F32700"/>
    <w:rsid w:val="00F4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C914"/>
  <w15:docId w15:val="{49B98A35-4C30-44AF-8852-8B44C13F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6B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2B"/>
    <w:rPr>
      <w:noProof/>
    </w:rPr>
  </w:style>
  <w:style w:type="paragraph" w:styleId="Footer">
    <w:name w:val="footer"/>
    <w:basedOn w:val="Normal"/>
    <w:link w:val="FooterChar"/>
    <w:uiPriority w:val="99"/>
    <w:unhideWhenUsed/>
    <w:rsid w:val="00C85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2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HanLT</dc:creator>
  <cp:lastModifiedBy>Vo, Lam</cp:lastModifiedBy>
  <cp:revision>16</cp:revision>
  <cp:lastPrinted>2022-11-24T01:29:00Z</cp:lastPrinted>
  <dcterms:created xsi:type="dcterms:W3CDTF">2022-07-25T02:03:00Z</dcterms:created>
  <dcterms:modified xsi:type="dcterms:W3CDTF">2022-11-29T08:52:00Z</dcterms:modified>
</cp:coreProperties>
</file>