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2" w:type="dxa"/>
        <w:tblInd w:w="18" w:type="dxa"/>
        <w:tblLook w:val="04A0" w:firstRow="1" w:lastRow="0" w:firstColumn="1" w:lastColumn="0" w:noHBand="0" w:noVBand="1"/>
      </w:tblPr>
      <w:tblGrid>
        <w:gridCol w:w="3960"/>
        <w:gridCol w:w="5892"/>
      </w:tblGrid>
      <w:tr w:rsidR="007B5251" w:rsidRPr="007B5251" w14:paraId="010A6FEF" w14:textId="77777777" w:rsidTr="00AF3382">
        <w:tc>
          <w:tcPr>
            <w:tcW w:w="3960" w:type="dxa"/>
            <w:shd w:val="clear" w:color="auto" w:fill="auto"/>
          </w:tcPr>
          <w:p w14:paraId="4153C789" w14:textId="77777777" w:rsidR="00EA5284" w:rsidRPr="007B5251" w:rsidRDefault="00EA5284" w:rsidP="00B95F7E">
            <w:pPr>
              <w:rPr>
                <w:sz w:val="26"/>
                <w:szCs w:val="26"/>
              </w:rPr>
            </w:pPr>
            <w:bookmarkStart w:id="0" w:name="_GoBack"/>
            <w:bookmarkEnd w:id="0"/>
            <w:r w:rsidRPr="007B5251">
              <w:rPr>
                <w:sz w:val="26"/>
                <w:szCs w:val="26"/>
              </w:rPr>
              <w:t>TỔNG LIÊN ĐOÀN LAO ĐỘNG</w:t>
            </w:r>
          </w:p>
          <w:p w14:paraId="461A9CE0" w14:textId="77777777" w:rsidR="00EA5284" w:rsidRPr="007B5251" w:rsidRDefault="00EA5284" w:rsidP="00B95F7E">
            <w:pPr>
              <w:rPr>
                <w:sz w:val="26"/>
                <w:szCs w:val="26"/>
              </w:rPr>
            </w:pPr>
            <w:r w:rsidRPr="007B5251">
              <w:rPr>
                <w:sz w:val="26"/>
                <w:szCs w:val="26"/>
              </w:rPr>
              <w:t>VIỆT NAM</w:t>
            </w:r>
          </w:p>
          <w:p w14:paraId="06010982" w14:textId="77777777" w:rsidR="00EA5284" w:rsidRPr="007B5251" w:rsidRDefault="00EA5284" w:rsidP="00B95F7E">
            <w:pPr>
              <w:rPr>
                <w:b/>
                <w:sz w:val="26"/>
                <w:szCs w:val="26"/>
              </w:rPr>
            </w:pPr>
            <w:r w:rsidRPr="007B5251">
              <w:rPr>
                <w:b/>
                <w:sz w:val="26"/>
                <w:szCs w:val="26"/>
              </w:rPr>
              <w:t>LIÊN ĐOÀN LAO ĐỘNG</w:t>
            </w:r>
          </w:p>
          <w:p w14:paraId="70D66251" w14:textId="77777777" w:rsidR="00EA5284" w:rsidRPr="007B5251" w:rsidRDefault="00EA5284" w:rsidP="00B95F7E">
            <w:pPr>
              <w:rPr>
                <w:b/>
                <w:sz w:val="26"/>
                <w:szCs w:val="26"/>
              </w:rPr>
            </w:pPr>
            <w:r w:rsidRPr="007B5251">
              <w:rPr>
                <w:b/>
                <w:sz w:val="26"/>
                <w:szCs w:val="26"/>
              </w:rPr>
              <w:t>TỈNH ĐẮK NÔNG</w:t>
            </w:r>
          </w:p>
          <w:p w14:paraId="6B86B010" w14:textId="77777777" w:rsidR="00EA5284" w:rsidRPr="007B5251" w:rsidRDefault="00EA5284" w:rsidP="00B95F7E">
            <w:pPr>
              <w:rPr>
                <w:b/>
                <w:sz w:val="26"/>
                <w:szCs w:val="26"/>
              </w:rPr>
            </w:pPr>
            <w:r w:rsidRPr="007B5251">
              <w:rPr>
                <w:b/>
                <w:noProof/>
                <w:sz w:val="26"/>
                <w:szCs w:val="26"/>
                <w:lang w:val="en-GB" w:eastAsia="en-GB"/>
              </w:rPr>
              <mc:AlternateContent>
                <mc:Choice Requires="wps">
                  <w:drawing>
                    <wp:anchor distT="0" distB="0" distL="114300" distR="114300" simplePos="0" relativeHeight="251659264" behindDoc="0" locked="0" layoutInCell="1" allowOverlap="1" wp14:anchorId="7FAC4DBB" wp14:editId="102EF2B3">
                      <wp:simplePos x="0" y="0"/>
                      <wp:positionH relativeFrom="column">
                        <wp:posOffset>517998</wp:posOffset>
                      </wp:positionH>
                      <wp:positionV relativeFrom="paragraph">
                        <wp:posOffset>8890</wp:posOffset>
                      </wp:positionV>
                      <wp:extent cx="1333633"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336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3E6B5C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pt,.7pt" to="145.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" strokecolor="black [3040]"/>
                  </w:pict>
                </mc:Fallback>
              </mc:AlternateContent>
            </w:r>
          </w:p>
        </w:tc>
        <w:tc>
          <w:tcPr>
            <w:tcW w:w="5892" w:type="dxa"/>
            <w:shd w:val="clear" w:color="auto" w:fill="auto"/>
          </w:tcPr>
          <w:p w14:paraId="291D52B8" w14:textId="77777777" w:rsidR="00EA5284" w:rsidRPr="007B5251" w:rsidRDefault="00EA5284" w:rsidP="00B95F7E">
            <w:pPr>
              <w:rPr>
                <w:b/>
                <w:sz w:val="26"/>
                <w:szCs w:val="26"/>
              </w:rPr>
            </w:pPr>
            <w:r w:rsidRPr="007B5251">
              <w:rPr>
                <w:b/>
                <w:sz w:val="26"/>
                <w:szCs w:val="26"/>
              </w:rPr>
              <w:t>CỘNG HÒA XÃ HỘI CHỦ NGHĨA VIỆT NAM</w:t>
            </w:r>
          </w:p>
          <w:p w14:paraId="64FB2EE3" w14:textId="77777777" w:rsidR="00EA5284" w:rsidRPr="007B5251" w:rsidRDefault="00EA5284" w:rsidP="00B95F7E">
            <w:pPr>
              <w:rPr>
                <w:b/>
                <w:sz w:val="26"/>
                <w:szCs w:val="26"/>
              </w:rPr>
            </w:pPr>
            <w:r w:rsidRPr="007B5251">
              <w:rPr>
                <w:b/>
                <w:sz w:val="26"/>
                <w:szCs w:val="26"/>
              </w:rPr>
              <w:t>Độc lập - Tự do - Hạnh phúc</w:t>
            </w:r>
          </w:p>
          <w:p w14:paraId="1342B6B3" w14:textId="77777777" w:rsidR="00EA5284" w:rsidRPr="007B5251" w:rsidRDefault="00EA5284" w:rsidP="00B95F7E">
            <w:pPr>
              <w:rPr>
                <w:b/>
                <w:sz w:val="26"/>
                <w:szCs w:val="26"/>
              </w:rPr>
            </w:pPr>
            <w:r w:rsidRPr="007B5251">
              <w:rPr>
                <w:b/>
                <w:noProof/>
                <w:sz w:val="26"/>
                <w:szCs w:val="26"/>
                <w:lang w:val="en-GB" w:eastAsia="en-GB"/>
              </w:rPr>
              <mc:AlternateContent>
                <mc:Choice Requires="wps">
                  <w:drawing>
                    <wp:anchor distT="0" distB="0" distL="114300" distR="114300" simplePos="0" relativeHeight="251660288" behindDoc="0" locked="0" layoutInCell="1" allowOverlap="1" wp14:anchorId="742188ED" wp14:editId="458EEC60">
                      <wp:simplePos x="0" y="0"/>
                      <wp:positionH relativeFrom="column">
                        <wp:posOffset>803910</wp:posOffset>
                      </wp:positionH>
                      <wp:positionV relativeFrom="paragraph">
                        <wp:posOffset>14605</wp:posOffset>
                      </wp:positionV>
                      <wp:extent cx="19716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0C4CFC4"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3pt,1.15pt" to="218.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" strokecolor="black [3040]"/>
                  </w:pict>
                </mc:Fallback>
              </mc:AlternateContent>
            </w:r>
          </w:p>
          <w:p w14:paraId="0167AAA7" w14:textId="77777777" w:rsidR="00EA5284" w:rsidRPr="007B5251" w:rsidRDefault="00EA5284" w:rsidP="00850D6E">
            <w:pPr>
              <w:rPr>
                <w:b/>
                <w:sz w:val="27"/>
                <w:szCs w:val="27"/>
              </w:rPr>
            </w:pPr>
            <w:r w:rsidRPr="007B5251">
              <w:rPr>
                <w:i/>
                <w:sz w:val="26"/>
                <w:szCs w:val="26"/>
              </w:rPr>
              <w:t xml:space="preserve">      </w:t>
            </w:r>
            <w:r w:rsidRPr="007B5251">
              <w:rPr>
                <w:i/>
                <w:sz w:val="27"/>
                <w:szCs w:val="27"/>
              </w:rPr>
              <w:t xml:space="preserve">Đắk Nông, ngày </w:t>
            </w:r>
            <w:r w:rsidR="00850D6E" w:rsidRPr="007B5251">
              <w:rPr>
                <w:i/>
                <w:sz w:val="27"/>
                <w:szCs w:val="27"/>
              </w:rPr>
              <w:t xml:space="preserve">   </w:t>
            </w:r>
            <w:r w:rsidRPr="007B5251">
              <w:rPr>
                <w:i/>
                <w:sz w:val="27"/>
                <w:szCs w:val="27"/>
              </w:rPr>
              <w:t xml:space="preserve"> tháng </w:t>
            </w:r>
            <w:r w:rsidR="00850D6E" w:rsidRPr="007B5251">
              <w:rPr>
                <w:i/>
                <w:sz w:val="27"/>
                <w:szCs w:val="27"/>
              </w:rPr>
              <w:t xml:space="preserve">   </w:t>
            </w:r>
            <w:r w:rsidRPr="007B5251">
              <w:rPr>
                <w:i/>
                <w:sz w:val="27"/>
                <w:szCs w:val="27"/>
              </w:rPr>
              <w:t xml:space="preserve"> năm 202</w:t>
            </w:r>
            <w:r w:rsidR="00850D6E" w:rsidRPr="007B5251">
              <w:rPr>
                <w:i/>
                <w:sz w:val="27"/>
                <w:szCs w:val="27"/>
              </w:rPr>
              <w:t>4</w:t>
            </w:r>
          </w:p>
        </w:tc>
      </w:tr>
      <w:tr w:rsidR="007B5251" w:rsidRPr="007B5251" w14:paraId="02FFA46E" w14:textId="77777777" w:rsidTr="00AF3382">
        <w:tc>
          <w:tcPr>
            <w:tcW w:w="3960" w:type="dxa"/>
            <w:shd w:val="clear" w:color="auto" w:fill="auto"/>
          </w:tcPr>
          <w:p w14:paraId="353BABC2" w14:textId="77777777" w:rsidR="00EA5284" w:rsidRDefault="00EA5284" w:rsidP="000F37F0">
            <w:r w:rsidRPr="007B5251">
              <w:t xml:space="preserve">Số: </w:t>
            </w:r>
            <w:r w:rsidR="00850D6E" w:rsidRPr="007B5251">
              <w:t xml:space="preserve">       </w:t>
            </w:r>
            <w:r w:rsidRPr="007B5251">
              <w:t>/KH-LĐLĐ</w:t>
            </w:r>
          </w:p>
          <w:tbl>
            <w:tblPr>
              <w:tblStyle w:val="TableGrid"/>
              <w:tblW w:w="0" w:type="auto"/>
              <w:tblInd w:w="936" w:type="dxa"/>
              <w:tblLook w:val="04A0" w:firstRow="1" w:lastRow="0" w:firstColumn="1" w:lastColumn="0" w:noHBand="0" w:noVBand="1"/>
            </w:tblPr>
            <w:tblGrid>
              <w:gridCol w:w="1841"/>
            </w:tblGrid>
            <w:tr w:rsidR="007B72AA" w14:paraId="0055737D" w14:textId="77777777" w:rsidTr="007B72AA">
              <w:trPr>
                <w:trHeight w:val="373"/>
              </w:trPr>
              <w:tc>
                <w:tcPr>
                  <w:tcW w:w="1841" w:type="dxa"/>
                </w:tcPr>
                <w:p w14:paraId="364E9922" w14:textId="693C367C" w:rsidR="007B72AA" w:rsidRDefault="007B72AA" w:rsidP="000F37F0">
                  <w:r>
                    <w:t>DỰ THẢO</w:t>
                  </w:r>
                </w:p>
              </w:tc>
            </w:tr>
          </w:tbl>
          <w:p w14:paraId="0874DE33" w14:textId="77777777" w:rsidR="007B72AA" w:rsidRPr="007B5251" w:rsidRDefault="007B72AA" w:rsidP="000F37F0"/>
        </w:tc>
        <w:tc>
          <w:tcPr>
            <w:tcW w:w="5892" w:type="dxa"/>
            <w:shd w:val="clear" w:color="auto" w:fill="auto"/>
          </w:tcPr>
          <w:p w14:paraId="067CF640" w14:textId="77777777" w:rsidR="00EA5284" w:rsidRPr="007B5251" w:rsidRDefault="00EA5284" w:rsidP="00B95F7E">
            <w:pPr>
              <w:rPr>
                <w:sz w:val="26"/>
                <w:szCs w:val="26"/>
              </w:rPr>
            </w:pPr>
          </w:p>
        </w:tc>
      </w:tr>
      <w:tr w:rsidR="007B5251" w:rsidRPr="007B5251" w14:paraId="3B55BC11" w14:textId="77777777" w:rsidTr="00AF3382">
        <w:tc>
          <w:tcPr>
            <w:tcW w:w="3960" w:type="dxa"/>
            <w:shd w:val="clear" w:color="auto" w:fill="auto"/>
          </w:tcPr>
          <w:p w14:paraId="2453CCAA" w14:textId="77777777" w:rsidR="00EA5284" w:rsidRPr="00676CF7" w:rsidRDefault="00EA5284" w:rsidP="00B95F7E">
            <w:pPr>
              <w:rPr>
                <w:sz w:val="12"/>
                <w:szCs w:val="26"/>
              </w:rPr>
            </w:pPr>
          </w:p>
          <w:p w14:paraId="3DDF5D70" w14:textId="77777777" w:rsidR="008C4A99" w:rsidRPr="007B5251" w:rsidRDefault="008C4A99" w:rsidP="00B95F7E">
            <w:pPr>
              <w:rPr>
                <w:sz w:val="12"/>
                <w:szCs w:val="26"/>
              </w:rPr>
            </w:pPr>
          </w:p>
        </w:tc>
        <w:tc>
          <w:tcPr>
            <w:tcW w:w="5892" w:type="dxa"/>
            <w:shd w:val="clear" w:color="auto" w:fill="auto"/>
          </w:tcPr>
          <w:p w14:paraId="3D107498" w14:textId="44186478" w:rsidR="00EA5284" w:rsidRPr="007B5251" w:rsidRDefault="00EA5284" w:rsidP="00B95F7E">
            <w:pPr>
              <w:rPr>
                <w:sz w:val="14"/>
                <w:szCs w:val="26"/>
              </w:rPr>
            </w:pPr>
          </w:p>
        </w:tc>
      </w:tr>
    </w:tbl>
    <w:p w14:paraId="631CB1A3" w14:textId="77777777" w:rsidR="00EA5284" w:rsidRPr="007B5251" w:rsidRDefault="00EA5284" w:rsidP="00EA5284">
      <w:pPr>
        <w:rPr>
          <w:b/>
        </w:rPr>
      </w:pPr>
      <w:r w:rsidRPr="007B5251">
        <w:rPr>
          <w:b/>
        </w:rPr>
        <w:t>KẾ HOẠCH</w:t>
      </w:r>
    </w:p>
    <w:p w14:paraId="5ED7B5C5" w14:textId="77777777" w:rsidR="00850D6E" w:rsidRPr="007B5251" w:rsidRDefault="00EA5284" w:rsidP="00EA5284">
      <w:pPr>
        <w:rPr>
          <w:b/>
        </w:rPr>
      </w:pPr>
      <w:r w:rsidRPr="007B5251">
        <w:rPr>
          <w:b/>
        </w:rPr>
        <w:t>Phát triển đoàn viên, thành lập công đoàn cơ sở</w:t>
      </w:r>
    </w:p>
    <w:p w14:paraId="14653490" w14:textId="77777777" w:rsidR="00EA5284" w:rsidRPr="007B5251" w:rsidRDefault="00850D6E" w:rsidP="00EA5284">
      <w:pPr>
        <w:rPr>
          <w:b/>
        </w:rPr>
      </w:pPr>
      <w:r w:rsidRPr="007B5251">
        <w:rPr>
          <w:b/>
        </w:rPr>
        <w:t xml:space="preserve"> giai đoạn 2023 - 2028</w:t>
      </w:r>
    </w:p>
    <w:p w14:paraId="099E44AB" w14:textId="77777777" w:rsidR="00EA5284" w:rsidRPr="007B5251" w:rsidRDefault="00EA5284" w:rsidP="00203089">
      <w:pPr>
        <w:jc w:val="both"/>
        <w:rPr>
          <w:sz w:val="16"/>
        </w:rPr>
      </w:pPr>
    </w:p>
    <w:p w14:paraId="17BD0B1F" w14:textId="77777777" w:rsidR="008C4A99" w:rsidRPr="007B5251" w:rsidRDefault="008C4A99" w:rsidP="00203089">
      <w:pPr>
        <w:jc w:val="both"/>
      </w:pPr>
    </w:p>
    <w:p w14:paraId="4A60642D" w14:textId="4A9E3532" w:rsidR="005E4951" w:rsidRPr="007B5251" w:rsidRDefault="00CA1AF5" w:rsidP="00676CF7">
      <w:pPr>
        <w:spacing w:before="60" w:after="60" w:line="20" w:lineRule="atLeast"/>
        <w:ind w:firstLine="720"/>
        <w:jc w:val="both"/>
        <w:rPr>
          <w:rFonts w:eastAsia="Calibri"/>
        </w:rPr>
      </w:pPr>
      <w:r w:rsidRPr="007B5251">
        <w:rPr>
          <w:rFonts w:eastAsia="Calibri"/>
        </w:rPr>
        <w:t>Thực hiện</w:t>
      </w:r>
      <w:r w:rsidR="005E4951" w:rsidRPr="007B5251">
        <w:rPr>
          <w:rFonts w:eastAsia="Calibri"/>
        </w:rPr>
        <w:t xml:space="preserve"> </w:t>
      </w:r>
      <w:r w:rsidR="00A23B95">
        <w:rPr>
          <w:rFonts w:eastAsia="Calibri"/>
        </w:rPr>
        <w:t>Nghị quyết Đại hội XIII Công đoàn Việt Nam</w:t>
      </w:r>
      <w:r w:rsidR="00A23B95" w:rsidRPr="007B5251">
        <w:rPr>
          <w:rFonts w:eastAsia="Calibri"/>
        </w:rPr>
        <w:t>,</w:t>
      </w:r>
      <w:r w:rsidR="00A23B95">
        <w:rPr>
          <w:rFonts w:eastAsia="Calibri"/>
        </w:rPr>
        <w:t xml:space="preserve"> </w:t>
      </w:r>
      <w:r w:rsidR="00850D6E" w:rsidRPr="007B5251">
        <w:rPr>
          <w:rFonts w:eastAsia="Calibri"/>
        </w:rPr>
        <w:t xml:space="preserve">Nghị quyết </w:t>
      </w:r>
      <w:r w:rsidR="00A32CCA">
        <w:rPr>
          <w:rFonts w:eastAsia="Calibri"/>
        </w:rPr>
        <w:t xml:space="preserve">Đại hội Công đoàn tỉnh lần thứ V, </w:t>
      </w:r>
      <w:r w:rsidR="00850D6E" w:rsidRPr="007B5251">
        <w:rPr>
          <w:rFonts w:eastAsia="Calibri"/>
        </w:rPr>
        <w:t>nhiệm kỳ 2023 - 2028</w:t>
      </w:r>
      <w:r w:rsidR="005E4951" w:rsidRPr="007B5251">
        <w:rPr>
          <w:rFonts w:eastAsia="Calibri"/>
        </w:rPr>
        <w:t>;</w:t>
      </w:r>
      <w:r w:rsidRPr="007B5251">
        <w:rPr>
          <w:rFonts w:eastAsia="Calibri"/>
        </w:rPr>
        <w:t xml:space="preserve"> </w:t>
      </w:r>
      <w:r w:rsidR="005E4951" w:rsidRPr="007B5251">
        <w:rPr>
          <w:rFonts w:eastAsia="Calibri"/>
        </w:rPr>
        <w:t>Kế hoạch số</w:t>
      </w:r>
      <w:r w:rsidR="0065223B">
        <w:rPr>
          <w:rFonts w:eastAsia="Calibri"/>
        </w:rPr>
        <w:t xml:space="preserve"> 130/KH-LĐLĐ, ngày 22/12/2021 </w:t>
      </w:r>
      <w:r w:rsidR="005E4951" w:rsidRPr="007B5251">
        <w:rPr>
          <w:rFonts w:eastAsia="Calibri"/>
        </w:rPr>
        <w:t xml:space="preserve">của Ban Thường vụ Liên đoàn Lao động tỉnh về </w:t>
      </w:r>
      <w:r w:rsidR="005E4951" w:rsidRPr="007B5251">
        <w:rPr>
          <w:rFonts w:eastAsia="Calibri"/>
          <w:spacing w:val="-4"/>
        </w:rPr>
        <w:t xml:space="preserve">thực hiện Chương trình hành động </w:t>
      </w:r>
      <w:r w:rsidRPr="007B5251">
        <w:rPr>
          <w:rFonts w:eastAsia="Calibri"/>
          <w:spacing w:val="-4"/>
        </w:rPr>
        <w:t xml:space="preserve">của </w:t>
      </w:r>
      <w:r w:rsidR="00401218" w:rsidRPr="007B5251">
        <w:rPr>
          <w:rFonts w:eastAsia="Calibri"/>
        </w:rPr>
        <w:t xml:space="preserve">Ban Thường vụ </w:t>
      </w:r>
      <w:r w:rsidRPr="007B5251">
        <w:rPr>
          <w:rFonts w:eastAsia="Calibri"/>
          <w:spacing w:val="-4"/>
        </w:rPr>
        <w:t xml:space="preserve">Tỉnh ủy và </w:t>
      </w:r>
      <w:r w:rsidR="005E4951" w:rsidRPr="007B5251">
        <w:rPr>
          <w:rFonts w:eastAsia="Calibri"/>
          <w:spacing w:val="-4"/>
        </w:rPr>
        <w:t xml:space="preserve">Ban Chấp hành Tổng Liên đoàn Lao động Việt Nam </w:t>
      </w:r>
      <w:r w:rsidR="00A32CCA">
        <w:rPr>
          <w:rFonts w:eastAsia="Calibri"/>
          <w:spacing w:val="-4"/>
        </w:rPr>
        <w:t xml:space="preserve">về </w:t>
      </w:r>
      <w:r w:rsidR="005E4951" w:rsidRPr="007B5251">
        <w:rPr>
          <w:rFonts w:eastAsia="Calibri"/>
          <w:spacing w:val="-4"/>
        </w:rPr>
        <w:t>thực hiện Nghị quyết số 02</w:t>
      </w:r>
      <w:r w:rsidR="005E4951" w:rsidRPr="007B5251">
        <w:rPr>
          <w:rFonts w:eastAsia="Calibri"/>
          <w:b/>
        </w:rPr>
        <w:t>-</w:t>
      </w:r>
      <w:r w:rsidR="005E4951" w:rsidRPr="007B5251">
        <w:rPr>
          <w:rFonts w:eastAsia="Calibri"/>
        </w:rPr>
        <w:t xml:space="preserve">NQ/TW, ngày 12/6/2021 của Bộ Chính trị về “Đổi mới tổ chức và hoạt động của Công đoàn Việt Nam trong tình hình mới”; </w:t>
      </w:r>
    </w:p>
    <w:p w14:paraId="6EEFE9DD" w14:textId="695C8047" w:rsidR="00EA5284" w:rsidRPr="007B5251" w:rsidRDefault="005E4951" w:rsidP="00676CF7">
      <w:pPr>
        <w:spacing w:before="60" w:after="60" w:line="20" w:lineRule="atLeast"/>
        <w:ind w:firstLine="720"/>
        <w:jc w:val="both"/>
        <w:rPr>
          <w:rFonts w:eastAsia="Calibri"/>
        </w:rPr>
      </w:pPr>
      <w:r w:rsidRPr="007B5251">
        <w:rPr>
          <w:rFonts w:eastAsia="Calibri"/>
        </w:rPr>
        <w:t xml:space="preserve">Ban Thường vụ Liên đoàn Lao động tỉnh xây dựng </w:t>
      </w:r>
      <w:r w:rsidR="00401218" w:rsidRPr="007B5251">
        <w:rPr>
          <w:rFonts w:eastAsia="Calibri"/>
        </w:rPr>
        <w:t>K</w:t>
      </w:r>
      <w:r w:rsidRPr="007B5251">
        <w:rPr>
          <w:rFonts w:eastAsia="Calibri"/>
        </w:rPr>
        <w:t>ế hoạch phát triển đoàn viên, thành lập công đoàn cơ sở</w:t>
      </w:r>
      <w:r w:rsidR="00850D6E" w:rsidRPr="007B5251">
        <w:rPr>
          <w:rFonts w:eastAsia="Calibri"/>
        </w:rPr>
        <w:t>, giai đoạn 2023 - 2028</w:t>
      </w:r>
      <w:r w:rsidRPr="007B5251">
        <w:rPr>
          <w:rFonts w:eastAsia="Calibri"/>
        </w:rPr>
        <w:t>, như sau:</w:t>
      </w:r>
    </w:p>
    <w:p w14:paraId="04EBA31F" w14:textId="77777777" w:rsidR="005E4951" w:rsidRPr="007B5251" w:rsidRDefault="005E4951" w:rsidP="00676CF7">
      <w:pPr>
        <w:spacing w:before="60" w:after="60" w:line="20" w:lineRule="atLeast"/>
        <w:ind w:firstLine="720"/>
        <w:jc w:val="both"/>
        <w:rPr>
          <w:rFonts w:eastAsia="Calibri"/>
          <w:b/>
        </w:rPr>
      </w:pPr>
      <w:r w:rsidRPr="007B5251">
        <w:rPr>
          <w:rFonts w:eastAsia="Calibri"/>
          <w:b/>
        </w:rPr>
        <w:t>I. MỤC ĐÍCH VÀ YÊU CẦU</w:t>
      </w:r>
    </w:p>
    <w:p w14:paraId="5EDD9C06" w14:textId="40D1EBBA" w:rsidR="009F32BA" w:rsidRPr="007B5251" w:rsidRDefault="008972F8" w:rsidP="00676CF7">
      <w:pPr>
        <w:spacing w:before="60" w:after="60" w:line="20" w:lineRule="atLeast"/>
        <w:ind w:firstLine="720"/>
        <w:jc w:val="both"/>
      </w:pPr>
      <w:r w:rsidRPr="007B5251">
        <w:t>1.</w:t>
      </w:r>
      <w:r w:rsidR="009F32BA" w:rsidRPr="007B5251">
        <w:t xml:space="preserve"> Nâng cao nhận thức của ban chấp hành, ban thường vụ công đoàn các cấp, nhất là người đứng đầu trong việc phát triển đoàn viên, thành lập công đoàn cơ sở. Xác định công tác phát triển đoàn viên, thành lập công đoàn cơ sở là nhiệm vụ trọng</w:t>
      </w:r>
      <w:r w:rsidR="00401218" w:rsidRPr="007B5251">
        <w:t xml:space="preserve"> tâm</w:t>
      </w:r>
      <w:r w:rsidR="009F32BA" w:rsidRPr="007B5251">
        <w:t xml:space="preserve">, xuyên suốt </w:t>
      </w:r>
      <w:r w:rsidR="00835F04" w:rsidRPr="007B5251">
        <w:t xml:space="preserve">trong chương trình công tác hàng năm và toàn khoá </w:t>
      </w:r>
      <w:r w:rsidR="009F32BA" w:rsidRPr="007B5251">
        <w:t xml:space="preserve">của các cấp công đoàn. </w:t>
      </w:r>
    </w:p>
    <w:p w14:paraId="76B7821F" w14:textId="77777777" w:rsidR="005E4951" w:rsidRPr="007B5251" w:rsidRDefault="009F32BA" w:rsidP="00676CF7">
      <w:pPr>
        <w:spacing w:before="60" w:after="60" w:line="20" w:lineRule="atLeast"/>
        <w:ind w:firstLine="720"/>
        <w:jc w:val="both"/>
      </w:pPr>
      <w:r w:rsidRPr="007B5251">
        <w:t xml:space="preserve">2. </w:t>
      </w:r>
      <w:r w:rsidR="008972F8" w:rsidRPr="007B5251">
        <w:t xml:space="preserve">Thu </w:t>
      </w:r>
      <w:r w:rsidR="005E4951" w:rsidRPr="007B5251">
        <w:t>hút người lao động và</w:t>
      </w:r>
      <w:r w:rsidR="00FC6D29" w:rsidRPr="007B5251">
        <w:t>o</w:t>
      </w:r>
      <w:r w:rsidR="005E4951" w:rsidRPr="007B5251">
        <w:t xml:space="preserve"> tổ chức công đoàn, </w:t>
      </w:r>
      <w:r w:rsidR="000C59A3" w:rsidRPr="007B5251">
        <w:t>phấn đ</w:t>
      </w:r>
      <w:r w:rsidR="001462E8" w:rsidRPr="007B5251">
        <w:t>ấ</w:t>
      </w:r>
      <w:r w:rsidR="000C59A3" w:rsidRPr="007B5251">
        <w:t>u tăng tỉ lệ đoàn viên trên số công nhân, lao động</w:t>
      </w:r>
      <w:r w:rsidR="0051209A" w:rsidRPr="007B5251">
        <w:t>;</w:t>
      </w:r>
      <w:r w:rsidR="000C59A3" w:rsidRPr="007B5251">
        <w:t xml:space="preserve"> </w:t>
      </w:r>
      <w:r w:rsidR="005E4951" w:rsidRPr="007B5251">
        <w:t>mở rộng độ bao phủ công đoàn cơ sở trong các cơ quan, đơn vị và các loại hình doanh nghiệp ngoài khu vực nhà nước.</w:t>
      </w:r>
    </w:p>
    <w:p w14:paraId="7907C755" w14:textId="77777777" w:rsidR="001573A9" w:rsidRPr="007B5251" w:rsidRDefault="00B32B2D" w:rsidP="00676CF7">
      <w:pPr>
        <w:spacing w:before="60" w:after="60" w:line="20" w:lineRule="atLeast"/>
        <w:ind w:firstLine="720"/>
        <w:jc w:val="both"/>
        <w:rPr>
          <w:rFonts w:eastAsia="Calibri"/>
        </w:rPr>
      </w:pPr>
      <w:r w:rsidRPr="007B5251">
        <w:rPr>
          <w:rFonts w:eastAsia="Calibri"/>
        </w:rPr>
        <w:t>3.</w:t>
      </w:r>
      <w:r w:rsidR="001573A9" w:rsidRPr="007B5251">
        <w:rPr>
          <w:rFonts w:eastAsia="Calibri"/>
        </w:rPr>
        <w:t xml:space="preserve"> Việc phát triển đoàn viên, thành lập công đoàn cơ sở phải đi đôi vớ</w:t>
      </w:r>
      <w:r w:rsidR="001462E8" w:rsidRPr="007B5251">
        <w:rPr>
          <w:rFonts w:eastAsia="Calibri"/>
        </w:rPr>
        <w:t>i củ</w:t>
      </w:r>
      <w:r w:rsidR="001573A9" w:rsidRPr="007B5251">
        <w:rPr>
          <w:rFonts w:eastAsia="Calibri"/>
        </w:rPr>
        <w:t xml:space="preserve">ng cố và </w:t>
      </w:r>
      <w:r w:rsidRPr="007B5251">
        <w:rPr>
          <w:rFonts w:eastAsia="Calibri"/>
        </w:rPr>
        <w:t xml:space="preserve">đổi mới nội dung, phương thức </w:t>
      </w:r>
      <w:r w:rsidR="001573A9" w:rsidRPr="007B5251">
        <w:rPr>
          <w:rFonts w:eastAsia="Calibri"/>
        </w:rPr>
        <w:t>hoạt động công đoàn cơ sở</w:t>
      </w:r>
      <w:r w:rsidRPr="007B5251">
        <w:rPr>
          <w:rFonts w:eastAsia="Calibri"/>
        </w:rPr>
        <w:t xml:space="preserve">; </w:t>
      </w:r>
      <w:r w:rsidR="001573A9" w:rsidRPr="007B5251">
        <w:rPr>
          <w:rFonts w:eastAsia="Calibri"/>
        </w:rPr>
        <w:t>nâng cao</w:t>
      </w:r>
      <w:r w:rsidR="00226B85" w:rsidRPr="007B5251">
        <w:rPr>
          <w:rFonts w:eastAsia="Calibri"/>
        </w:rPr>
        <w:t xml:space="preserve"> </w:t>
      </w:r>
      <w:r w:rsidR="001573A9" w:rsidRPr="007B5251">
        <w:rPr>
          <w:rFonts w:eastAsia="Calibri"/>
        </w:rPr>
        <w:t>chất lượng thương lượng tập thể, đối thoại tại nơi làm việc</w:t>
      </w:r>
      <w:r w:rsidR="00123920" w:rsidRPr="007B5251">
        <w:rPr>
          <w:rFonts w:eastAsia="Calibri"/>
        </w:rPr>
        <w:t>.</w:t>
      </w:r>
    </w:p>
    <w:p w14:paraId="3A77139F" w14:textId="77777777" w:rsidR="00123920" w:rsidRPr="007B5251" w:rsidRDefault="00C30FAE" w:rsidP="00676CF7">
      <w:pPr>
        <w:spacing w:before="60" w:after="60" w:line="20" w:lineRule="atLeast"/>
        <w:ind w:firstLine="720"/>
        <w:jc w:val="both"/>
        <w:rPr>
          <w:rFonts w:eastAsia="Calibri"/>
        </w:rPr>
      </w:pPr>
      <w:r w:rsidRPr="007B5251">
        <w:rPr>
          <w:rFonts w:eastAsia="Calibri"/>
        </w:rPr>
        <w:t>4.</w:t>
      </w:r>
      <w:r w:rsidR="00123920" w:rsidRPr="007B5251">
        <w:rPr>
          <w:rFonts w:eastAsia="Calibri"/>
        </w:rPr>
        <w:t xml:space="preserve"> Các cấp công đoàn ưu tiên phát triển đoàn viên, thành lập công đoàn cơ sở; có kế hoạch, chỉ tiêu và biện pháp triển khai thực hiện cụ thể hàng năm, hàng quý, hàng tháng phù hợp với điều kiện thực tế; phân rõ trách nhiệm từng cấp, từng cá nhân; có đánh giá kết quả thực hiện, có hình thức động viên, khen thưởng kịp thời đối với các tập thể, cá nhân có thành tích xuất sắc.</w:t>
      </w:r>
    </w:p>
    <w:p w14:paraId="1637C240" w14:textId="245C3E76" w:rsidR="00676CF7" w:rsidRPr="007B5251" w:rsidRDefault="00C30FAE" w:rsidP="00B14807">
      <w:pPr>
        <w:spacing w:before="60" w:after="60" w:line="20" w:lineRule="atLeast"/>
        <w:ind w:firstLine="720"/>
        <w:jc w:val="both"/>
        <w:rPr>
          <w:rFonts w:eastAsia="Calibri"/>
        </w:rPr>
      </w:pPr>
      <w:r w:rsidRPr="007B5251">
        <w:rPr>
          <w:rFonts w:eastAsia="Calibri"/>
        </w:rPr>
        <w:t>5.</w:t>
      </w:r>
      <w:r w:rsidR="00EE0760" w:rsidRPr="007B5251">
        <w:rPr>
          <w:rFonts w:eastAsia="Calibri"/>
        </w:rPr>
        <w:t xml:space="preserve"> Xác định nhiệm vụ phát triển đoàn viên, thành lập công đoàn cơ sở là nhiệm vụ trọng tâm </w:t>
      </w:r>
      <w:r w:rsidR="00333060" w:rsidRPr="007B5251">
        <w:rPr>
          <w:rFonts w:eastAsia="Calibri"/>
        </w:rPr>
        <w:t>giai đoạn 2023 - 2028</w:t>
      </w:r>
      <w:r w:rsidR="00EE0760" w:rsidRPr="007B5251">
        <w:rPr>
          <w:rFonts w:eastAsia="Calibri"/>
        </w:rPr>
        <w:t xml:space="preserve"> và những năm tiếp theo.</w:t>
      </w:r>
    </w:p>
    <w:p w14:paraId="654AF965" w14:textId="77777777" w:rsidR="00206E06" w:rsidRPr="007B5251" w:rsidRDefault="00206E06" w:rsidP="00676CF7">
      <w:pPr>
        <w:spacing w:before="60" w:after="60" w:line="20" w:lineRule="atLeast"/>
        <w:ind w:firstLine="720"/>
        <w:jc w:val="both"/>
        <w:rPr>
          <w:rFonts w:eastAsia="Calibri"/>
          <w:b/>
        </w:rPr>
      </w:pPr>
      <w:r w:rsidRPr="007B5251">
        <w:rPr>
          <w:rFonts w:eastAsia="Calibri"/>
          <w:b/>
        </w:rPr>
        <w:t>II. CHỈ TIÊU, NHIỆM VỤ VÀ GIẢI PHÁP</w:t>
      </w:r>
    </w:p>
    <w:p w14:paraId="084E7521" w14:textId="77777777" w:rsidR="00206E06" w:rsidRPr="007B5251" w:rsidRDefault="00206E06" w:rsidP="00676CF7">
      <w:pPr>
        <w:spacing w:before="60" w:after="60" w:line="20" w:lineRule="atLeast"/>
        <w:ind w:firstLine="720"/>
        <w:jc w:val="both"/>
        <w:rPr>
          <w:rFonts w:eastAsia="Calibri"/>
          <w:b/>
        </w:rPr>
      </w:pPr>
      <w:r w:rsidRPr="007B5251">
        <w:rPr>
          <w:rFonts w:eastAsia="Calibri"/>
          <w:b/>
        </w:rPr>
        <w:t>1. Chỉ tiêu</w:t>
      </w:r>
    </w:p>
    <w:p w14:paraId="44F039DF" w14:textId="0511795A" w:rsidR="000C59A3" w:rsidRPr="00590679" w:rsidRDefault="000C59A3" w:rsidP="00676CF7">
      <w:pPr>
        <w:spacing w:before="60" w:after="60" w:line="20" w:lineRule="atLeast"/>
        <w:ind w:firstLine="720"/>
        <w:jc w:val="both"/>
        <w:rPr>
          <w:rFonts w:cs="Times New Roman"/>
        </w:rPr>
      </w:pPr>
      <w:r w:rsidRPr="007B5251">
        <w:rPr>
          <w:rFonts w:cs="Times New Roman"/>
        </w:rPr>
        <w:lastRenderedPageBreak/>
        <w:t xml:space="preserve">- Phát triển đoàn viên: Đến hết </w:t>
      </w:r>
      <w:r w:rsidR="00DF45C0" w:rsidRPr="007B5251">
        <w:rPr>
          <w:rFonts w:cs="Times New Roman"/>
        </w:rPr>
        <w:t xml:space="preserve">nhiệm kỳ 2023 </w:t>
      </w:r>
      <w:r w:rsidR="00401218" w:rsidRPr="007B5251">
        <w:rPr>
          <w:rFonts w:cs="Times New Roman"/>
        </w:rPr>
        <w:t>-</w:t>
      </w:r>
      <w:r w:rsidR="00DF45C0" w:rsidRPr="007B5251">
        <w:rPr>
          <w:rFonts w:cs="Times New Roman"/>
        </w:rPr>
        <w:t xml:space="preserve"> 2028</w:t>
      </w:r>
      <w:r w:rsidR="00401218" w:rsidRPr="007B5251">
        <w:rPr>
          <w:rFonts w:cs="Times New Roman"/>
        </w:rPr>
        <w:t>,</w:t>
      </w:r>
      <w:r w:rsidR="006016FF" w:rsidRPr="007B5251">
        <w:rPr>
          <w:rFonts w:cs="Times New Roman"/>
        </w:rPr>
        <w:t xml:space="preserve"> toàn tỉn</w:t>
      </w:r>
      <w:r w:rsidR="00590679">
        <w:rPr>
          <w:rFonts w:cs="Times New Roman"/>
        </w:rPr>
        <w:t xml:space="preserve">h có 28.437 đoàn viên công đoàn, </w:t>
      </w:r>
      <w:r w:rsidR="006016FF" w:rsidRPr="00590679">
        <w:rPr>
          <w:rFonts w:cs="Times New Roman"/>
        </w:rPr>
        <w:t>bình quân mỗi năm phát triển tăng thêm 1.300 đoàn viên công đoàn</w:t>
      </w:r>
      <w:r w:rsidR="00590679">
        <w:rPr>
          <w:rFonts w:cs="Times New Roman"/>
          <w:i/>
        </w:rPr>
        <w:t>.</w:t>
      </w:r>
    </w:p>
    <w:p w14:paraId="4EE8F368" w14:textId="5E05FD18" w:rsidR="000C59A3" w:rsidRPr="007B5251" w:rsidRDefault="000C59A3" w:rsidP="00676CF7">
      <w:pPr>
        <w:spacing w:before="60" w:after="60" w:line="20" w:lineRule="atLeast"/>
        <w:ind w:firstLine="720"/>
        <w:jc w:val="both"/>
        <w:rPr>
          <w:rFonts w:cs="Times New Roman"/>
          <w:lang w:eastAsia="vi-VN" w:bidi="vi-VN"/>
        </w:rPr>
      </w:pPr>
      <w:r w:rsidRPr="007B5251">
        <w:rPr>
          <w:rFonts w:cs="Times New Roman"/>
        </w:rPr>
        <w:t xml:space="preserve">- Thành lập công đoàn cơ sở: </w:t>
      </w:r>
      <w:r w:rsidR="008D4A4B">
        <w:rPr>
          <w:rFonts w:cs="Times New Roman"/>
        </w:rPr>
        <w:t xml:space="preserve">Đến hết nhiệm kỳ có </w:t>
      </w:r>
      <w:r w:rsidR="007D7B59">
        <w:rPr>
          <w:rFonts w:cs="Times New Roman"/>
        </w:rPr>
        <w:t xml:space="preserve">ít nhất </w:t>
      </w:r>
      <w:r w:rsidRPr="007B5251">
        <w:rPr>
          <w:rFonts w:cs="Times New Roman"/>
          <w:lang w:val="vi-VN" w:eastAsia="vi-VN" w:bidi="vi-VN"/>
        </w:rPr>
        <w:t>95% đơn vị, doanh nghiệp đủ điều kiện thành lập được tổ chức công đoàn</w:t>
      </w:r>
      <w:r w:rsidR="00A23B95">
        <w:rPr>
          <w:rFonts w:cs="Times New Roman"/>
          <w:lang w:eastAsia="vi-VN" w:bidi="vi-VN"/>
        </w:rPr>
        <w:t>, (</w:t>
      </w:r>
      <w:r w:rsidRPr="007B5251">
        <w:rPr>
          <w:rFonts w:cs="Times New Roman"/>
          <w:lang w:eastAsia="vi-VN" w:bidi="vi-VN"/>
        </w:rPr>
        <w:t>trong đó, 100% số doanh nghiệp có từ 25 lao động trở lên</w:t>
      </w:r>
      <w:r w:rsidR="00A23B95">
        <w:rPr>
          <w:rFonts w:cs="Times New Roman"/>
          <w:lang w:eastAsia="vi-VN" w:bidi="vi-VN"/>
        </w:rPr>
        <w:t>)</w:t>
      </w:r>
      <w:r w:rsidRPr="007B5251">
        <w:rPr>
          <w:rFonts w:cs="Times New Roman"/>
          <w:lang w:eastAsia="vi-VN" w:bidi="vi-VN"/>
        </w:rPr>
        <w:t>.</w:t>
      </w:r>
    </w:p>
    <w:p w14:paraId="59CEBCFD" w14:textId="77777777" w:rsidR="00206E06" w:rsidRPr="007B5251" w:rsidRDefault="009A3C64" w:rsidP="00676CF7">
      <w:pPr>
        <w:spacing w:before="60" w:after="60" w:line="20" w:lineRule="atLeast"/>
        <w:ind w:firstLine="720"/>
        <w:jc w:val="both"/>
        <w:rPr>
          <w:rFonts w:eastAsia="Calibri" w:cs="Times New Roman"/>
          <w:b/>
        </w:rPr>
      </w:pPr>
      <w:r w:rsidRPr="007B5251">
        <w:rPr>
          <w:rFonts w:eastAsia="Calibri" w:cs="Times New Roman"/>
          <w:b/>
        </w:rPr>
        <w:t>2. Nhiệm vụ và giải pháp</w:t>
      </w:r>
    </w:p>
    <w:p w14:paraId="6B351870" w14:textId="77777777" w:rsidR="004F5443" w:rsidRPr="007B5251" w:rsidRDefault="009A3C64" w:rsidP="00676CF7">
      <w:pPr>
        <w:shd w:val="clear" w:color="auto" w:fill="FFFFFF"/>
        <w:spacing w:before="60" w:after="60" w:line="20" w:lineRule="atLeast"/>
        <w:ind w:firstLine="720"/>
        <w:jc w:val="both"/>
        <w:rPr>
          <w:rFonts w:eastAsia="Times New Roman" w:cs="Times New Roman"/>
          <w:b/>
          <w:i/>
        </w:rPr>
      </w:pPr>
      <w:r w:rsidRPr="007B5251">
        <w:rPr>
          <w:rFonts w:eastAsia="Times New Roman" w:cs="Times New Roman"/>
          <w:b/>
          <w:i/>
        </w:rPr>
        <w:t xml:space="preserve">2.1. </w:t>
      </w:r>
      <w:r w:rsidR="004F5443" w:rsidRPr="007B5251">
        <w:rPr>
          <w:rFonts w:eastAsia="Times New Roman" w:cs="Times New Roman"/>
          <w:b/>
          <w:i/>
        </w:rPr>
        <w:t xml:space="preserve">Tăng cường công tác chỉ đạo </w:t>
      </w:r>
    </w:p>
    <w:p w14:paraId="6EF77B6B" w14:textId="492A2EF0" w:rsidR="004F5443" w:rsidRPr="007B5251" w:rsidRDefault="004F5443" w:rsidP="00676CF7">
      <w:pPr>
        <w:shd w:val="clear" w:color="auto" w:fill="FFFFFF"/>
        <w:spacing w:before="60" w:after="60" w:line="20" w:lineRule="atLeast"/>
        <w:ind w:firstLine="720"/>
        <w:jc w:val="both"/>
        <w:rPr>
          <w:rFonts w:eastAsia="Times New Roman" w:cs="Times New Roman"/>
        </w:rPr>
      </w:pPr>
      <w:r w:rsidRPr="007B5251">
        <w:rPr>
          <w:rFonts w:eastAsia="Times New Roman" w:cs="Times New Roman"/>
        </w:rPr>
        <w:t xml:space="preserve">- </w:t>
      </w:r>
      <w:r w:rsidR="00B7218E" w:rsidRPr="007B5251">
        <w:rPr>
          <w:rFonts w:eastAsia="Times New Roman" w:cs="Times New Roman"/>
        </w:rPr>
        <w:t>Tổ chức công đoàn cấp trên trực tiếp cơ sở đều t</w:t>
      </w:r>
      <w:r w:rsidRPr="007B5251">
        <w:rPr>
          <w:rFonts w:eastAsia="Times New Roman" w:cs="Times New Roman"/>
        </w:rPr>
        <w:t>hành lập ban chỉ đạo phát triển đoàn viên, thành lập công đoàn cơ sở</w:t>
      </w:r>
      <w:r w:rsidR="00E91BFC" w:rsidRPr="007B5251">
        <w:rPr>
          <w:rFonts w:eastAsia="Times New Roman" w:cs="Times New Roman"/>
        </w:rPr>
        <w:t>.</w:t>
      </w:r>
      <w:r w:rsidRPr="007B5251">
        <w:rPr>
          <w:rFonts w:eastAsia="Times New Roman" w:cs="Times New Roman"/>
        </w:rPr>
        <w:t xml:space="preserve"> Phân công trách nhiệm cụ thể đối với các thành viên ban chỉ đạo</w:t>
      </w:r>
      <w:r w:rsidR="00401218" w:rsidRPr="007B5251">
        <w:rPr>
          <w:rFonts w:eastAsia="Times New Roman" w:cs="Times New Roman"/>
        </w:rPr>
        <w:t>, trong đó đồng chí chủ tịch là trưởng ban chỉ đạo.</w:t>
      </w:r>
    </w:p>
    <w:p w14:paraId="2746A618" w14:textId="77777777" w:rsidR="004F5443" w:rsidRPr="007B5251" w:rsidRDefault="004F5443" w:rsidP="00676CF7">
      <w:pPr>
        <w:shd w:val="clear" w:color="auto" w:fill="FFFFFF"/>
        <w:spacing w:before="60" w:after="60" w:line="20" w:lineRule="atLeast"/>
        <w:ind w:firstLine="720"/>
        <w:jc w:val="both"/>
        <w:rPr>
          <w:rFonts w:cs="Times New Roman"/>
          <w:sz w:val="32"/>
        </w:rPr>
      </w:pPr>
      <w:r w:rsidRPr="007B5251">
        <w:rPr>
          <w:rFonts w:cs="Times New Roman"/>
        </w:rPr>
        <w:t>- Thực hiện tốt công tác phối hợp giữa Đảng đoàn, Ban Thường vụ Liên đoàn Lao động tỉnh với ban thường vụ các huyện</w:t>
      </w:r>
      <w:r w:rsidR="00DF45C0" w:rsidRPr="007B5251">
        <w:rPr>
          <w:rFonts w:cs="Times New Roman"/>
        </w:rPr>
        <w:t xml:space="preserve"> ủy</w:t>
      </w:r>
      <w:r w:rsidRPr="007B5251">
        <w:rPr>
          <w:rFonts w:cs="Times New Roman"/>
        </w:rPr>
        <w:t xml:space="preserve">, thành ủy, lãnh đạo các sở, ngành về chỉ đạo, triển khai thực hiện Công văn số 405-CV/TU, ngày 18/10/2016 của Ban Thường vụ Tỉnh ủy về việc lãnh đạo thành lập tổ chức công đoàn trong các doanh nghiệp bảo đảm mục tiêu, số lượng, chất lượng, hiệu quả và </w:t>
      </w:r>
      <w:r w:rsidRPr="007B5251">
        <w:rPr>
          <w:rFonts w:eastAsia="Calibri"/>
          <w:spacing w:val="-4"/>
          <w:szCs w:val="27"/>
        </w:rPr>
        <w:t>Chương trình hành động số 29-CTr/TU, ngày 04/10/2021 của Ban Thường vụ Tỉnh ủy về thực hiện Nghị quyết số 02</w:t>
      </w:r>
      <w:r w:rsidRPr="007B5251">
        <w:rPr>
          <w:rFonts w:eastAsia="Calibri"/>
          <w:b/>
          <w:szCs w:val="27"/>
        </w:rPr>
        <w:t>-</w:t>
      </w:r>
      <w:r w:rsidRPr="007B5251">
        <w:rPr>
          <w:rFonts w:eastAsia="Calibri"/>
          <w:szCs w:val="27"/>
        </w:rPr>
        <w:t>NQ/TW, ngày 12/6/2021 của Bộ Chính trị về “Đổi mới tổ chức và hoạt động của Công đoàn Việt Nam trong tình hình mới”.</w:t>
      </w:r>
    </w:p>
    <w:p w14:paraId="5C5EA1B0" w14:textId="0A69124B" w:rsidR="004F5443" w:rsidRPr="007B5251" w:rsidRDefault="004F5443" w:rsidP="00676CF7">
      <w:pPr>
        <w:shd w:val="clear" w:color="auto" w:fill="FFFFFF"/>
        <w:spacing w:before="60" w:after="60" w:line="20" w:lineRule="atLeast"/>
        <w:ind w:firstLine="720"/>
        <w:jc w:val="both"/>
        <w:rPr>
          <w:rFonts w:cs="Times New Roman"/>
        </w:rPr>
      </w:pPr>
      <w:r w:rsidRPr="007B5251">
        <w:rPr>
          <w:rFonts w:cs="Times New Roman"/>
        </w:rPr>
        <w:t xml:space="preserve">- Phối hợp với </w:t>
      </w:r>
      <w:r w:rsidR="0065223B">
        <w:rPr>
          <w:rFonts w:cs="Times New Roman"/>
        </w:rPr>
        <w:t xml:space="preserve">Công an tỉnh, </w:t>
      </w:r>
      <w:r w:rsidRPr="007B5251">
        <w:rPr>
          <w:rFonts w:cs="Times New Roman"/>
        </w:rPr>
        <w:t xml:space="preserve">Sở Lao động, Thương binh và Xã hội, </w:t>
      </w:r>
      <w:r w:rsidR="00401218" w:rsidRPr="007B5251">
        <w:rPr>
          <w:rFonts w:cs="Times New Roman"/>
        </w:rPr>
        <w:t xml:space="preserve">Sở Kế hoạch và Đầu tư, </w:t>
      </w:r>
      <w:r w:rsidRPr="007B5251">
        <w:rPr>
          <w:rFonts w:cs="Times New Roman"/>
        </w:rPr>
        <w:t>Cục Thuế</w:t>
      </w:r>
      <w:r w:rsidR="003C64CB">
        <w:rPr>
          <w:rFonts w:cs="Times New Roman"/>
        </w:rPr>
        <w:t xml:space="preserve"> tỉnh</w:t>
      </w:r>
      <w:r w:rsidRPr="007B5251">
        <w:rPr>
          <w:rFonts w:cs="Times New Roman"/>
        </w:rPr>
        <w:t xml:space="preserve">, Bảo hiểm </w:t>
      </w:r>
      <w:r w:rsidR="0025716B" w:rsidRPr="007B5251">
        <w:rPr>
          <w:rFonts w:cs="Times New Roman"/>
        </w:rPr>
        <w:t>x</w:t>
      </w:r>
      <w:r w:rsidRPr="007B5251">
        <w:rPr>
          <w:rFonts w:cs="Times New Roman"/>
        </w:rPr>
        <w:t>ã hội tỉnh về kết nối, chia sẻ thông tin doanh nghiệp để khảo sát, vận động phát triển đoàn viên, thành lập công đoàn cơ sở.</w:t>
      </w:r>
    </w:p>
    <w:p w14:paraId="730D557B" w14:textId="77777777" w:rsidR="00846786" w:rsidRDefault="004F5443" w:rsidP="00676CF7">
      <w:pPr>
        <w:shd w:val="clear" w:color="auto" w:fill="FFFFFF"/>
        <w:spacing w:before="60" w:after="60" w:line="20" w:lineRule="atLeast"/>
        <w:ind w:firstLine="720"/>
        <w:jc w:val="both"/>
        <w:rPr>
          <w:rFonts w:eastAsia="Times New Roman" w:cs="Times New Roman"/>
        </w:rPr>
      </w:pPr>
      <w:r w:rsidRPr="007B5251">
        <w:rPr>
          <w:rFonts w:cs="Times New Roman"/>
        </w:rPr>
        <w:t xml:space="preserve">- </w:t>
      </w:r>
      <w:r w:rsidRPr="007B5251">
        <w:rPr>
          <w:rFonts w:eastAsia="Times New Roman" w:cs="Times New Roman"/>
        </w:rPr>
        <w:t>Công đoàn các cấp chủ động tham mưu với cấp ủy đảng cùng cấp trong công tác phát triển</w:t>
      </w:r>
      <w:r w:rsidR="00846786">
        <w:rPr>
          <w:rFonts w:eastAsia="Times New Roman" w:cs="Times New Roman"/>
        </w:rPr>
        <w:t xml:space="preserve"> đoàn viên</w:t>
      </w:r>
      <w:r w:rsidRPr="007B5251">
        <w:rPr>
          <w:rFonts w:eastAsia="Times New Roman" w:cs="Times New Roman"/>
        </w:rPr>
        <w:t>, nâng cao hiệu quả lãnh đạo của Đảng đối với tổ chức công đoàn tại doanh nghiệp; quan tâm thành lập tổ chức công đoàn</w:t>
      </w:r>
      <w:r w:rsidR="00846786">
        <w:rPr>
          <w:rFonts w:eastAsia="Times New Roman" w:cs="Times New Roman"/>
        </w:rPr>
        <w:t xml:space="preserve">, </w:t>
      </w:r>
      <w:r w:rsidRPr="007B5251">
        <w:rPr>
          <w:rFonts w:eastAsia="Times New Roman" w:cs="Times New Roman"/>
        </w:rPr>
        <w:t>tạo tiền đề</w:t>
      </w:r>
      <w:r w:rsidR="00846786">
        <w:rPr>
          <w:rFonts w:eastAsia="Times New Roman" w:cs="Times New Roman"/>
        </w:rPr>
        <w:t xml:space="preserve"> phát triển đảng viên,</w:t>
      </w:r>
      <w:r w:rsidRPr="007B5251">
        <w:rPr>
          <w:rFonts w:eastAsia="Times New Roman" w:cs="Times New Roman"/>
        </w:rPr>
        <w:t xml:space="preserve"> thành lập tổ chức </w:t>
      </w:r>
      <w:r w:rsidR="009A5FD0" w:rsidRPr="007B5251">
        <w:rPr>
          <w:rFonts w:eastAsia="Times New Roman" w:cs="Times New Roman"/>
        </w:rPr>
        <w:t>đ</w:t>
      </w:r>
      <w:r w:rsidR="00846786">
        <w:rPr>
          <w:rFonts w:eastAsia="Times New Roman" w:cs="Times New Roman"/>
        </w:rPr>
        <w:t>ảng.</w:t>
      </w:r>
    </w:p>
    <w:p w14:paraId="4CC1E533" w14:textId="77777777" w:rsidR="00206E06" w:rsidRPr="007B5251" w:rsidRDefault="004F5443" w:rsidP="00676CF7">
      <w:pPr>
        <w:shd w:val="clear" w:color="auto" w:fill="FFFFFF"/>
        <w:spacing w:before="60" w:after="60" w:line="20" w:lineRule="atLeast"/>
        <w:ind w:firstLine="720"/>
        <w:jc w:val="both"/>
        <w:rPr>
          <w:rFonts w:eastAsia="Times New Roman" w:cs="Times New Roman"/>
          <w:b/>
          <w:i/>
        </w:rPr>
      </w:pPr>
      <w:r w:rsidRPr="007B5251">
        <w:rPr>
          <w:rFonts w:eastAsia="Times New Roman" w:cs="Times New Roman"/>
          <w:b/>
          <w:i/>
        </w:rPr>
        <w:t xml:space="preserve">2.2. </w:t>
      </w:r>
      <w:r w:rsidR="00206E06" w:rsidRPr="007B5251">
        <w:rPr>
          <w:rFonts w:eastAsia="Times New Roman" w:cs="Times New Roman"/>
          <w:b/>
          <w:i/>
        </w:rPr>
        <w:t>Tập trung tuyên truyền phát triển đoàn viên</w:t>
      </w:r>
      <w:r w:rsidR="00D04873" w:rsidRPr="007B5251">
        <w:rPr>
          <w:rFonts w:eastAsia="Times New Roman" w:cs="Times New Roman"/>
          <w:b/>
          <w:i/>
        </w:rPr>
        <w:t>, thành lập công đoàn cơ sở</w:t>
      </w:r>
    </w:p>
    <w:p w14:paraId="4582A2DA" w14:textId="77777777" w:rsidR="00316F4D" w:rsidRPr="007B5251" w:rsidRDefault="006F793A" w:rsidP="00676CF7">
      <w:pPr>
        <w:shd w:val="clear" w:color="auto" w:fill="FFFFFF"/>
        <w:spacing w:before="60" w:after="60" w:line="20" w:lineRule="atLeast"/>
        <w:ind w:firstLine="720"/>
        <w:jc w:val="both"/>
        <w:rPr>
          <w:rFonts w:eastAsia="Times New Roman" w:cs="Times New Roman"/>
        </w:rPr>
      </w:pPr>
      <w:r w:rsidRPr="007B5251">
        <w:rPr>
          <w:rFonts w:eastAsia="Times New Roman" w:cs="Times New Roman"/>
        </w:rPr>
        <w:t>- Tập trung tuyên truyền</w:t>
      </w:r>
      <w:r w:rsidR="00316F4D" w:rsidRPr="007B5251">
        <w:rPr>
          <w:rFonts w:eastAsia="Times New Roman" w:cs="Times New Roman"/>
        </w:rPr>
        <w:t>, vận động, thuyết phục để người lao động nâng cao hiểu biết, tự nguyện tham gia, thành lập, xây dựng công đoàn ở cơ sở; người sử dụng lao động bảo đảm quyền của người lao động được tham gia, hoạt động trong tổ chức công đoàn theo quy định của pháp luật.</w:t>
      </w:r>
    </w:p>
    <w:p w14:paraId="3FAE706B" w14:textId="0DFA5E47" w:rsidR="00316F4D" w:rsidRPr="007B5251" w:rsidRDefault="00316F4D" w:rsidP="00676CF7">
      <w:pPr>
        <w:shd w:val="clear" w:color="auto" w:fill="FFFFFF"/>
        <w:spacing w:before="60" w:after="60" w:line="20" w:lineRule="atLeast"/>
        <w:ind w:firstLine="720"/>
        <w:jc w:val="both"/>
        <w:rPr>
          <w:rFonts w:eastAsia="Times New Roman" w:cs="Times New Roman"/>
        </w:rPr>
      </w:pPr>
      <w:r w:rsidRPr="007B5251">
        <w:rPr>
          <w:rFonts w:eastAsia="Times New Roman" w:cs="Times New Roman"/>
        </w:rPr>
        <w:t xml:space="preserve">- Xây dựng chương trình truyền thông trên các phương tiện thông tin đại chúng, </w:t>
      </w:r>
      <w:r w:rsidR="00CD01DD" w:rsidRPr="007B5251">
        <w:rPr>
          <w:rFonts w:eastAsia="Times New Roman" w:cs="Times New Roman"/>
        </w:rPr>
        <w:t xml:space="preserve">trang </w:t>
      </w:r>
      <w:r w:rsidRPr="007B5251">
        <w:rPr>
          <w:rFonts w:eastAsia="Times New Roman" w:cs="Times New Roman"/>
        </w:rPr>
        <w:t xml:space="preserve">mạng xã hội về chức năng, vị thế của tổ chức công đoàn; quyền lợi của người lao động khi </w:t>
      </w:r>
      <w:r w:rsidR="00CD01DD" w:rsidRPr="007B5251">
        <w:rPr>
          <w:rFonts w:eastAsia="Times New Roman" w:cs="Times New Roman"/>
        </w:rPr>
        <w:t xml:space="preserve">được </w:t>
      </w:r>
      <w:r w:rsidRPr="007B5251">
        <w:rPr>
          <w:rFonts w:eastAsia="Times New Roman" w:cs="Times New Roman"/>
        </w:rPr>
        <w:t>tham gia tổ chức công đoàn.</w:t>
      </w:r>
    </w:p>
    <w:p w14:paraId="221B8FF1" w14:textId="100205DE" w:rsidR="00206E06" w:rsidRPr="007B5251" w:rsidRDefault="00316F4D" w:rsidP="00676CF7">
      <w:pPr>
        <w:shd w:val="clear" w:color="auto" w:fill="FFFFFF"/>
        <w:spacing w:before="60" w:after="60" w:line="20" w:lineRule="atLeast"/>
        <w:ind w:firstLine="720"/>
        <w:jc w:val="both"/>
        <w:rPr>
          <w:rFonts w:eastAsia="Times New Roman" w:cs="Times New Roman"/>
        </w:rPr>
      </w:pPr>
      <w:r w:rsidRPr="007B5251">
        <w:rPr>
          <w:rFonts w:eastAsia="Times New Roman" w:cs="Times New Roman"/>
        </w:rPr>
        <w:t xml:space="preserve"> - Xây dựng kế hoạch mở các lớp tuyên truyền về phát triển đoàn viên, thành lập công đoàn cơ sở tại các doanh nghiệp</w:t>
      </w:r>
      <w:r w:rsidR="00211DC3" w:rsidRPr="007B5251">
        <w:rPr>
          <w:rFonts w:eastAsia="Times New Roman" w:cs="Times New Roman"/>
        </w:rPr>
        <w:t xml:space="preserve">. </w:t>
      </w:r>
      <w:r w:rsidRPr="007B5251">
        <w:rPr>
          <w:rFonts w:eastAsia="Times New Roman" w:cs="Times New Roman"/>
        </w:rPr>
        <w:t xml:space="preserve">Tổ chức các đợt thi đua cao điểm về phát triển đoàn viên, thành lập công đoàn cơ sở nhân dịp Tháng Công nhân và </w:t>
      </w:r>
      <w:r w:rsidR="00CD01DD" w:rsidRPr="007B5251">
        <w:rPr>
          <w:rFonts w:eastAsia="Times New Roman" w:cs="Times New Roman"/>
        </w:rPr>
        <w:t>n</w:t>
      </w:r>
      <w:r w:rsidRPr="007B5251">
        <w:rPr>
          <w:rFonts w:eastAsia="Times New Roman" w:cs="Times New Roman"/>
        </w:rPr>
        <w:t xml:space="preserve">gày thành lập Công đoàn Việt Nam 28/7 hàng năm. </w:t>
      </w:r>
      <w:r w:rsidR="00206E06" w:rsidRPr="007B5251">
        <w:rPr>
          <w:rFonts w:eastAsia="Times New Roman" w:cs="Times New Roman"/>
        </w:rPr>
        <w:t xml:space="preserve">Đối với nơi đã thành lập </w:t>
      </w:r>
      <w:r w:rsidR="009A3C64" w:rsidRPr="007B5251">
        <w:rPr>
          <w:rFonts w:eastAsia="Times New Roman" w:cs="Times New Roman"/>
        </w:rPr>
        <w:t>công đoàn cơ sở</w:t>
      </w:r>
      <w:r w:rsidR="00206E06" w:rsidRPr="007B5251">
        <w:rPr>
          <w:rFonts w:eastAsia="Times New Roman" w:cs="Times New Roman"/>
        </w:rPr>
        <w:t>, các công đoàn cấp trên tập trung hướng dẫn, hỗ trợ, cung cấp tài liệu</w:t>
      </w:r>
      <w:r w:rsidR="008B0AEB" w:rsidRPr="007B5251">
        <w:rPr>
          <w:rFonts w:eastAsia="Times New Roman" w:cs="Times New Roman"/>
        </w:rPr>
        <w:t xml:space="preserve"> để</w:t>
      </w:r>
      <w:r w:rsidR="00206E06" w:rsidRPr="007B5251">
        <w:rPr>
          <w:rFonts w:eastAsia="Times New Roman" w:cs="Times New Roman"/>
        </w:rPr>
        <w:t xml:space="preserve"> </w:t>
      </w:r>
      <w:r w:rsidR="009A3C64" w:rsidRPr="007B5251">
        <w:rPr>
          <w:rFonts w:eastAsia="Times New Roman" w:cs="Times New Roman"/>
        </w:rPr>
        <w:t>công đoàn cơ sở</w:t>
      </w:r>
      <w:r w:rsidR="00206E06" w:rsidRPr="007B5251">
        <w:rPr>
          <w:rFonts w:eastAsia="Times New Roman" w:cs="Times New Roman"/>
        </w:rPr>
        <w:t xml:space="preserve"> tuyên truyền, vận động người lao động gia nhập </w:t>
      </w:r>
      <w:r w:rsidR="00A82B2A" w:rsidRPr="007B5251">
        <w:rPr>
          <w:rFonts w:eastAsia="Times New Roman" w:cs="Times New Roman"/>
        </w:rPr>
        <w:t>c</w:t>
      </w:r>
      <w:r w:rsidR="00206E06" w:rsidRPr="007B5251">
        <w:rPr>
          <w:rFonts w:eastAsia="Times New Roman" w:cs="Times New Roman"/>
        </w:rPr>
        <w:t>ông đoàn, phấn đấu tăng t</w:t>
      </w:r>
      <w:r w:rsidR="008B0AEB" w:rsidRPr="007B5251">
        <w:rPr>
          <w:rFonts w:eastAsia="Times New Roman" w:cs="Times New Roman"/>
        </w:rPr>
        <w:t>ỉ</w:t>
      </w:r>
      <w:r w:rsidR="00206E06" w:rsidRPr="007B5251">
        <w:rPr>
          <w:rFonts w:eastAsia="Times New Roman" w:cs="Times New Roman"/>
        </w:rPr>
        <w:t xml:space="preserve"> lệ đoàn viên trên tổng số công nhân lao động ở đơn vị.</w:t>
      </w:r>
    </w:p>
    <w:p w14:paraId="166DC694" w14:textId="77777777" w:rsidR="00206E06" w:rsidRPr="007B5251" w:rsidRDefault="00211DC3" w:rsidP="00676CF7">
      <w:pPr>
        <w:shd w:val="clear" w:color="auto" w:fill="FFFFFF"/>
        <w:spacing w:before="60" w:after="60" w:line="20" w:lineRule="atLeast"/>
        <w:ind w:firstLine="720"/>
        <w:jc w:val="both"/>
        <w:rPr>
          <w:rFonts w:eastAsia="Times New Roman" w:cs="Times New Roman"/>
        </w:rPr>
      </w:pPr>
      <w:r w:rsidRPr="007B5251">
        <w:rPr>
          <w:rFonts w:eastAsia="Times New Roman" w:cs="Times New Roman"/>
        </w:rPr>
        <w:lastRenderedPageBreak/>
        <w:t xml:space="preserve">- </w:t>
      </w:r>
      <w:r w:rsidR="007C684B" w:rsidRPr="007B5251">
        <w:rPr>
          <w:rFonts w:eastAsia="Times New Roman" w:cs="Times New Roman"/>
        </w:rPr>
        <w:t xml:space="preserve">Biên </w:t>
      </w:r>
      <w:r w:rsidR="00206E06" w:rsidRPr="007B5251">
        <w:rPr>
          <w:rFonts w:eastAsia="Times New Roman" w:cs="Times New Roman"/>
        </w:rPr>
        <w:t>soạn</w:t>
      </w:r>
      <w:r w:rsidR="007C684B" w:rsidRPr="007B5251">
        <w:rPr>
          <w:rFonts w:eastAsia="Times New Roman" w:cs="Times New Roman"/>
        </w:rPr>
        <w:t>, phát hành</w:t>
      </w:r>
      <w:r w:rsidR="00206E06" w:rsidRPr="007B5251">
        <w:rPr>
          <w:rFonts w:eastAsia="Times New Roman" w:cs="Times New Roman"/>
        </w:rPr>
        <w:t xml:space="preserve"> tài liệu tuyên truyền </w:t>
      </w:r>
      <w:r w:rsidR="00686EC4" w:rsidRPr="007B5251">
        <w:rPr>
          <w:rFonts w:eastAsia="Times New Roman" w:cs="Times New Roman"/>
        </w:rPr>
        <w:t xml:space="preserve">về chế độ, chính sách, pháp luật liên quan đến quyền, lợi ích hợp pháp, chính đáng </w:t>
      </w:r>
      <w:r w:rsidR="007C684B" w:rsidRPr="007B5251">
        <w:rPr>
          <w:rFonts w:eastAsia="Times New Roman" w:cs="Times New Roman"/>
        </w:rPr>
        <w:t xml:space="preserve">đoàn viên </w:t>
      </w:r>
      <w:r w:rsidR="00686EC4" w:rsidRPr="007B5251">
        <w:rPr>
          <w:rFonts w:eastAsia="Times New Roman" w:cs="Times New Roman"/>
        </w:rPr>
        <w:t>để thu hút người lao động tham gia tổ chức công đoàn</w:t>
      </w:r>
      <w:r w:rsidR="008B0AEB" w:rsidRPr="007B5251">
        <w:rPr>
          <w:rFonts w:eastAsia="Times New Roman" w:cs="Times New Roman"/>
        </w:rPr>
        <w:t>,</w:t>
      </w:r>
      <w:r w:rsidR="00686EC4" w:rsidRPr="007B5251">
        <w:rPr>
          <w:rFonts w:eastAsia="Times New Roman" w:cs="Times New Roman"/>
        </w:rPr>
        <w:t xml:space="preserve"> </w:t>
      </w:r>
      <w:r w:rsidR="00206E06" w:rsidRPr="007B5251">
        <w:rPr>
          <w:rFonts w:eastAsia="Times New Roman" w:cs="Times New Roman"/>
        </w:rPr>
        <w:t>phù hợp với từng đối tượng tuyên truyền vận động.</w:t>
      </w:r>
    </w:p>
    <w:p w14:paraId="0C67CDD2" w14:textId="57F15C68" w:rsidR="00206E06" w:rsidRPr="007B5251" w:rsidRDefault="00751F5E" w:rsidP="00676CF7">
      <w:pPr>
        <w:shd w:val="clear" w:color="auto" w:fill="FFFFFF"/>
        <w:spacing w:before="60" w:after="60" w:line="20" w:lineRule="atLeast"/>
        <w:ind w:firstLine="720"/>
        <w:jc w:val="both"/>
        <w:rPr>
          <w:rFonts w:eastAsia="Times New Roman" w:cs="Times New Roman"/>
          <w:b/>
          <w:i/>
        </w:rPr>
      </w:pPr>
      <w:r w:rsidRPr="007B5251">
        <w:rPr>
          <w:rFonts w:eastAsia="Times New Roman" w:cs="Times New Roman"/>
          <w:b/>
          <w:i/>
        </w:rPr>
        <w:t xml:space="preserve">2.3. </w:t>
      </w:r>
      <w:r w:rsidR="00206E06" w:rsidRPr="007B5251">
        <w:rPr>
          <w:rFonts w:eastAsia="Times New Roman" w:cs="Times New Roman"/>
          <w:b/>
          <w:i/>
        </w:rPr>
        <w:t>Tăng cường</w:t>
      </w:r>
      <w:r w:rsidR="00846786">
        <w:rPr>
          <w:rFonts w:eastAsia="Times New Roman" w:cs="Times New Roman"/>
          <w:b/>
          <w:i/>
        </w:rPr>
        <w:t xml:space="preserve"> </w:t>
      </w:r>
      <w:r w:rsidR="00206E06" w:rsidRPr="007B5251">
        <w:rPr>
          <w:rFonts w:eastAsia="Times New Roman" w:cs="Times New Roman"/>
          <w:b/>
          <w:i/>
        </w:rPr>
        <w:t>nguồn lực cho công tác phát triển đoàn viên</w:t>
      </w:r>
      <w:r w:rsidR="00C16322" w:rsidRPr="007B5251">
        <w:rPr>
          <w:rFonts w:eastAsia="Times New Roman" w:cs="Times New Roman"/>
          <w:b/>
          <w:i/>
        </w:rPr>
        <w:t>, thành lập công đoàn cơ sở</w:t>
      </w:r>
    </w:p>
    <w:p w14:paraId="054FB1A8" w14:textId="77777777" w:rsidR="00206E06" w:rsidRPr="007B5251" w:rsidRDefault="00BE5857" w:rsidP="00676CF7">
      <w:pPr>
        <w:shd w:val="clear" w:color="auto" w:fill="FFFFFF"/>
        <w:spacing w:before="60" w:after="60" w:line="20" w:lineRule="atLeast"/>
        <w:ind w:firstLine="720"/>
        <w:jc w:val="both"/>
        <w:rPr>
          <w:rFonts w:eastAsia="Times New Roman" w:cs="Times New Roman"/>
        </w:rPr>
      </w:pPr>
      <w:r w:rsidRPr="007B5251">
        <w:rPr>
          <w:rFonts w:eastAsia="Times New Roman" w:cs="Times New Roman"/>
        </w:rPr>
        <w:t xml:space="preserve">- </w:t>
      </w:r>
      <w:r w:rsidR="00206E06" w:rsidRPr="007B5251">
        <w:rPr>
          <w:rFonts w:eastAsia="Times New Roman" w:cs="Times New Roman"/>
        </w:rPr>
        <w:t>Bố trí cán bộ công đoàn chuyên trách hỗ trợ công đoàn cấp dưới triển khai</w:t>
      </w:r>
      <w:r w:rsidR="00757946" w:rsidRPr="007B5251">
        <w:rPr>
          <w:rFonts w:eastAsia="Times New Roman" w:cs="Times New Roman"/>
        </w:rPr>
        <w:t>,</w:t>
      </w:r>
      <w:r w:rsidR="00206E06" w:rsidRPr="007B5251">
        <w:rPr>
          <w:rFonts w:eastAsia="Times New Roman" w:cs="Times New Roman"/>
        </w:rPr>
        <w:t xml:space="preserve"> thực hiện kế hoạch phát triển đoàn viên, thành lập </w:t>
      </w:r>
      <w:r w:rsidR="009A3C64" w:rsidRPr="007B5251">
        <w:rPr>
          <w:rFonts w:eastAsia="Times New Roman" w:cs="Times New Roman"/>
        </w:rPr>
        <w:t>công đoàn cơ sở</w:t>
      </w:r>
      <w:r w:rsidR="00206E06" w:rsidRPr="007B5251">
        <w:rPr>
          <w:rFonts w:eastAsia="Times New Roman" w:cs="Times New Roman"/>
        </w:rPr>
        <w:t xml:space="preserve">. Thành lập tổ tư vấn và hỗ trợ người lao động, xây dựng đội ngũ cộng tác viên, tình nguyện viên để tăng cường nguồn nhân lực cho công tác phát triển đoàn viên, thành lập </w:t>
      </w:r>
      <w:r w:rsidR="009A3C64" w:rsidRPr="007B5251">
        <w:rPr>
          <w:rFonts w:eastAsia="Times New Roman" w:cs="Times New Roman"/>
        </w:rPr>
        <w:t>công đoàn cơ sở</w:t>
      </w:r>
      <w:r w:rsidR="00206E06" w:rsidRPr="007B5251">
        <w:rPr>
          <w:rFonts w:eastAsia="Times New Roman" w:cs="Times New Roman"/>
        </w:rPr>
        <w:t>.</w:t>
      </w:r>
    </w:p>
    <w:p w14:paraId="5D5F2EA1" w14:textId="1308FC03" w:rsidR="00206E06" w:rsidRPr="007B5251" w:rsidRDefault="002302B6" w:rsidP="00676CF7">
      <w:pPr>
        <w:shd w:val="clear" w:color="auto" w:fill="FFFFFF"/>
        <w:spacing w:before="60" w:after="60" w:line="20" w:lineRule="atLeast"/>
        <w:ind w:firstLine="720"/>
        <w:jc w:val="both"/>
        <w:rPr>
          <w:rFonts w:eastAsia="Times New Roman" w:cs="Times New Roman"/>
        </w:rPr>
      </w:pPr>
      <w:r w:rsidRPr="007B5251">
        <w:rPr>
          <w:rFonts w:eastAsia="Times New Roman" w:cs="Times New Roman"/>
        </w:rPr>
        <w:t xml:space="preserve">- </w:t>
      </w:r>
      <w:r w:rsidR="00206E06" w:rsidRPr="007B5251">
        <w:rPr>
          <w:rFonts w:eastAsia="Times New Roman" w:cs="Times New Roman"/>
        </w:rPr>
        <w:t>Tập trung bồi dưỡng</w:t>
      </w:r>
      <w:r w:rsidR="00C57F72" w:rsidRPr="007B5251">
        <w:rPr>
          <w:rFonts w:eastAsia="Times New Roman" w:cs="Times New Roman"/>
        </w:rPr>
        <w:t>,</w:t>
      </w:r>
      <w:r w:rsidR="00206E06" w:rsidRPr="007B5251">
        <w:rPr>
          <w:rFonts w:eastAsia="Times New Roman" w:cs="Times New Roman"/>
        </w:rPr>
        <w:t xml:space="preserve"> tập huấn nội dung, phương pháp, kỹ năng phát triển đoàn viên, thành lập </w:t>
      </w:r>
      <w:r w:rsidR="009A3C64" w:rsidRPr="007B5251">
        <w:rPr>
          <w:rFonts w:eastAsia="Times New Roman" w:cs="Times New Roman"/>
        </w:rPr>
        <w:t>công đoàn cơ sở</w:t>
      </w:r>
      <w:r w:rsidR="00206E06" w:rsidRPr="007B5251">
        <w:rPr>
          <w:rFonts w:eastAsia="Times New Roman" w:cs="Times New Roman"/>
        </w:rPr>
        <w:t xml:space="preserve"> cho đội ngũ cán bộ công đoàn, đội ngũ cộng tác viên, tình nguyện viên ở các cấp công đoàn, trong đó </w:t>
      </w:r>
      <w:r w:rsidR="00CD01DD" w:rsidRPr="007B5251">
        <w:rPr>
          <w:rFonts w:eastAsia="Times New Roman" w:cs="Times New Roman"/>
        </w:rPr>
        <w:t xml:space="preserve">chú trọng </w:t>
      </w:r>
      <w:r w:rsidR="00206E06" w:rsidRPr="007B5251">
        <w:rPr>
          <w:rFonts w:eastAsia="Times New Roman" w:cs="Times New Roman"/>
        </w:rPr>
        <w:t>bồi dưỡng đội ngũ cán bộ công đoàn cơ sở và cấp trên trực tiếp cơ sở.</w:t>
      </w:r>
    </w:p>
    <w:p w14:paraId="278CC3F6" w14:textId="4995CE44" w:rsidR="00206E06" w:rsidRPr="007B5251" w:rsidRDefault="0093602C" w:rsidP="00676CF7">
      <w:pPr>
        <w:shd w:val="clear" w:color="auto" w:fill="FFFFFF"/>
        <w:spacing w:before="60" w:after="60" w:line="20" w:lineRule="atLeast"/>
        <w:ind w:firstLine="720"/>
        <w:jc w:val="both"/>
        <w:rPr>
          <w:rFonts w:eastAsia="Times New Roman" w:cs="Times New Roman"/>
        </w:rPr>
      </w:pPr>
      <w:r w:rsidRPr="007B5251">
        <w:rPr>
          <w:rFonts w:eastAsia="Times New Roman" w:cs="Times New Roman"/>
        </w:rPr>
        <w:t xml:space="preserve">- </w:t>
      </w:r>
      <w:r w:rsidR="00846786">
        <w:rPr>
          <w:rFonts w:eastAsia="Times New Roman" w:cs="Times New Roman"/>
        </w:rPr>
        <w:t xml:space="preserve">Bảo đảm </w:t>
      </w:r>
      <w:r w:rsidRPr="007B5251">
        <w:rPr>
          <w:rFonts w:eastAsia="Times New Roman" w:cs="Times New Roman"/>
        </w:rPr>
        <w:t xml:space="preserve">kinh phí </w:t>
      </w:r>
      <w:r w:rsidR="00206E06" w:rsidRPr="007B5251">
        <w:rPr>
          <w:rFonts w:eastAsia="Times New Roman" w:cs="Times New Roman"/>
        </w:rPr>
        <w:t xml:space="preserve">cho công tác phát triển đoàn viên và thành lập </w:t>
      </w:r>
      <w:r w:rsidR="009A3C64" w:rsidRPr="007B5251">
        <w:rPr>
          <w:rFonts w:eastAsia="Times New Roman" w:cs="Times New Roman"/>
        </w:rPr>
        <w:t>công đoàn cơ sở</w:t>
      </w:r>
      <w:r w:rsidR="00846786">
        <w:rPr>
          <w:rFonts w:eastAsia="Times New Roman" w:cs="Times New Roman"/>
        </w:rPr>
        <w:t xml:space="preserve">, </w:t>
      </w:r>
      <w:r w:rsidR="00206E06" w:rsidRPr="007B5251">
        <w:rPr>
          <w:rFonts w:eastAsia="Times New Roman" w:cs="Times New Roman"/>
        </w:rPr>
        <w:t xml:space="preserve">hỗ trợ, khuyến khích đối với đội ngũ cán bộ công đoàn, đội ngũ cộng tác viên, tình nguyện viên làm công tác phát triển đoàn viên, thành lập </w:t>
      </w:r>
      <w:r w:rsidR="009A3C64" w:rsidRPr="007B5251">
        <w:rPr>
          <w:rFonts w:eastAsia="Times New Roman" w:cs="Times New Roman"/>
        </w:rPr>
        <w:t>công đoàn cơ sở</w:t>
      </w:r>
      <w:r w:rsidR="00206E06" w:rsidRPr="007B5251">
        <w:rPr>
          <w:rFonts w:eastAsia="Times New Roman" w:cs="Times New Roman"/>
        </w:rPr>
        <w:t>.</w:t>
      </w:r>
    </w:p>
    <w:p w14:paraId="5E46764D" w14:textId="77777777" w:rsidR="00206E06" w:rsidRPr="007B5251" w:rsidRDefault="0093602C" w:rsidP="00676CF7">
      <w:pPr>
        <w:shd w:val="clear" w:color="auto" w:fill="FFFFFF"/>
        <w:spacing w:before="60" w:after="60" w:line="20" w:lineRule="atLeast"/>
        <w:ind w:firstLine="720"/>
        <w:jc w:val="both"/>
        <w:rPr>
          <w:rFonts w:eastAsia="Times New Roman" w:cs="Times New Roman"/>
        </w:rPr>
      </w:pPr>
      <w:r w:rsidRPr="007B5251">
        <w:rPr>
          <w:rFonts w:eastAsia="Times New Roman" w:cs="Times New Roman"/>
        </w:rPr>
        <w:t xml:space="preserve">- </w:t>
      </w:r>
      <w:r w:rsidR="00206E06" w:rsidRPr="007B5251">
        <w:rPr>
          <w:rFonts w:eastAsia="Times New Roman" w:cs="Times New Roman"/>
        </w:rPr>
        <w:t xml:space="preserve">Tăng cường công tác kiểm tra, giám sát việc thực hiện kế hoạch phát triển đoàn viên, thành lập </w:t>
      </w:r>
      <w:r w:rsidR="009A3C64" w:rsidRPr="007B5251">
        <w:rPr>
          <w:rFonts w:eastAsia="Times New Roman" w:cs="Times New Roman"/>
        </w:rPr>
        <w:t>công đoàn cơ sở</w:t>
      </w:r>
      <w:r w:rsidR="00206E06" w:rsidRPr="007B5251">
        <w:rPr>
          <w:rFonts w:eastAsia="Times New Roman" w:cs="Times New Roman"/>
        </w:rPr>
        <w:t xml:space="preserve">. </w:t>
      </w:r>
      <w:r w:rsidRPr="007B5251">
        <w:rPr>
          <w:rFonts w:eastAsia="Times New Roman" w:cs="Times New Roman"/>
        </w:rPr>
        <w:t xml:space="preserve">Động </w:t>
      </w:r>
      <w:r w:rsidR="00206E06" w:rsidRPr="007B5251">
        <w:rPr>
          <w:rFonts w:eastAsia="Times New Roman" w:cs="Times New Roman"/>
        </w:rPr>
        <w:t>viên</w:t>
      </w:r>
      <w:r w:rsidRPr="007B5251">
        <w:rPr>
          <w:rFonts w:eastAsia="Times New Roman" w:cs="Times New Roman"/>
        </w:rPr>
        <w:t>,</w:t>
      </w:r>
      <w:r w:rsidR="00206E06" w:rsidRPr="007B5251">
        <w:rPr>
          <w:rFonts w:eastAsia="Times New Roman" w:cs="Times New Roman"/>
        </w:rPr>
        <w:t xml:space="preserve"> khen thưởng kịp thời các tập thể</w:t>
      </w:r>
      <w:r w:rsidRPr="007B5251">
        <w:rPr>
          <w:rFonts w:eastAsia="Times New Roman" w:cs="Times New Roman"/>
        </w:rPr>
        <w:t>,</w:t>
      </w:r>
      <w:r w:rsidR="00206E06" w:rsidRPr="007B5251">
        <w:rPr>
          <w:rFonts w:eastAsia="Times New Roman" w:cs="Times New Roman"/>
        </w:rPr>
        <w:t xml:space="preserve"> cá nhân thực hiện </w:t>
      </w:r>
      <w:r w:rsidRPr="007B5251">
        <w:rPr>
          <w:rFonts w:eastAsia="Times New Roman" w:cs="Times New Roman"/>
        </w:rPr>
        <w:t>tốt nhiệm vụ</w:t>
      </w:r>
      <w:r w:rsidR="00206E06" w:rsidRPr="007B5251">
        <w:rPr>
          <w:rFonts w:eastAsia="Times New Roman" w:cs="Times New Roman"/>
        </w:rPr>
        <w:t xml:space="preserve"> phát triển đoàn viên, thành lập </w:t>
      </w:r>
      <w:r w:rsidR="009A3C64" w:rsidRPr="007B5251">
        <w:rPr>
          <w:rFonts w:eastAsia="Times New Roman" w:cs="Times New Roman"/>
        </w:rPr>
        <w:t>công đoàn cơ sở</w:t>
      </w:r>
      <w:r w:rsidR="00206E06" w:rsidRPr="007B5251">
        <w:rPr>
          <w:rFonts w:eastAsia="Times New Roman" w:cs="Times New Roman"/>
        </w:rPr>
        <w:t>.</w:t>
      </w:r>
    </w:p>
    <w:p w14:paraId="5035622E" w14:textId="77777777" w:rsidR="009A3C64" w:rsidRPr="007B5251" w:rsidRDefault="00C90BF5" w:rsidP="00676CF7">
      <w:pPr>
        <w:shd w:val="clear" w:color="auto" w:fill="FFFFFF"/>
        <w:spacing w:before="60" w:after="60" w:line="20" w:lineRule="atLeast"/>
        <w:ind w:firstLine="720"/>
        <w:jc w:val="both"/>
        <w:rPr>
          <w:rFonts w:eastAsia="Times New Roman" w:cs="Times New Roman"/>
          <w:b/>
          <w:i/>
        </w:rPr>
      </w:pPr>
      <w:r w:rsidRPr="007B5251">
        <w:rPr>
          <w:rFonts w:eastAsia="Times New Roman" w:cs="Times New Roman"/>
          <w:b/>
          <w:i/>
        </w:rPr>
        <w:t>2.</w:t>
      </w:r>
      <w:r w:rsidR="00206E06" w:rsidRPr="007B5251">
        <w:rPr>
          <w:rFonts w:eastAsia="Times New Roman" w:cs="Times New Roman"/>
          <w:b/>
          <w:i/>
        </w:rPr>
        <w:t xml:space="preserve">4. Củng cố và nâng cao chất lượng hoạt động của </w:t>
      </w:r>
      <w:r w:rsidR="009A3C64" w:rsidRPr="007B5251">
        <w:rPr>
          <w:rFonts w:eastAsia="Times New Roman" w:cs="Times New Roman"/>
          <w:b/>
          <w:i/>
        </w:rPr>
        <w:t xml:space="preserve">công đoàn cơ sở </w:t>
      </w:r>
    </w:p>
    <w:p w14:paraId="2B04625E" w14:textId="311EF8AB" w:rsidR="00206E06" w:rsidRPr="007B5251" w:rsidRDefault="00C16322" w:rsidP="00676CF7">
      <w:pPr>
        <w:shd w:val="clear" w:color="auto" w:fill="FFFFFF"/>
        <w:spacing w:before="60" w:after="60" w:line="20" w:lineRule="atLeast"/>
        <w:ind w:firstLine="720"/>
        <w:jc w:val="both"/>
        <w:rPr>
          <w:rFonts w:eastAsia="Times New Roman" w:cs="Times New Roman"/>
        </w:rPr>
      </w:pPr>
      <w:r w:rsidRPr="007B5251">
        <w:rPr>
          <w:rFonts w:eastAsia="Times New Roman" w:cs="Times New Roman"/>
        </w:rPr>
        <w:t xml:space="preserve">- </w:t>
      </w:r>
      <w:r w:rsidR="00206E06" w:rsidRPr="007B5251">
        <w:rPr>
          <w:rFonts w:eastAsia="Times New Roman" w:cs="Times New Roman"/>
        </w:rPr>
        <w:t>Tập trung triển khai các hoạt động bảo vệ quyền, lợi ích hợp pháp, chính đáng của người lao động</w:t>
      </w:r>
      <w:r w:rsidR="00846786">
        <w:rPr>
          <w:rFonts w:eastAsia="Times New Roman" w:cs="Times New Roman"/>
        </w:rPr>
        <w:t>.</w:t>
      </w:r>
      <w:r w:rsidR="00206E06" w:rsidRPr="007B5251">
        <w:rPr>
          <w:rFonts w:eastAsia="Times New Roman" w:cs="Times New Roman"/>
        </w:rPr>
        <w:t xml:space="preserve"> Đổi mới nội dung và hình thức </w:t>
      </w:r>
      <w:r w:rsidRPr="007B5251">
        <w:rPr>
          <w:rFonts w:eastAsia="Times New Roman" w:cs="Times New Roman"/>
        </w:rPr>
        <w:t xml:space="preserve">hoạt động phù hợp với từng loại hình công đoàn cơ sở </w:t>
      </w:r>
      <w:r w:rsidR="00206E06" w:rsidRPr="007B5251">
        <w:rPr>
          <w:rFonts w:eastAsia="Times New Roman" w:cs="Times New Roman"/>
        </w:rPr>
        <w:t xml:space="preserve">theo hướng </w:t>
      </w:r>
      <w:r w:rsidRPr="007B5251">
        <w:rPr>
          <w:rFonts w:eastAsia="Times New Roman" w:cs="Times New Roman"/>
        </w:rPr>
        <w:t xml:space="preserve">lợi ích đoàn viên, </w:t>
      </w:r>
      <w:r w:rsidR="00206E06" w:rsidRPr="007B5251">
        <w:rPr>
          <w:rFonts w:eastAsia="Times New Roman" w:cs="Times New Roman"/>
        </w:rPr>
        <w:t>thu hút sự tham gia của số đông đoàn viên và người lao động.</w:t>
      </w:r>
    </w:p>
    <w:p w14:paraId="623E79F3" w14:textId="77777777" w:rsidR="00206E06" w:rsidRPr="007B5251" w:rsidRDefault="00C16322" w:rsidP="00676CF7">
      <w:pPr>
        <w:shd w:val="clear" w:color="auto" w:fill="FFFFFF"/>
        <w:spacing w:before="60" w:after="60" w:line="20" w:lineRule="atLeast"/>
        <w:ind w:firstLine="720"/>
        <w:jc w:val="both"/>
        <w:rPr>
          <w:rFonts w:eastAsia="Times New Roman" w:cs="Times New Roman"/>
        </w:rPr>
      </w:pPr>
      <w:r w:rsidRPr="007B5251">
        <w:rPr>
          <w:rFonts w:eastAsia="Times New Roman" w:cs="Times New Roman"/>
        </w:rPr>
        <w:t xml:space="preserve">- </w:t>
      </w:r>
      <w:r w:rsidR="00206E06" w:rsidRPr="007B5251">
        <w:rPr>
          <w:rFonts w:eastAsia="Times New Roman" w:cs="Times New Roman"/>
        </w:rPr>
        <w:t xml:space="preserve">Nâng cao chất lượng công tác </w:t>
      </w:r>
      <w:r w:rsidR="00FB4C8C" w:rsidRPr="007B5251">
        <w:rPr>
          <w:rFonts w:eastAsia="Times New Roman" w:cs="Times New Roman"/>
        </w:rPr>
        <w:t xml:space="preserve">quản lý </w:t>
      </w:r>
      <w:r w:rsidR="00206E06" w:rsidRPr="007B5251">
        <w:rPr>
          <w:rFonts w:eastAsia="Times New Roman" w:cs="Times New Roman"/>
        </w:rPr>
        <w:t>đoàn viên, trong đó tập trung cập nhật, rà soát thông tin đoàn viên, đổi thẻ đoàn viên</w:t>
      </w:r>
      <w:r w:rsidRPr="007B5251">
        <w:rPr>
          <w:rFonts w:eastAsia="Times New Roman" w:cs="Times New Roman"/>
        </w:rPr>
        <w:t xml:space="preserve"> </w:t>
      </w:r>
      <w:r w:rsidR="00764710" w:rsidRPr="007B5251">
        <w:rPr>
          <w:rFonts w:eastAsia="Times New Roman" w:cs="Times New Roman"/>
        </w:rPr>
        <w:t xml:space="preserve">kịp thời, </w:t>
      </w:r>
      <w:r w:rsidRPr="007B5251">
        <w:rPr>
          <w:rFonts w:eastAsia="Times New Roman" w:cs="Times New Roman"/>
        </w:rPr>
        <w:t xml:space="preserve">phục vụ thụ hưởng </w:t>
      </w:r>
      <w:r w:rsidR="00764710" w:rsidRPr="007B5251">
        <w:rPr>
          <w:rFonts w:eastAsia="Times New Roman" w:cs="Times New Roman"/>
        </w:rPr>
        <w:t xml:space="preserve">các </w:t>
      </w:r>
      <w:r w:rsidRPr="007B5251">
        <w:rPr>
          <w:rFonts w:eastAsia="Times New Roman" w:cs="Times New Roman"/>
        </w:rPr>
        <w:t>chương trình phúc lợi đoàn viên</w:t>
      </w:r>
      <w:r w:rsidR="00206E06" w:rsidRPr="007B5251">
        <w:rPr>
          <w:rFonts w:eastAsia="Times New Roman" w:cs="Times New Roman"/>
        </w:rPr>
        <w:t>; triển khai thực hiện có hiệu quả các hoạt động chăm lo lợi ích thiết thực cho đoàn viên.</w:t>
      </w:r>
    </w:p>
    <w:p w14:paraId="11D95C43" w14:textId="39E1A63F" w:rsidR="00206E06" w:rsidRPr="007B5251" w:rsidRDefault="00C16322" w:rsidP="00676CF7">
      <w:pPr>
        <w:shd w:val="clear" w:color="auto" w:fill="FFFFFF"/>
        <w:spacing w:before="60" w:after="60" w:line="20" w:lineRule="atLeast"/>
        <w:ind w:firstLine="720"/>
        <w:jc w:val="both"/>
        <w:rPr>
          <w:rFonts w:eastAsia="Times New Roman" w:cs="Times New Roman"/>
        </w:rPr>
      </w:pPr>
      <w:r w:rsidRPr="007B5251">
        <w:rPr>
          <w:rFonts w:eastAsia="Times New Roman" w:cs="Times New Roman"/>
        </w:rPr>
        <w:t xml:space="preserve">- </w:t>
      </w:r>
      <w:r w:rsidR="00206E06" w:rsidRPr="007B5251">
        <w:rPr>
          <w:rFonts w:eastAsia="Times New Roman" w:cs="Times New Roman"/>
        </w:rPr>
        <w:t xml:space="preserve">Xây dựng cơ chế thông tin hai chiều giữa đoàn viên và </w:t>
      </w:r>
      <w:r w:rsidRPr="007B5251">
        <w:rPr>
          <w:rFonts w:eastAsia="Times New Roman" w:cs="Times New Roman"/>
        </w:rPr>
        <w:t>ban thường vụ, b</w:t>
      </w:r>
      <w:r w:rsidR="00206E06" w:rsidRPr="007B5251">
        <w:rPr>
          <w:rFonts w:eastAsia="Times New Roman" w:cs="Times New Roman"/>
        </w:rPr>
        <w:t xml:space="preserve">an chấp hành </w:t>
      </w:r>
      <w:r w:rsidR="009A3C64" w:rsidRPr="007B5251">
        <w:rPr>
          <w:rFonts w:eastAsia="Times New Roman" w:cs="Times New Roman"/>
        </w:rPr>
        <w:t>công đoàn cơ sở</w:t>
      </w:r>
      <w:r w:rsidR="00206E06" w:rsidRPr="007B5251">
        <w:rPr>
          <w:rFonts w:eastAsia="Times New Roman" w:cs="Times New Roman"/>
        </w:rPr>
        <w:t xml:space="preserve"> thông qua tổ công đoàn để nắm </w:t>
      </w:r>
      <w:r w:rsidRPr="007B5251">
        <w:rPr>
          <w:rFonts w:eastAsia="Times New Roman" w:cs="Times New Roman"/>
        </w:rPr>
        <w:t>bắt</w:t>
      </w:r>
      <w:r w:rsidR="00846786">
        <w:rPr>
          <w:rFonts w:eastAsia="Times New Roman" w:cs="Times New Roman"/>
        </w:rPr>
        <w:t xml:space="preserve"> </w:t>
      </w:r>
      <w:r w:rsidR="00206E06" w:rsidRPr="007B5251">
        <w:rPr>
          <w:rFonts w:eastAsia="Times New Roman" w:cs="Times New Roman"/>
        </w:rPr>
        <w:t>tâm tư, nguyện vọng của đoàn viên, truyền đạt được nhiều nhất, nhanh nhất các mặt công tác công đoàn đến đoàn viên.</w:t>
      </w:r>
    </w:p>
    <w:p w14:paraId="5AB528EA" w14:textId="77777777" w:rsidR="00206E06" w:rsidRPr="007B5251" w:rsidRDefault="00C16322" w:rsidP="00676CF7">
      <w:pPr>
        <w:shd w:val="clear" w:color="auto" w:fill="FFFFFF"/>
        <w:spacing w:before="60" w:after="60" w:line="20" w:lineRule="atLeast"/>
        <w:ind w:firstLine="720"/>
        <w:jc w:val="both"/>
        <w:rPr>
          <w:rFonts w:eastAsia="Times New Roman" w:cs="Times New Roman"/>
        </w:rPr>
      </w:pPr>
      <w:r w:rsidRPr="007B5251">
        <w:rPr>
          <w:rFonts w:eastAsia="Times New Roman" w:cs="Times New Roman"/>
        </w:rPr>
        <w:t xml:space="preserve">- </w:t>
      </w:r>
      <w:r w:rsidR="00206E06" w:rsidRPr="007B5251">
        <w:rPr>
          <w:rFonts w:eastAsia="Times New Roman" w:cs="Times New Roman"/>
        </w:rPr>
        <w:t>Hàng năm</w:t>
      </w:r>
      <w:r w:rsidRPr="007B5251">
        <w:rPr>
          <w:rFonts w:eastAsia="Times New Roman" w:cs="Times New Roman"/>
        </w:rPr>
        <w:t>,</w:t>
      </w:r>
      <w:r w:rsidR="00206E06" w:rsidRPr="007B5251">
        <w:rPr>
          <w:rFonts w:eastAsia="Times New Roman" w:cs="Times New Roman"/>
        </w:rPr>
        <w:t xml:space="preserve"> </w:t>
      </w:r>
      <w:r w:rsidRPr="007B5251">
        <w:rPr>
          <w:rFonts w:eastAsia="Times New Roman" w:cs="Times New Roman"/>
        </w:rPr>
        <w:t>xây dựng</w:t>
      </w:r>
      <w:r w:rsidR="00206E06" w:rsidRPr="007B5251">
        <w:rPr>
          <w:rFonts w:eastAsia="Times New Roman" w:cs="Times New Roman"/>
        </w:rPr>
        <w:t xml:space="preserve"> kế hoạch tập huấn đội ngũ cán bộ công đoàn cơ sở</w:t>
      </w:r>
      <w:r w:rsidR="00FB4C8C" w:rsidRPr="007B5251">
        <w:rPr>
          <w:rFonts w:eastAsia="Times New Roman" w:cs="Times New Roman"/>
        </w:rPr>
        <w:t>.</w:t>
      </w:r>
      <w:r w:rsidR="00206E06" w:rsidRPr="007B5251">
        <w:rPr>
          <w:rFonts w:eastAsia="Times New Roman" w:cs="Times New Roman"/>
        </w:rPr>
        <w:t xml:space="preserve"> </w:t>
      </w:r>
      <w:r w:rsidR="00FB4C8C" w:rsidRPr="007B5251">
        <w:rPr>
          <w:rFonts w:eastAsia="Times New Roman" w:cs="Times New Roman"/>
        </w:rPr>
        <w:t xml:space="preserve">Trong </w:t>
      </w:r>
      <w:r w:rsidR="00206E06" w:rsidRPr="007B5251">
        <w:rPr>
          <w:rFonts w:eastAsia="Times New Roman" w:cs="Times New Roman"/>
        </w:rPr>
        <w:t>đó</w:t>
      </w:r>
      <w:r w:rsidR="00FB4C8C" w:rsidRPr="007B5251">
        <w:rPr>
          <w:rFonts w:eastAsia="Times New Roman" w:cs="Times New Roman"/>
        </w:rPr>
        <w:t>,</w:t>
      </w:r>
      <w:r w:rsidR="00206E06" w:rsidRPr="007B5251">
        <w:rPr>
          <w:rFonts w:eastAsia="Times New Roman" w:cs="Times New Roman"/>
        </w:rPr>
        <w:t xml:space="preserve"> chú trọng bồi dưỡng đội ngũ cán bộ chủ chốt của </w:t>
      </w:r>
      <w:r w:rsidR="009A3C64" w:rsidRPr="007B5251">
        <w:rPr>
          <w:rFonts w:eastAsia="Times New Roman" w:cs="Times New Roman"/>
        </w:rPr>
        <w:t>công đoàn cơ sở</w:t>
      </w:r>
      <w:r w:rsidR="00206E06" w:rsidRPr="007B5251">
        <w:rPr>
          <w:rFonts w:eastAsia="Times New Roman" w:cs="Times New Roman"/>
        </w:rPr>
        <w:t xml:space="preserve"> và tổ trưởng công đoàn.</w:t>
      </w:r>
    </w:p>
    <w:p w14:paraId="72EF8A26" w14:textId="77777777" w:rsidR="00206E06" w:rsidRPr="007B5251" w:rsidRDefault="004C69CB" w:rsidP="00676CF7">
      <w:pPr>
        <w:shd w:val="clear" w:color="auto" w:fill="FFFFFF"/>
        <w:spacing w:before="60" w:after="60" w:line="20" w:lineRule="atLeast"/>
        <w:ind w:firstLine="720"/>
        <w:jc w:val="both"/>
        <w:rPr>
          <w:rFonts w:eastAsia="Times New Roman" w:cs="Times New Roman"/>
        </w:rPr>
      </w:pPr>
      <w:r w:rsidRPr="007B5251">
        <w:rPr>
          <w:rFonts w:eastAsia="Times New Roman" w:cs="Times New Roman"/>
        </w:rPr>
        <w:t xml:space="preserve">- </w:t>
      </w:r>
      <w:r w:rsidR="00206E06" w:rsidRPr="007B5251">
        <w:rPr>
          <w:rFonts w:eastAsia="Times New Roman" w:cs="Times New Roman"/>
        </w:rPr>
        <w:t>Đổi mới cách thức xây dựng, thương lượng thỏa ước lao động tập thể, huy động sự tham gia tích cực, thực chất của người lao động trong quá trình xây dựng nội dung, thương lượng</w:t>
      </w:r>
      <w:r w:rsidR="006E62D7" w:rsidRPr="007B5251">
        <w:rPr>
          <w:rFonts w:eastAsia="Times New Roman" w:cs="Times New Roman"/>
        </w:rPr>
        <w:t>, ký kết</w:t>
      </w:r>
      <w:r w:rsidR="00206E06" w:rsidRPr="007B5251">
        <w:rPr>
          <w:rFonts w:eastAsia="Times New Roman" w:cs="Times New Roman"/>
        </w:rPr>
        <w:t xml:space="preserve"> và thực hiện </w:t>
      </w:r>
      <w:r w:rsidR="009A3C64" w:rsidRPr="007B5251">
        <w:rPr>
          <w:rFonts w:eastAsia="Times New Roman" w:cs="Times New Roman"/>
        </w:rPr>
        <w:t>thỏa ước lao động tập thể</w:t>
      </w:r>
      <w:r w:rsidR="00206E06" w:rsidRPr="007B5251">
        <w:rPr>
          <w:rFonts w:eastAsia="Times New Roman" w:cs="Times New Roman"/>
        </w:rPr>
        <w:t>.</w:t>
      </w:r>
    </w:p>
    <w:p w14:paraId="6A93B848" w14:textId="77777777" w:rsidR="00206E06" w:rsidRPr="007B5251" w:rsidRDefault="004C69CB" w:rsidP="00676CF7">
      <w:pPr>
        <w:shd w:val="clear" w:color="auto" w:fill="FFFFFF"/>
        <w:spacing w:before="60" w:after="60" w:line="20" w:lineRule="atLeast"/>
        <w:ind w:firstLine="720"/>
        <w:jc w:val="both"/>
        <w:rPr>
          <w:rFonts w:eastAsia="Times New Roman" w:cs="Times New Roman"/>
        </w:rPr>
      </w:pPr>
      <w:r w:rsidRPr="007B5251">
        <w:rPr>
          <w:rFonts w:eastAsia="Times New Roman" w:cs="Times New Roman"/>
        </w:rPr>
        <w:t xml:space="preserve">- </w:t>
      </w:r>
      <w:r w:rsidR="00206E06" w:rsidRPr="007B5251">
        <w:rPr>
          <w:rFonts w:eastAsia="Times New Roman" w:cs="Times New Roman"/>
        </w:rPr>
        <w:t xml:space="preserve">Xây dựng cơ chế đối thoại thường xuyên giữa </w:t>
      </w:r>
      <w:r w:rsidRPr="007B5251">
        <w:rPr>
          <w:rFonts w:eastAsia="Times New Roman" w:cs="Times New Roman"/>
        </w:rPr>
        <w:t>b</w:t>
      </w:r>
      <w:r w:rsidR="00206E06" w:rsidRPr="007B5251">
        <w:rPr>
          <w:rFonts w:eastAsia="Times New Roman" w:cs="Times New Roman"/>
        </w:rPr>
        <w:t>an thường vụ</w:t>
      </w:r>
      <w:r w:rsidRPr="007B5251">
        <w:rPr>
          <w:rFonts w:eastAsia="Times New Roman" w:cs="Times New Roman"/>
        </w:rPr>
        <w:t>, b</w:t>
      </w:r>
      <w:r w:rsidR="00206E06" w:rsidRPr="007B5251">
        <w:rPr>
          <w:rFonts w:eastAsia="Times New Roman" w:cs="Times New Roman"/>
        </w:rPr>
        <w:t xml:space="preserve">an chấp hành công đoàn cơ sở với người sử dụng lao động để kịp thời giải quyết các vấn đề </w:t>
      </w:r>
      <w:r w:rsidR="00206E06" w:rsidRPr="007B5251">
        <w:rPr>
          <w:rFonts w:eastAsia="Times New Roman" w:cs="Times New Roman"/>
        </w:rPr>
        <w:lastRenderedPageBreak/>
        <w:t>có liên quan đến quyền, lợi ích hợp pháp, chính đáng của người lao động tại nơi làm việc.</w:t>
      </w:r>
    </w:p>
    <w:p w14:paraId="40119253" w14:textId="77777777" w:rsidR="005D2322" w:rsidRPr="007B5251" w:rsidRDefault="005D2322" w:rsidP="00676CF7">
      <w:pPr>
        <w:shd w:val="clear" w:color="auto" w:fill="FFFFFF"/>
        <w:spacing w:before="60" w:after="60" w:line="20" w:lineRule="atLeast"/>
        <w:ind w:firstLine="720"/>
        <w:jc w:val="both"/>
        <w:rPr>
          <w:rFonts w:eastAsia="Times New Roman" w:cs="Times New Roman"/>
          <w:b/>
        </w:rPr>
      </w:pPr>
      <w:r w:rsidRPr="007B5251">
        <w:rPr>
          <w:rFonts w:eastAsia="Times New Roman" w:cs="Times New Roman"/>
          <w:b/>
        </w:rPr>
        <w:t>III. TỔ CHỨC THỰC HIỆN</w:t>
      </w:r>
    </w:p>
    <w:p w14:paraId="7D2750C4" w14:textId="77777777" w:rsidR="005D2322" w:rsidRPr="007B5251" w:rsidRDefault="005D2322" w:rsidP="00676CF7">
      <w:pPr>
        <w:shd w:val="clear" w:color="auto" w:fill="FFFFFF"/>
        <w:spacing w:before="60" w:after="60" w:line="20" w:lineRule="atLeast"/>
        <w:ind w:firstLine="720"/>
        <w:jc w:val="both"/>
        <w:rPr>
          <w:rFonts w:eastAsia="Times New Roman" w:cs="Times New Roman"/>
          <w:b/>
        </w:rPr>
      </w:pPr>
      <w:r w:rsidRPr="007B5251">
        <w:rPr>
          <w:rFonts w:eastAsia="Times New Roman" w:cs="Times New Roman"/>
          <w:b/>
        </w:rPr>
        <w:t>1. Giao Ban Tổ chức - Kiểm tra</w:t>
      </w:r>
    </w:p>
    <w:p w14:paraId="68526E81" w14:textId="2AB05D43" w:rsidR="00EE5BF4" w:rsidRPr="007B5251" w:rsidRDefault="005D2322" w:rsidP="00676CF7">
      <w:pPr>
        <w:shd w:val="clear" w:color="auto" w:fill="FFFFFF"/>
        <w:spacing w:before="60" w:after="60" w:line="20" w:lineRule="atLeast"/>
        <w:ind w:firstLine="720"/>
        <w:jc w:val="both"/>
        <w:rPr>
          <w:rFonts w:eastAsia="Times New Roman" w:cs="Times New Roman"/>
        </w:rPr>
      </w:pPr>
      <w:r w:rsidRPr="007B5251">
        <w:rPr>
          <w:rFonts w:eastAsia="Times New Roman" w:cs="Times New Roman"/>
        </w:rPr>
        <w:t xml:space="preserve">- </w:t>
      </w:r>
      <w:r w:rsidR="001166C7" w:rsidRPr="007B5251">
        <w:rPr>
          <w:rFonts w:eastAsia="Times New Roman" w:cs="Times New Roman"/>
        </w:rPr>
        <w:t xml:space="preserve">Tham mưu </w:t>
      </w:r>
      <w:r w:rsidR="001764DE" w:rsidRPr="007B5251">
        <w:rPr>
          <w:rFonts w:eastAsia="Times New Roman" w:cs="Times New Roman"/>
        </w:rPr>
        <w:t xml:space="preserve">Thường trực, </w:t>
      </w:r>
      <w:r w:rsidR="001166C7" w:rsidRPr="007B5251">
        <w:rPr>
          <w:rFonts w:eastAsia="Times New Roman" w:cs="Times New Roman"/>
        </w:rPr>
        <w:t xml:space="preserve">Ban Thường vụ Liên đoàn Lao động tỉnh </w:t>
      </w:r>
      <w:r w:rsidR="000157C7">
        <w:rPr>
          <w:rFonts w:eastAsia="Times New Roman" w:cs="Times New Roman"/>
        </w:rPr>
        <w:t xml:space="preserve">lãnh đạo </w:t>
      </w:r>
      <w:r w:rsidR="001166C7" w:rsidRPr="007B5251">
        <w:rPr>
          <w:rFonts w:eastAsia="Times New Roman" w:cs="Times New Roman"/>
        </w:rPr>
        <w:t xml:space="preserve">Ban </w:t>
      </w:r>
      <w:r w:rsidR="00CD01DD" w:rsidRPr="007B5251">
        <w:rPr>
          <w:rFonts w:eastAsia="Times New Roman" w:cs="Times New Roman"/>
        </w:rPr>
        <w:t>C</w:t>
      </w:r>
      <w:r w:rsidR="001166C7" w:rsidRPr="007B5251">
        <w:rPr>
          <w:rFonts w:eastAsia="Times New Roman" w:cs="Times New Roman"/>
        </w:rPr>
        <w:t>hỉ đạo phát triển đoàn viên và thành lập công đoàn cơ sở</w:t>
      </w:r>
      <w:r w:rsidR="000157C7">
        <w:rPr>
          <w:rFonts w:eastAsia="Times New Roman" w:cs="Times New Roman"/>
        </w:rPr>
        <w:t xml:space="preserve"> hoạt động có hiệu quả</w:t>
      </w:r>
      <w:r w:rsidR="00EE5BF4" w:rsidRPr="007B5251">
        <w:rPr>
          <w:rFonts w:eastAsia="Times New Roman" w:cs="Times New Roman"/>
        </w:rPr>
        <w:t>; hướng dẫn đội ngũ cộng tác viên, tình nguyện viên làm công tác phát triển đoàn viên công đoàn các cấp.</w:t>
      </w:r>
    </w:p>
    <w:p w14:paraId="3D663C15" w14:textId="77777777" w:rsidR="00FF66EC" w:rsidRPr="007B5251" w:rsidRDefault="00EE5BF4" w:rsidP="00676CF7">
      <w:pPr>
        <w:shd w:val="clear" w:color="auto" w:fill="FFFFFF"/>
        <w:spacing w:before="60" w:after="60" w:line="20" w:lineRule="atLeast"/>
        <w:ind w:firstLine="720"/>
        <w:jc w:val="both"/>
        <w:rPr>
          <w:rFonts w:eastAsia="Times New Roman" w:cs="Times New Roman"/>
        </w:rPr>
      </w:pPr>
      <w:r w:rsidRPr="007B5251">
        <w:rPr>
          <w:rFonts w:eastAsia="Times New Roman" w:cs="Times New Roman"/>
        </w:rPr>
        <w:t>-</w:t>
      </w:r>
      <w:r w:rsidR="001166C7" w:rsidRPr="007B5251">
        <w:rPr>
          <w:rFonts w:eastAsia="Times New Roman" w:cs="Times New Roman"/>
        </w:rPr>
        <w:t xml:space="preserve"> </w:t>
      </w:r>
      <w:r w:rsidRPr="007B5251">
        <w:rPr>
          <w:rFonts w:eastAsia="Times New Roman" w:cs="Times New Roman"/>
        </w:rPr>
        <w:t xml:space="preserve">Hàng </w:t>
      </w:r>
      <w:r w:rsidR="00703923" w:rsidRPr="007B5251">
        <w:rPr>
          <w:rFonts w:eastAsia="Times New Roman" w:cs="Times New Roman"/>
        </w:rPr>
        <w:t>năm, t</w:t>
      </w:r>
      <w:r w:rsidR="001166C7" w:rsidRPr="007B5251">
        <w:rPr>
          <w:rFonts w:eastAsia="Times New Roman" w:cs="Times New Roman"/>
        </w:rPr>
        <w:t xml:space="preserve">ham mưu giao chỉ tiêu cho công đoàn cấp trên trực tiếp cơ </w:t>
      </w:r>
      <w:r w:rsidR="009827AC" w:rsidRPr="007B5251">
        <w:rPr>
          <w:rFonts w:eastAsia="Times New Roman" w:cs="Times New Roman"/>
        </w:rPr>
        <w:t xml:space="preserve">sở </w:t>
      </w:r>
      <w:r w:rsidR="001166C7" w:rsidRPr="007B5251">
        <w:rPr>
          <w:rFonts w:eastAsia="Times New Roman" w:cs="Times New Roman"/>
        </w:rPr>
        <w:t>về phát triển đoàn viên, thành lập công đoàn cơ sở</w:t>
      </w:r>
      <w:r w:rsidR="00703923" w:rsidRPr="007B5251">
        <w:rPr>
          <w:rFonts w:eastAsia="Times New Roman" w:cs="Times New Roman"/>
        </w:rPr>
        <w:t>; xây dựng kế hoạch tổ chức khảo sát tình hình công nhân, lao động và doanh nghiệp trên địa bàn.</w:t>
      </w:r>
      <w:r w:rsidR="001166C7" w:rsidRPr="007B5251">
        <w:rPr>
          <w:rFonts w:eastAsia="Times New Roman" w:cs="Times New Roman"/>
        </w:rPr>
        <w:t xml:space="preserve"> </w:t>
      </w:r>
    </w:p>
    <w:p w14:paraId="161BB6B7" w14:textId="77777777" w:rsidR="00FF66EC" w:rsidRPr="007B5251" w:rsidRDefault="00FF66EC" w:rsidP="00676CF7">
      <w:pPr>
        <w:shd w:val="clear" w:color="auto" w:fill="FFFFFF"/>
        <w:spacing w:before="60" w:after="60" w:line="20" w:lineRule="atLeast"/>
        <w:ind w:firstLine="720"/>
        <w:jc w:val="both"/>
        <w:rPr>
          <w:rFonts w:eastAsia="Times New Roman" w:cs="Times New Roman"/>
        </w:rPr>
      </w:pPr>
      <w:r w:rsidRPr="007B5251">
        <w:rPr>
          <w:rFonts w:eastAsia="Times New Roman" w:cs="Times New Roman"/>
        </w:rPr>
        <w:t>- Tham mưu</w:t>
      </w:r>
      <w:r w:rsidR="00703923" w:rsidRPr="007B5251">
        <w:rPr>
          <w:rFonts w:eastAsia="Times New Roman" w:cs="Times New Roman"/>
        </w:rPr>
        <w:t xml:space="preserve"> kế hoạch</w:t>
      </w:r>
      <w:r w:rsidRPr="007B5251">
        <w:rPr>
          <w:rFonts w:eastAsia="Times New Roman" w:cs="Times New Roman"/>
        </w:rPr>
        <w:t xml:space="preserve"> tổ chức tập huấn, bồi dưỡng công tác phát triển đoàn viê</w:t>
      </w:r>
      <w:r w:rsidR="009D7F29" w:rsidRPr="007B5251">
        <w:rPr>
          <w:rFonts w:eastAsia="Times New Roman" w:cs="Times New Roman"/>
        </w:rPr>
        <w:t>n</w:t>
      </w:r>
      <w:r w:rsidRPr="007B5251">
        <w:rPr>
          <w:rFonts w:eastAsia="Times New Roman" w:cs="Times New Roman"/>
        </w:rPr>
        <w:t>, thành lập công đoàn cơ sở đối với cán bộ công đoàn các cấp.</w:t>
      </w:r>
    </w:p>
    <w:p w14:paraId="403D5017" w14:textId="7F790AA7" w:rsidR="009D7F29" w:rsidRPr="007B5251" w:rsidRDefault="004D40C3" w:rsidP="00846786">
      <w:pPr>
        <w:shd w:val="clear" w:color="auto" w:fill="FFFFFF"/>
        <w:spacing w:before="60" w:after="60" w:line="20" w:lineRule="atLeast"/>
        <w:ind w:firstLine="720"/>
        <w:jc w:val="both"/>
        <w:rPr>
          <w:rFonts w:eastAsia="Times New Roman" w:cs="Times New Roman"/>
        </w:rPr>
      </w:pPr>
      <w:r w:rsidRPr="007B5251">
        <w:rPr>
          <w:rFonts w:eastAsia="Times New Roman" w:cs="Times New Roman"/>
        </w:rPr>
        <w:t xml:space="preserve">- </w:t>
      </w:r>
      <w:r w:rsidR="00FE6790" w:rsidRPr="007B5251">
        <w:rPr>
          <w:rFonts w:eastAsia="Times New Roman" w:cs="Times New Roman"/>
        </w:rPr>
        <w:t xml:space="preserve">Thường xuyên kiểm tra, nắm bắt tình hình và hỗ trợ công đoàn </w:t>
      </w:r>
      <w:r w:rsidR="00343483" w:rsidRPr="007B5251">
        <w:rPr>
          <w:rFonts w:eastAsia="Times New Roman" w:cs="Times New Roman"/>
        </w:rPr>
        <w:t xml:space="preserve">các cấp </w:t>
      </w:r>
      <w:r w:rsidR="00FE6790" w:rsidRPr="007B5251">
        <w:rPr>
          <w:rFonts w:eastAsia="Times New Roman" w:cs="Times New Roman"/>
        </w:rPr>
        <w:t xml:space="preserve">khi có yêu cầu; </w:t>
      </w:r>
      <w:r w:rsidRPr="007B5251">
        <w:rPr>
          <w:rFonts w:eastAsia="Times New Roman" w:cs="Times New Roman"/>
        </w:rPr>
        <w:t xml:space="preserve">hướng dẫn ủy ban kiểm tra công đoàn các cấp gắn </w:t>
      </w:r>
      <w:r w:rsidR="00291BE9" w:rsidRPr="007B5251">
        <w:rPr>
          <w:rFonts w:eastAsia="Times New Roman" w:cs="Times New Roman"/>
        </w:rPr>
        <w:t>các hoạt động kiểm tra của ủy ban kiểm tra với kiểm tra</w:t>
      </w:r>
      <w:r w:rsidR="0065223B">
        <w:rPr>
          <w:rFonts w:eastAsia="Times New Roman" w:cs="Times New Roman"/>
        </w:rPr>
        <w:t>, giám sát</w:t>
      </w:r>
      <w:r w:rsidR="00291BE9" w:rsidRPr="007B5251">
        <w:rPr>
          <w:rFonts w:eastAsia="Times New Roman" w:cs="Times New Roman"/>
        </w:rPr>
        <w:t xml:space="preserve"> tình hình thực hiện các nội dung Kế hoạch này.</w:t>
      </w:r>
      <w:r w:rsidR="009D7F29" w:rsidRPr="007B5251">
        <w:rPr>
          <w:rFonts w:eastAsia="Times New Roman" w:cs="Times New Roman"/>
        </w:rPr>
        <w:t xml:space="preserve"> </w:t>
      </w:r>
      <w:r w:rsidR="00846786">
        <w:rPr>
          <w:rFonts w:eastAsia="Times New Roman" w:cs="Times New Roman"/>
        </w:rPr>
        <w:t>Đồng thời, theo dõi, giám sát việc thực hiện kế hoạch này để báo cáo Ban Thường vụ Liên đoàn Lao động tỉnh.</w:t>
      </w:r>
    </w:p>
    <w:p w14:paraId="0B365262" w14:textId="77777777" w:rsidR="009D7F29" w:rsidRDefault="00FE6790" w:rsidP="00676CF7">
      <w:pPr>
        <w:shd w:val="clear" w:color="auto" w:fill="FFFFFF"/>
        <w:spacing w:before="60" w:after="60" w:line="20" w:lineRule="atLeast"/>
        <w:ind w:firstLine="720"/>
        <w:jc w:val="both"/>
        <w:rPr>
          <w:rFonts w:eastAsia="Times New Roman" w:cs="Times New Roman"/>
        </w:rPr>
      </w:pPr>
      <w:r w:rsidRPr="007B5251">
        <w:rPr>
          <w:rFonts w:eastAsia="Times New Roman" w:cs="Times New Roman"/>
        </w:rPr>
        <w:t xml:space="preserve">- </w:t>
      </w:r>
      <w:r w:rsidR="009D7F29" w:rsidRPr="007B5251">
        <w:rPr>
          <w:rFonts w:eastAsia="Times New Roman" w:cs="Times New Roman"/>
        </w:rPr>
        <w:t>Theo dõi, đôn đốc, cập nhật số liệu, thực hiện thống kê phát triển đoàn viên, thành lập công đoàn cơ sở; tham mưu sơ kết, tổng kết, đánh giá kết quả thực hiện định kỳ 6 tháng, cả năm và giai đoạn.</w:t>
      </w:r>
    </w:p>
    <w:p w14:paraId="3E032CC7" w14:textId="77777777" w:rsidR="004D40C3" w:rsidRPr="007B5251" w:rsidRDefault="004D40C3" w:rsidP="00676CF7">
      <w:pPr>
        <w:shd w:val="clear" w:color="auto" w:fill="FFFFFF"/>
        <w:spacing w:before="60" w:after="60" w:line="20" w:lineRule="atLeast"/>
        <w:ind w:firstLine="720"/>
        <w:jc w:val="both"/>
        <w:rPr>
          <w:rFonts w:eastAsia="Times New Roman" w:cs="Times New Roman"/>
          <w:b/>
        </w:rPr>
      </w:pPr>
      <w:r w:rsidRPr="007B5251">
        <w:rPr>
          <w:rFonts w:eastAsia="Times New Roman" w:cs="Times New Roman"/>
          <w:b/>
        </w:rPr>
        <w:t xml:space="preserve">2. Giao Ban </w:t>
      </w:r>
      <w:r w:rsidR="00D0493B" w:rsidRPr="007B5251">
        <w:rPr>
          <w:rFonts w:eastAsia="Times New Roman" w:cs="Times New Roman"/>
          <w:b/>
        </w:rPr>
        <w:t xml:space="preserve">Tuyên </w:t>
      </w:r>
      <w:r w:rsidRPr="007B5251">
        <w:rPr>
          <w:rFonts w:eastAsia="Times New Roman" w:cs="Times New Roman"/>
          <w:b/>
        </w:rPr>
        <w:t>giáo và Nữ công</w:t>
      </w:r>
    </w:p>
    <w:p w14:paraId="1AD9AA75" w14:textId="74251E9F" w:rsidR="000F4A05" w:rsidRPr="007B5251" w:rsidRDefault="00291BE9" w:rsidP="00676CF7">
      <w:pPr>
        <w:shd w:val="clear" w:color="auto" w:fill="FFFFFF"/>
        <w:spacing w:before="60" w:after="60" w:line="20" w:lineRule="atLeast"/>
        <w:ind w:firstLine="720"/>
        <w:jc w:val="both"/>
        <w:rPr>
          <w:rFonts w:eastAsia="Times New Roman" w:cs="Times New Roman"/>
        </w:rPr>
      </w:pPr>
      <w:r w:rsidRPr="007B5251">
        <w:rPr>
          <w:rFonts w:eastAsia="Times New Roman" w:cs="Times New Roman"/>
        </w:rPr>
        <w:t>- Hướng dẫn các cấp công đoàn đẩy mạnh công tác tuyên truyền phát triển đoàn viên, thành lập công đoàn cơ sở</w:t>
      </w:r>
      <w:r w:rsidR="000F4A05" w:rsidRPr="007B5251">
        <w:rPr>
          <w:rFonts w:eastAsia="Times New Roman" w:cs="Times New Roman"/>
        </w:rPr>
        <w:t>; phối hợp với các cơ quan truyền thông trong tỉnh tuyên truyền các mô hình, cách làm tiêu biểu</w:t>
      </w:r>
      <w:r w:rsidR="001D6009">
        <w:rPr>
          <w:rFonts w:eastAsia="Times New Roman" w:cs="Times New Roman"/>
        </w:rPr>
        <w:t xml:space="preserve"> để nhân rộng trên địa bàn tỉnh</w:t>
      </w:r>
      <w:r w:rsidR="000F4A05" w:rsidRPr="007B5251">
        <w:rPr>
          <w:rFonts w:eastAsia="Times New Roman" w:cs="Times New Roman"/>
        </w:rPr>
        <w:t>.</w:t>
      </w:r>
    </w:p>
    <w:p w14:paraId="2B6D0E04" w14:textId="4F14A476" w:rsidR="00A0698D" w:rsidRPr="007B5251" w:rsidRDefault="000F4A05" w:rsidP="00676CF7">
      <w:pPr>
        <w:shd w:val="clear" w:color="auto" w:fill="FFFFFF"/>
        <w:spacing w:before="60" w:after="60" w:line="20" w:lineRule="atLeast"/>
        <w:ind w:firstLine="720"/>
        <w:jc w:val="both"/>
        <w:rPr>
          <w:rFonts w:eastAsia="Times New Roman" w:cs="Times New Roman"/>
        </w:rPr>
      </w:pPr>
      <w:r w:rsidRPr="007B5251">
        <w:rPr>
          <w:rFonts w:eastAsia="Times New Roman" w:cs="Times New Roman"/>
        </w:rPr>
        <w:t>- Tham mưu nâng cao chất lượng biên tập nội dung tin, bài, hình ảnh, liên kết thông tin</w:t>
      </w:r>
      <w:r w:rsidR="001D6009">
        <w:rPr>
          <w:rFonts w:eastAsia="Times New Roman" w:cs="Times New Roman"/>
        </w:rPr>
        <w:t xml:space="preserve"> để thường xuyên đăng tải các kết quả công tác phát triển đoàn viên và thành lập công đoàn cơ sở trên địa bàn tỉnh</w:t>
      </w:r>
      <w:r w:rsidR="00703923" w:rsidRPr="007B5251">
        <w:rPr>
          <w:rFonts w:eastAsia="Times New Roman" w:cs="Times New Roman"/>
        </w:rPr>
        <w:t>,</w:t>
      </w:r>
      <w:r w:rsidRPr="007B5251">
        <w:rPr>
          <w:rFonts w:eastAsia="Times New Roman" w:cs="Times New Roman"/>
        </w:rPr>
        <w:t xml:space="preserve"> bảo đảm hiệu quả hoạt động của </w:t>
      </w:r>
      <w:r w:rsidR="00CD01DD" w:rsidRPr="007B5251">
        <w:rPr>
          <w:rFonts w:eastAsia="Times New Roman" w:cs="Times New Roman"/>
        </w:rPr>
        <w:t>T</w:t>
      </w:r>
      <w:r w:rsidRPr="007B5251">
        <w:rPr>
          <w:rFonts w:eastAsia="Times New Roman" w:cs="Times New Roman"/>
        </w:rPr>
        <w:t xml:space="preserve">rang </w:t>
      </w:r>
      <w:r w:rsidR="00CD01DD" w:rsidRPr="007B5251">
        <w:rPr>
          <w:rFonts w:eastAsia="Times New Roman" w:cs="Times New Roman"/>
        </w:rPr>
        <w:t>T</w:t>
      </w:r>
      <w:r w:rsidRPr="007B5251">
        <w:rPr>
          <w:rFonts w:eastAsia="Times New Roman" w:cs="Times New Roman"/>
        </w:rPr>
        <w:t xml:space="preserve">hông tin điện tử Liên đoàn Lao động tỉnh và </w:t>
      </w:r>
      <w:r w:rsidR="00CD01DD" w:rsidRPr="007B5251">
        <w:rPr>
          <w:rFonts w:eastAsia="Times New Roman" w:cs="Times New Roman"/>
        </w:rPr>
        <w:t xml:space="preserve">các trang </w:t>
      </w:r>
      <w:r w:rsidRPr="007B5251">
        <w:rPr>
          <w:rFonts w:eastAsia="Times New Roman" w:cs="Times New Roman"/>
        </w:rPr>
        <w:t>mạng xã hội của công đoàn.</w:t>
      </w:r>
    </w:p>
    <w:p w14:paraId="2C583A97" w14:textId="6987ABBD" w:rsidR="00CD01DD" w:rsidRPr="007B5251" w:rsidRDefault="00A0698D" w:rsidP="00676CF7">
      <w:pPr>
        <w:shd w:val="clear" w:color="auto" w:fill="FFFFFF"/>
        <w:spacing w:before="60" w:after="60" w:line="20" w:lineRule="atLeast"/>
        <w:ind w:firstLine="720"/>
        <w:jc w:val="both"/>
        <w:rPr>
          <w:rFonts w:eastAsia="Times New Roman" w:cs="Times New Roman"/>
        </w:rPr>
      </w:pPr>
      <w:r w:rsidRPr="007B5251">
        <w:rPr>
          <w:rFonts w:eastAsia="Times New Roman" w:cs="Times New Roman"/>
        </w:rPr>
        <w:t>- Tham mưu Ban Thường vụ Liên đoàn Lao động tỉnh triển khai thực hiện công tác tuyên truyền, cung cấp thông tin để phát triển đoàn viên, thành lập công đoàn cơ sở theo Quy chế phối hợp số 361/QCPH-LĐLĐ-CT-</w:t>
      </w:r>
      <w:r w:rsidRPr="007B5251">
        <w:t xml:space="preserve"> SLĐTBXH-BHXH, ngày 09/3/2020 </w:t>
      </w:r>
      <w:r w:rsidRPr="007B5251">
        <w:rPr>
          <w:rFonts w:eastAsia="Times New Roman" w:cs="Times New Roman"/>
        </w:rPr>
        <w:t>giữa Liên đoàn Lao động tỉnh với Cục Thuế, Sở Lao động, Thương b</w:t>
      </w:r>
      <w:r w:rsidR="00C15D16" w:rsidRPr="007B5251">
        <w:rPr>
          <w:rFonts w:eastAsia="Times New Roman" w:cs="Times New Roman"/>
        </w:rPr>
        <w:t>i</w:t>
      </w:r>
      <w:r w:rsidRPr="007B5251">
        <w:rPr>
          <w:rFonts w:eastAsia="Times New Roman" w:cs="Times New Roman"/>
        </w:rPr>
        <w:t>nh và Xã hội, Bảo hiểm xã hội tỉnh</w:t>
      </w:r>
      <w:r w:rsidR="00CD01DD" w:rsidRPr="007B5251">
        <w:rPr>
          <w:rFonts w:eastAsia="Times New Roman" w:cs="Times New Roman"/>
        </w:rPr>
        <w:t>, Công an tỉnh…</w:t>
      </w:r>
    </w:p>
    <w:p w14:paraId="7A0BCA8C" w14:textId="77777777" w:rsidR="00D76C61" w:rsidRPr="007B5251" w:rsidRDefault="00D76C61" w:rsidP="00676CF7">
      <w:pPr>
        <w:shd w:val="clear" w:color="auto" w:fill="FFFFFF"/>
        <w:spacing w:before="60" w:after="60" w:line="20" w:lineRule="atLeast"/>
        <w:ind w:firstLine="720"/>
        <w:jc w:val="both"/>
        <w:rPr>
          <w:rFonts w:eastAsia="Times New Roman" w:cs="Times New Roman"/>
          <w:b/>
        </w:rPr>
      </w:pPr>
      <w:r w:rsidRPr="007B5251">
        <w:rPr>
          <w:rFonts w:eastAsia="Times New Roman" w:cs="Times New Roman"/>
          <w:b/>
        </w:rPr>
        <w:t>3. Giao Ban Chính sách pháp luật và Quan hệ lao động</w:t>
      </w:r>
    </w:p>
    <w:p w14:paraId="316654E5" w14:textId="16924289" w:rsidR="00CD3C67" w:rsidRPr="007B5251" w:rsidRDefault="00CD3C67" w:rsidP="00676CF7">
      <w:pPr>
        <w:shd w:val="clear" w:color="auto" w:fill="FFFFFF"/>
        <w:spacing w:before="60" w:after="60" w:line="20" w:lineRule="atLeast"/>
        <w:ind w:firstLine="720"/>
        <w:jc w:val="both"/>
        <w:rPr>
          <w:rFonts w:eastAsia="Times New Roman" w:cs="Times New Roman"/>
        </w:rPr>
      </w:pPr>
      <w:r w:rsidRPr="007B5251">
        <w:rPr>
          <w:rFonts w:eastAsia="Times New Roman" w:cs="Times New Roman"/>
        </w:rPr>
        <w:t xml:space="preserve">- Tham mưu phát động </w:t>
      </w:r>
      <w:r w:rsidR="00703923" w:rsidRPr="007B5251">
        <w:rPr>
          <w:rFonts w:eastAsia="Times New Roman" w:cs="Times New Roman"/>
        </w:rPr>
        <w:t xml:space="preserve">các </w:t>
      </w:r>
      <w:r w:rsidRPr="007B5251">
        <w:rPr>
          <w:rFonts w:eastAsia="Times New Roman" w:cs="Times New Roman"/>
        </w:rPr>
        <w:t>đợt thi đua cao điểm về công tác phát triển đoàn viên, thành lập công đoàn cơ sở</w:t>
      </w:r>
      <w:r w:rsidR="00C12B19" w:rsidRPr="007B5251">
        <w:rPr>
          <w:rFonts w:eastAsia="Times New Roman" w:cs="Times New Roman"/>
        </w:rPr>
        <w:t xml:space="preserve"> nhân dịp Tháng Công nhân và </w:t>
      </w:r>
      <w:r w:rsidR="00A13319">
        <w:rPr>
          <w:rFonts w:eastAsia="Times New Roman" w:cs="Times New Roman"/>
        </w:rPr>
        <w:t xml:space="preserve">kỷ niệm </w:t>
      </w:r>
      <w:r w:rsidR="00C12B19" w:rsidRPr="007B5251">
        <w:rPr>
          <w:rFonts w:eastAsia="Times New Roman" w:cs="Times New Roman"/>
        </w:rPr>
        <w:t>ngày thành lập Công đoàn Việt Nam</w:t>
      </w:r>
      <w:r w:rsidR="00703923" w:rsidRPr="007B5251">
        <w:rPr>
          <w:rFonts w:eastAsia="Times New Roman" w:cs="Times New Roman"/>
        </w:rPr>
        <w:t>.</w:t>
      </w:r>
    </w:p>
    <w:p w14:paraId="3DD3AEBB" w14:textId="74F1109B" w:rsidR="00D76C61" w:rsidRPr="007B5251" w:rsidRDefault="00D76C61" w:rsidP="00676CF7">
      <w:pPr>
        <w:shd w:val="clear" w:color="auto" w:fill="FFFFFF"/>
        <w:spacing w:before="60" w:after="60" w:line="20" w:lineRule="atLeast"/>
        <w:ind w:firstLine="720"/>
        <w:jc w:val="both"/>
        <w:rPr>
          <w:rFonts w:eastAsia="Times New Roman" w:cs="Times New Roman"/>
        </w:rPr>
      </w:pPr>
      <w:r w:rsidRPr="007B5251">
        <w:rPr>
          <w:rFonts w:eastAsia="Times New Roman" w:cs="Times New Roman"/>
        </w:rPr>
        <w:t xml:space="preserve">- </w:t>
      </w:r>
      <w:r w:rsidR="00C76DAC" w:rsidRPr="007B5251">
        <w:rPr>
          <w:rFonts w:eastAsia="Times New Roman" w:cs="Times New Roman"/>
        </w:rPr>
        <w:t xml:space="preserve">Tham mưu kiện toàn, nâng cao chất lượng hoạt động của </w:t>
      </w:r>
      <w:r w:rsidR="00CD01DD" w:rsidRPr="007B5251">
        <w:rPr>
          <w:rFonts w:eastAsia="Times New Roman" w:cs="Times New Roman"/>
        </w:rPr>
        <w:t>các t</w:t>
      </w:r>
      <w:r w:rsidR="00C76DAC" w:rsidRPr="007B5251">
        <w:rPr>
          <w:rFonts w:eastAsia="Times New Roman" w:cs="Times New Roman"/>
        </w:rPr>
        <w:t xml:space="preserve">ổ tư vấn pháp luật, quan tâm tư vấn cho người lao động về quyền công đoàn, quyền và lợi ích khi tham gia tổ chức công đoàn. </w:t>
      </w:r>
    </w:p>
    <w:p w14:paraId="7CE31818" w14:textId="77769801" w:rsidR="00807DF5" w:rsidRPr="007B5251" w:rsidRDefault="00A0698D" w:rsidP="00676CF7">
      <w:pPr>
        <w:shd w:val="clear" w:color="auto" w:fill="FFFFFF"/>
        <w:spacing w:before="60" w:after="60" w:line="20" w:lineRule="atLeast"/>
        <w:ind w:firstLine="720"/>
        <w:jc w:val="both"/>
        <w:rPr>
          <w:rFonts w:eastAsia="Times New Roman" w:cs="Times New Roman"/>
        </w:rPr>
      </w:pPr>
      <w:r w:rsidRPr="007B5251">
        <w:rPr>
          <w:rFonts w:eastAsia="Times New Roman" w:cs="Times New Roman"/>
        </w:rPr>
        <w:lastRenderedPageBreak/>
        <w:t xml:space="preserve">- </w:t>
      </w:r>
      <w:r w:rsidR="00C76DAC" w:rsidRPr="007B5251">
        <w:rPr>
          <w:rFonts w:eastAsia="Times New Roman" w:cs="Times New Roman"/>
        </w:rPr>
        <w:t>Hướng dẫn</w:t>
      </w:r>
      <w:r w:rsidR="00CD01DD" w:rsidRPr="007B5251">
        <w:rPr>
          <w:rFonts w:eastAsia="Times New Roman" w:cs="Times New Roman"/>
        </w:rPr>
        <w:t>, hỗ trợ</w:t>
      </w:r>
      <w:r w:rsidR="00C76DAC" w:rsidRPr="007B5251">
        <w:rPr>
          <w:rFonts w:eastAsia="Times New Roman" w:cs="Times New Roman"/>
        </w:rPr>
        <w:t xml:space="preserve"> công đoàn cơ sở mới thành lập về nộ</w:t>
      </w:r>
      <w:r w:rsidR="00703923" w:rsidRPr="007B5251">
        <w:rPr>
          <w:rFonts w:eastAsia="Times New Roman" w:cs="Times New Roman"/>
        </w:rPr>
        <w:t>i dung, cách thức, thương lượng</w:t>
      </w:r>
      <w:r w:rsidR="00C76DAC" w:rsidRPr="007B5251">
        <w:rPr>
          <w:rFonts w:eastAsia="Times New Roman" w:cs="Times New Roman"/>
        </w:rPr>
        <w:t xml:space="preserve">, ký kết và thực hiện thỏa ước lao động tập thể; </w:t>
      </w:r>
      <w:r w:rsidR="00807DF5" w:rsidRPr="007B5251">
        <w:rPr>
          <w:rFonts w:eastAsia="Times New Roman" w:cs="Times New Roman"/>
        </w:rPr>
        <w:t>xây dựng quy chế dân chủ cơ sở, đối thoại tại nơi làm việc để hỗ trợ công đoàn cơ sở thực hiện được chức năng, nhiệm vụ của tổ chức công đoàn.</w:t>
      </w:r>
    </w:p>
    <w:p w14:paraId="2F203A98" w14:textId="77777777" w:rsidR="00807DF5" w:rsidRPr="007B5251" w:rsidRDefault="00807DF5" w:rsidP="00676CF7">
      <w:pPr>
        <w:shd w:val="clear" w:color="auto" w:fill="FFFFFF"/>
        <w:spacing w:before="60" w:after="60" w:line="20" w:lineRule="atLeast"/>
        <w:ind w:firstLine="720"/>
        <w:jc w:val="both"/>
        <w:rPr>
          <w:rFonts w:eastAsia="Times New Roman" w:cs="Times New Roman"/>
        </w:rPr>
      </w:pPr>
      <w:r w:rsidRPr="007B5251">
        <w:rPr>
          <w:rFonts w:eastAsia="Times New Roman" w:cs="Times New Roman"/>
        </w:rPr>
        <w:t xml:space="preserve">- Chủ trì, phối hợp với các ban tham mưu Thường trực, Ban Thường vụ Liên đoàn Lao động tỉnh </w:t>
      </w:r>
      <w:r w:rsidR="000653E7" w:rsidRPr="007B5251">
        <w:rPr>
          <w:rFonts w:eastAsia="Times New Roman" w:cs="Times New Roman"/>
        </w:rPr>
        <w:t xml:space="preserve">xây dựng </w:t>
      </w:r>
      <w:r w:rsidR="00703923" w:rsidRPr="007B5251">
        <w:rPr>
          <w:rFonts w:eastAsia="Times New Roman" w:cs="Times New Roman"/>
        </w:rPr>
        <w:t>tiêu chí</w:t>
      </w:r>
      <w:r w:rsidR="000653E7" w:rsidRPr="007B5251">
        <w:rPr>
          <w:rFonts w:eastAsia="Times New Roman" w:cs="Times New Roman"/>
        </w:rPr>
        <w:t xml:space="preserve"> đánh giá</w:t>
      </w:r>
      <w:r w:rsidRPr="007B5251">
        <w:rPr>
          <w:rFonts w:eastAsia="Times New Roman" w:cs="Times New Roman"/>
        </w:rPr>
        <w:t xml:space="preserve">, </w:t>
      </w:r>
      <w:r w:rsidR="00400D94" w:rsidRPr="007B5251">
        <w:rPr>
          <w:rFonts w:eastAsia="Times New Roman" w:cs="Times New Roman"/>
        </w:rPr>
        <w:t xml:space="preserve">đề xuất </w:t>
      </w:r>
      <w:r w:rsidRPr="007B5251">
        <w:rPr>
          <w:rFonts w:eastAsia="Times New Roman" w:cs="Times New Roman"/>
        </w:rPr>
        <w:t>khen thưởng đối với các tập thể, cá nhân có thành tích xuất sắc trong thực hiện Kế hoạch này.</w:t>
      </w:r>
    </w:p>
    <w:p w14:paraId="0274A606" w14:textId="67D1E8D9" w:rsidR="00807DF5" w:rsidRPr="007B5251" w:rsidRDefault="00807DF5" w:rsidP="00676CF7">
      <w:pPr>
        <w:shd w:val="clear" w:color="auto" w:fill="FFFFFF"/>
        <w:spacing w:before="60" w:after="60" w:line="20" w:lineRule="atLeast"/>
        <w:ind w:firstLine="720"/>
        <w:jc w:val="both"/>
        <w:rPr>
          <w:rFonts w:eastAsia="Times New Roman" w:cs="Times New Roman"/>
        </w:rPr>
      </w:pPr>
      <w:r w:rsidRPr="007B5251">
        <w:rPr>
          <w:rFonts w:eastAsia="Times New Roman" w:cs="Times New Roman"/>
        </w:rPr>
        <w:t>- Chủ động nắm tình hình thành lập tổ chức của người lao động</w:t>
      </w:r>
      <w:r w:rsidR="00567085" w:rsidRPr="007B5251">
        <w:rPr>
          <w:rFonts w:eastAsia="Times New Roman" w:cs="Times New Roman"/>
        </w:rPr>
        <w:t>;</w:t>
      </w:r>
      <w:r w:rsidRPr="007B5251">
        <w:rPr>
          <w:rFonts w:eastAsia="Times New Roman" w:cs="Times New Roman"/>
        </w:rPr>
        <w:t xml:space="preserve"> theo dõi, tổng hợp tình hình quan hệ lao động báo cáo </w:t>
      </w:r>
      <w:r w:rsidR="00567085" w:rsidRPr="007B5251">
        <w:rPr>
          <w:rFonts w:eastAsia="Times New Roman" w:cs="Times New Roman"/>
        </w:rPr>
        <w:t xml:space="preserve">định kỳ, đột xuất về </w:t>
      </w:r>
      <w:r w:rsidRPr="007B5251">
        <w:rPr>
          <w:rFonts w:eastAsia="Times New Roman" w:cs="Times New Roman"/>
        </w:rPr>
        <w:t xml:space="preserve">Thường trực, Ban Thường vụ Liên đoàn Lao động tỉnh. </w:t>
      </w:r>
    </w:p>
    <w:p w14:paraId="5011EEA0" w14:textId="2AF4C1C7" w:rsidR="00807DF5" w:rsidRPr="007B5251" w:rsidRDefault="00807DF5" w:rsidP="00676CF7">
      <w:pPr>
        <w:shd w:val="clear" w:color="auto" w:fill="FFFFFF"/>
        <w:spacing w:before="60" w:after="60" w:line="20" w:lineRule="atLeast"/>
        <w:ind w:firstLine="720"/>
        <w:jc w:val="both"/>
        <w:rPr>
          <w:szCs w:val="27"/>
        </w:rPr>
      </w:pPr>
      <w:r w:rsidRPr="007B5251">
        <w:rPr>
          <w:rFonts w:eastAsia="Times New Roman" w:cs="Times New Roman"/>
        </w:rPr>
        <w:t xml:space="preserve">- Tham gia các đoàn thanh tra, kiểm tra liên ngành về pháp luật lao động, công đoàn tại các doanh nghiệp để kịp thời phản ánh với cấp có thẩm quyền. Tăng cường </w:t>
      </w:r>
      <w:r w:rsidR="007112F4" w:rsidRPr="007B5251">
        <w:rPr>
          <w:rFonts w:eastAsia="Times New Roman" w:cs="Times New Roman"/>
        </w:rPr>
        <w:t xml:space="preserve">hoạt động </w:t>
      </w:r>
      <w:r w:rsidRPr="007B5251">
        <w:rPr>
          <w:rFonts w:eastAsia="Times New Roman" w:cs="Times New Roman"/>
        </w:rPr>
        <w:t xml:space="preserve">giám sát theo </w:t>
      </w:r>
      <w:r w:rsidRPr="007B5251">
        <w:rPr>
          <w:szCs w:val="27"/>
        </w:rPr>
        <w:t>Quyết định số 217-QĐ/TW, ngày 12/12/2013 của Bộ Chính trị ban hành Quy chế giám sát và phản biện xã hội của</w:t>
      </w:r>
      <w:r w:rsidR="00BF5B9E">
        <w:rPr>
          <w:szCs w:val="27"/>
        </w:rPr>
        <w:t xml:space="preserve"> Ủy ban </w:t>
      </w:r>
      <w:r w:rsidRPr="007B5251">
        <w:rPr>
          <w:szCs w:val="27"/>
        </w:rPr>
        <w:t>Mặt trận tổ quốc Việt Nam và các đoàn thể chính trị - xã hội</w:t>
      </w:r>
      <w:r w:rsidR="003849BC">
        <w:rPr>
          <w:szCs w:val="27"/>
        </w:rPr>
        <w:t xml:space="preserve"> </w:t>
      </w:r>
      <w:r w:rsidR="00A3112E" w:rsidRPr="007B5251">
        <w:rPr>
          <w:szCs w:val="27"/>
        </w:rPr>
        <w:t>để hỗ trợ công tác phát triển đoàn viên, thành lập công đoàn cơ sở và thu kinh phí công đoàn.</w:t>
      </w:r>
    </w:p>
    <w:p w14:paraId="5AFC3DAD" w14:textId="77777777" w:rsidR="00CD3C67" w:rsidRPr="007B5251" w:rsidRDefault="00CD3C67" w:rsidP="00676CF7">
      <w:pPr>
        <w:shd w:val="clear" w:color="auto" w:fill="FFFFFF"/>
        <w:tabs>
          <w:tab w:val="left" w:pos="6750"/>
        </w:tabs>
        <w:spacing w:before="60" w:after="60" w:line="20" w:lineRule="atLeast"/>
        <w:ind w:firstLine="720"/>
        <w:jc w:val="both"/>
        <w:rPr>
          <w:b/>
          <w:szCs w:val="27"/>
        </w:rPr>
      </w:pPr>
      <w:r w:rsidRPr="007B5251">
        <w:rPr>
          <w:b/>
          <w:szCs w:val="27"/>
        </w:rPr>
        <w:t>4. Giao Văn phòng</w:t>
      </w:r>
      <w:r w:rsidR="00A83A48" w:rsidRPr="007B5251">
        <w:rPr>
          <w:b/>
          <w:szCs w:val="27"/>
        </w:rPr>
        <w:tab/>
      </w:r>
    </w:p>
    <w:p w14:paraId="4A41D7BB" w14:textId="77777777" w:rsidR="00A13319" w:rsidRDefault="00CD3C67" w:rsidP="00676CF7">
      <w:pPr>
        <w:shd w:val="clear" w:color="auto" w:fill="FFFFFF"/>
        <w:spacing w:before="60" w:after="60" w:line="20" w:lineRule="atLeast"/>
        <w:ind w:firstLine="720"/>
        <w:jc w:val="both"/>
        <w:rPr>
          <w:szCs w:val="27"/>
        </w:rPr>
      </w:pPr>
      <w:r w:rsidRPr="007B5251">
        <w:rPr>
          <w:szCs w:val="27"/>
        </w:rPr>
        <w:t xml:space="preserve">- </w:t>
      </w:r>
      <w:r w:rsidR="00E12248" w:rsidRPr="007B5251">
        <w:rPr>
          <w:szCs w:val="27"/>
        </w:rPr>
        <w:t>Phối hợp với các ban</w:t>
      </w:r>
      <w:r w:rsidR="00B9173D" w:rsidRPr="007B5251">
        <w:rPr>
          <w:szCs w:val="27"/>
        </w:rPr>
        <w:t xml:space="preserve"> Liên đoàn Lao động tỉnh </w:t>
      </w:r>
      <w:r w:rsidR="00E12248" w:rsidRPr="007B5251">
        <w:rPr>
          <w:szCs w:val="27"/>
        </w:rPr>
        <w:t xml:space="preserve">tham mưu </w:t>
      </w:r>
      <w:r w:rsidR="00567085" w:rsidRPr="007B5251">
        <w:rPr>
          <w:szCs w:val="27"/>
        </w:rPr>
        <w:t xml:space="preserve">cho </w:t>
      </w:r>
      <w:r w:rsidR="00B63F57" w:rsidRPr="007B5251">
        <w:rPr>
          <w:szCs w:val="27"/>
        </w:rPr>
        <w:t xml:space="preserve">Ban Thường vụ Liên đoàn Lao động tỉnh </w:t>
      </w:r>
      <w:r w:rsidR="00A13319">
        <w:rPr>
          <w:szCs w:val="27"/>
        </w:rPr>
        <w:t xml:space="preserve">các khoản </w:t>
      </w:r>
      <w:r w:rsidR="00E12248" w:rsidRPr="007B5251">
        <w:rPr>
          <w:szCs w:val="27"/>
        </w:rPr>
        <w:t xml:space="preserve">chi cho công tác phát triển đoàn viên, thành lập công đoàn cơ sở </w:t>
      </w:r>
      <w:r w:rsidR="00A13319">
        <w:rPr>
          <w:szCs w:val="27"/>
        </w:rPr>
        <w:t xml:space="preserve">ở các cấp công đoàn </w:t>
      </w:r>
      <w:r w:rsidR="00176FBB" w:rsidRPr="007B5251">
        <w:rPr>
          <w:szCs w:val="27"/>
        </w:rPr>
        <w:t>đáp ứng yêu cầu nhiệm vụ và động viên, khuyến khích đội ngũ cán bộ công đoàn, cộng tác viên, tình nguyện viên làm công tác phát triển đoàn viên, thành lập công đoàn cơ sở</w:t>
      </w:r>
      <w:r w:rsidR="00A13319">
        <w:rPr>
          <w:szCs w:val="27"/>
        </w:rPr>
        <w:t>.</w:t>
      </w:r>
    </w:p>
    <w:p w14:paraId="018063EF" w14:textId="563D5D94" w:rsidR="00A575F2" w:rsidRPr="007B5251" w:rsidRDefault="00B9173D" w:rsidP="00676CF7">
      <w:pPr>
        <w:shd w:val="clear" w:color="auto" w:fill="FFFFFF"/>
        <w:spacing w:before="60" w:after="60" w:line="20" w:lineRule="atLeast"/>
        <w:ind w:firstLine="720"/>
        <w:jc w:val="both"/>
        <w:rPr>
          <w:szCs w:val="27"/>
        </w:rPr>
      </w:pPr>
      <w:r w:rsidRPr="007B5251">
        <w:rPr>
          <w:szCs w:val="27"/>
        </w:rPr>
        <w:t>- Hướng dẫn các cấp công đoàn xây dựng dự toán, quyết toán kinh phí theo quy định</w:t>
      </w:r>
      <w:r w:rsidR="008D1F05">
        <w:rPr>
          <w:szCs w:val="27"/>
        </w:rPr>
        <w:t xml:space="preserve"> có liên quan đến công tác phát triển đoàn viên, thành lập </w:t>
      </w:r>
      <w:r w:rsidR="008B316F">
        <w:rPr>
          <w:szCs w:val="27"/>
        </w:rPr>
        <w:t>tổ chức công đoàn</w:t>
      </w:r>
      <w:r w:rsidRPr="007B5251">
        <w:rPr>
          <w:szCs w:val="27"/>
        </w:rPr>
        <w:t>.</w:t>
      </w:r>
    </w:p>
    <w:p w14:paraId="6306409A" w14:textId="77777777" w:rsidR="00497974" w:rsidRPr="007B5251" w:rsidRDefault="00497974" w:rsidP="00676CF7">
      <w:pPr>
        <w:shd w:val="clear" w:color="auto" w:fill="FFFFFF"/>
        <w:spacing w:before="60" w:after="60" w:line="20" w:lineRule="atLeast"/>
        <w:ind w:firstLine="720"/>
        <w:jc w:val="both"/>
        <w:rPr>
          <w:b/>
          <w:szCs w:val="27"/>
        </w:rPr>
      </w:pPr>
      <w:r w:rsidRPr="007B5251">
        <w:rPr>
          <w:b/>
          <w:szCs w:val="27"/>
        </w:rPr>
        <w:t>5. Giao công đoàn cấp trên trực tiếp cơ sở</w:t>
      </w:r>
    </w:p>
    <w:p w14:paraId="01E94817" w14:textId="77777777" w:rsidR="00497974" w:rsidRPr="007B5251" w:rsidRDefault="007434E7" w:rsidP="00676CF7">
      <w:pPr>
        <w:shd w:val="clear" w:color="auto" w:fill="FFFFFF"/>
        <w:spacing w:before="60" w:after="60" w:line="20" w:lineRule="atLeast"/>
        <w:ind w:firstLine="720"/>
        <w:jc w:val="both"/>
        <w:rPr>
          <w:szCs w:val="27"/>
        </w:rPr>
      </w:pPr>
      <w:r w:rsidRPr="007B5251">
        <w:rPr>
          <w:szCs w:val="27"/>
        </w:rPr>
        <w:t>- Căn cứ Kế hoạch này</w:t>
      </w:r>
      <w:r w:rsidR="000B7C43" w:rsidRPr="007B5251">
        <w:rPr>
          <w:szCs w:val="27"/>
        </w:rPr>
        <w:t xml:space="preserve"> và</w:t>
      </w:r>
      <w:r w:rsidRPr="007B5251">
        <w:rPr>
          <w:szCs w:val="27"/>
        </w:rPr>
        <w:t xml:space="preserve"> chỉ tiêu giao của Ban Thường vụ Liên đoàn Lao động tỉnh xây dựng kế hoạch thực hiện.</w:t>
      </w:r>
    </w:p>
    <w:p w14:paraId="45391451" w14:textId="3CFFD910" w:rsidR="009E4E08" w:rsidRPr="007B5251" w:rsidRDefault="009E4E08" w:rsidP="00676CF7">
      <w:pPr>
        <w:shd w:val="clear" w:color="auto" w:fill="FFFFFF"/>
        <w:spacing w:before="60" w:after="60" w:line="20" w:lineRule="atLeast"/>
        <w:ind w:firstLine="720"/>
        <w:jc w:val="both"/>
        <w:rPr>
          <w:rFonts w:cs="Times New Roman"/>
          <w:sz w:val="32"/>
        </w:rPr>
      </w:pPr>
      <w:r w:rsidRPr="007B5251">
        <w:rPr>
          <w:szCs w:val="27"/>
        </w:rPr>
        <w:t xml:space="preserve">- </w:t>
      </w:r>
      <w:r w:rsidRPr="007B5251">
        <w:rPr>
          <w:rFonts w:eastAsia="Calibri"/>
          <w:szCs w:val="27"/>
        </w:rPr>
        <w:t xml:space="preserve">Tranh thủ sự lãnh đạo, chỉ đạo của cấp ủy đảng, phối hợp của chính quyền cùng cấp </w:t>
      </w:r>
      <w:r w:rsidR="00754978">
        <w:rPr>
          <w:rFonts w:eastAsia="Calibri"/>
          <w:szCs w:val="27"/>
        </w:rPr>
        <w:t xml:space="preserve">và các đơn vị phối hợp </w:t>
      </w:r>
      <w:r w:rsidRPr="007B5251">
        <w:rPr>
          <w:rFonts w:eastAsia="Calibri"/>
          <w:szCs w:val="27"/>
        </w:rPr>
        <w:t xml:space="preserve">về </w:t>
      </w:r>
      <w:r w:rsidRPr="007B5251">
        <w:rPr>
          <w:szCs w:val="27"/>
        </w:rPr>
        <w:t xml:space="preserve">triển khai thực hiện </w:t>
      </w:r>
      <w:r w:rsidRPr="007B5251">
        <w:rPr>
          <w:rFonts w:eastAsia="Calibri"/>
          <w:spacing w:val="-4"/>
          <w:szCs w:val="27"/>
        </w:rPr>
        <w:t>Chương trình hành động số 29-CTr/TU, ngày 04/10/2021 của Ban Thường vụ Tỉnh ủy về thực hiện Nghị quyết số 02</w:t>
      </w:r>
      <w:r w:rsidRPr="007B5251">
        <w:rPr>
          <w:rFonts w:eastAsia="Calibri"/>
          <w:b/>
          <w:szCs w:val="27"/>
        </w:rPr>
        <w:t>-</w:t>
      </w:r>
      <w:r w:rsidRPr="007B5251">
        <w:rPr>
          <w:rFonts w:eastAsia="Calibri"/>
          <w:szCs w:val="27"/>
        </w:rPr>
        <w:t>NQ/TW, ngày 12/6/2021 của Bộ Chính trị về “Đổi mới tổ chức và hoạt động của Công đoàn Việt Nam trong tình hình mới”, gắn với công tác phát triển đoàn viên, thành lập công đoàn cơ sở.</w:t>
      </w:r>
    </w:p>
    <w:p w14:paraId="39CD36C7" w14:textId="11E84022" w:rsidR="00BB3FA3" w:rsidRPr="007B5251" w:rsidRDefault="009D7F29" w:rsidP="00676CF7">
      <w:pPr>
        <w:shd w:val="clear" w:color="auto" w:fill="FFFFFF"/>
        <w:spacing w:before="60" w:after="60" w:line="20" w:lineRule="atLeast"/>
        <w:ind w:firstLine="720"/>
        <w:jc w:val="both"/>
        <w:rPr>
          <w:szCs w:val="27"/>
        </w:rPr>
      </w:pPr>
      <w:r w:rsidRPr="007B5251">
        <w:rPr>
          <w:szCs w:val="27"/>
        </w:rPr>
        <w:t xml:space="preserve">- </w:t>
      </w:r>
      <w:r w:rsidR="00472B70" w:rsidRPr="007B5251">
        <w:rPr>
          <w:szCs w:val="27"/>
        </w:rPr>
        <w:t>Thành lập</w:t>
      </w:r>
      <w:r w:rsidR="004D5E0C" w:rsidRPr="007B5251">
        <w:rPr>
          <w:szCs w:val="27"/>
        </w:rPr>
        <w:t>, kiện toàn</w:t>
      </w:r>
      <w:r w:rsidR="00472B70" w:rsidRPr="007B5251">
        <w:rPr>
          <w:szCs w:val="27"/>
        </w:rPr>
        <w:t xml:space="preserve"> và hoạt động có hiệu quả Tổ tư vấn pháp luật; xây dựng nội dung, hình thức</w:t>
      </w:r>
      <w:r w:rsidR="000653E7" w:rsidRPr="007B5251">
        <w:rPr>
          <w:szCs w:val="27"/>
        </w:rPr>
        <w:t>,</w:t>
      </w:r>
      <w:r w:rsidR="00472B70" w:rsidRPr="007B5251">
        <w:rPr>
          <w:szCs w:val="27"/>
        </w:rPr>
        <w:t xml:space="preserve"> hướng dẫn, tư vấn, hỗ trợ người lao động gia nhập tổ chức công đoàn </w:t>
      </w:r>
      <w:r w:rsidR="00A13319">
        <w:rPr>
          <w:szCs w:val="27"/>
        </w:rPr>
        <w:t xml:space="preserve">theo đúng quy định của Luật Công đoàn và Điều lệ Công đoàn Việt Nam </w:t>
      </w:r>
      <w:r w:rsidR="00BB3FA3" w:rsidRPr="007B5251">
        <w:rPr>
          <w:szCs w:val="27"/>
        </w:rPr>
        <w:t xml:space="preserve">gắn phát triển đoàn viên, thành lập công đoàn cơ sở với thương lượng </w:t>
      </w:r>
      <w:r w:rsidR="00A13319">
        <w:rPr>
          <w:szCs w:val="27"/>
        </w:rPr>
        <w:t xml:space="preserve">ký kết thỏa ước lao động </w:t>
      </w:r>
      <w:r w:rsidR="00BB3FA3" w:rsidRPr="007B5251">
        <w:rPr>
          <w:szCs w:val="27"/>
        </w:rPr>
        <w:t>tập thể.</w:t>
      </w:r>
    </w:p>
    <w:p w14:paraId="10BB317C" w14:textId="281DC6F3" w:rsidR="009D4BF3" w:rsidRPr="007B5251" w:rsidRDefault="00BB3FA3" w:rsidP="00676CF7">
      <w:pPr>
        <w:shd w:val="clear" w:color="auto" w:fill="FFFFFF"/>
        <w:spacing w:before="60" w:after="60" w:line="20" w:lineRule="atLeast"/>
        <w:ind w:firstLine="720"/>
        <w:jc w:val="both"/>
        <w:rPr>
          <w:szCs w:val="27"/>
        </w:rPr>
      </w:pPr>
      <w:r w:rsidRPr="007B5251">
        <w:rPr>
          <w:szCs w:val="27"/>
        </w:rPr>
        <w:t>- Tích cực tham gia với các ngành chứ</w:t>
      </w:r>
      <w:r w:rsidR="00A13319">
        <w:rPr>
          <w:szCs w:val="27"/>
        </w:rPr>
        <w:t>c năng chủ động</w:t>
      </w:r>
      <w:r w:rsidRPr="007B5251">
        <w:rPr>
          <w:szCs w:val="27"/>
        </w:rPr>
        <w:t xml:space="preserve"> nắ</w:t>
      </w:r>
      <w:r w:rsidR="00A13319">
        <w:rPr>
          <w:szCs w:val="27"/>
        </w:rPr>
        <w:t xml:space="preserve">m tình hình diễn biến người lao động trong các </w:t>
      </w:r>
      <w:r w:rsidRPr="007B5251">
        <w:rPr>
          <w:szCs w:val="27"/>
        </w:rPr>
        <w:t>doanh nghiệ</w:t>
      </w:r>
      <w:r w:rsidR="009D4BF3" w:rsidRPr="007B5251">
        <w:rPr>
          <w:szCs w:val="27"/>
        </w:rPr>
        <w:t>p</w:t>
      </w:r>
      <w:r w:rsidR="00A13319">
        <w:rPr>
          <w:szCs w:val="27"/>
        </w:rPr>
        <w:t xml:space="preserve"> </w:t>
      </w:r>
      <w:r w:rsidR="009D4BF3" w:rsidRPr="007B5251">
        <w:rPr>
          <w:szCs w:val="27"/>
        </w:rPr>
        <w:t>để phát triển đoàn viên, thành lập công đoàn cơ sở.</w:t>
      </w:r>
    </w:p>
    <w:p w14:paraId="78661692" w14:textId="77777777" w:rsidR="009D4BF3" w:rsidRPr="007B5251" w:rsidRDefault="00EB47C1" w:rsidP="00676CF7">
      <w:pPr>
        <w:shd w:val="clear" w:color="auto" w:fill="FFFFFF"/>
        <w:spacing w:before="60" w:after="60" w:line="20" w:lineRule="atLeast"/>
        <w:ind w:firstLine="720"/>
        <w:jc w:val="both"/>
        <w:rPr>
          <w:szCs w:val="27"/>
        </w:rPr>
      </w:pPr>
      <w:r w:rsidRPr="007B5251">
        <w:rPr>
          <w:szCs w:val="27"/>
        </w:rPr>
        <w:lastRenderedPageBreak/>
        <w:t xml:space="preserve">- </w:t>
      </w:r>
      <w:r w:rsidR="009D4BF3" w:rsidRPr="007B5251">
        <w:rPr>
          <w:szCs w:val="27"/>
        </w:rPr>
        <w:t>Xây dựng dự toán cho công tác phát triển đoàn viên, thành lập công đoàn cơ sở; xây dựng kế hoạch tập huấn, bồi dưỡng nghiệp vụ phát triển đoàn viên, thành lập công đoàn cơ sở.</w:t>
      </w:r>
    </w:p>
    <w:p w14:paraId="7F7CC58A" w14:textId="77777777" w:rsidR="009D4BF3" w:rsidRPr="007B5251" w:rsidRDefault="009D4BF3" w:rsidP="00676CF7">
      <w:pPr>
        <w:shd w:val="clear" w:color="auto" w:fill="FFFFFF"/>
        <w:spacing w:before="60" w:after="60" w:line="20" w:lineRule="atLeast"/>
        <w:ind w:firstLine="720"/>
        <w:jc w:val="both"/>
        <w:rPr>
          <w:szCs w:val="27"/>
        </w:rPr>
      </w:pPr>
      <w:r w:rsidRPr="007B5251">
        <w:rPr>
          <w:szCs w:val="27"/>
        </w:rPr>
        <w:t>- Hướng dẫn, hỗ trợ công đoàn cơ sở thực hiện tốt công tác quản lý đoàn viên, nâng cao chất lượng chăm lo lợi ích đoàn viên.</w:t>
      </w:r>
    </w:p>
    <w:p w14:paraId="70B32B8D" w14:textId="77777777" w:rsidR="009D4BF3" w:rsidRPr="007B5251" w:rsidRDefault="009D4BF3" w:rsidP="00676CF7">
      <w:pPr>
        <w:shd w:val="clear" w:color="auto" w:fill="FFFFFF"/>
        <w:spacing w:before="60" w:after="60" w:line="20" w:lineRule="atLeast"/>
        <w:ind w:firstLine="720"/>
        <w:jc w:val="both"/>
        <w:rPr>
          <w:szCs w:val="27"/>
        </w:rPr>
      </w:pPr>
      <w:r w:rsidRPr="007B5251">
        <w:rPr>
          <w:szCs w:val="27"/>
        </w:rPr>
        <w:t>- Hỗ trợ công đoàn cơ sở tăng cường các biện pháp tuyên truyền, vận động người lao động chưa là đoàn viên</w:t>
      </w:r>
      <w:r w:rsidR="000653E7" w:rsidRPr="007B5251">
        <w:rPr>
          <w:szCs w:val="27"/>
        </w:rPr>
        <w:t>,</w:t>
      </w:r>
      <w:r w:rsidRPr="007B5251">
        <w:rPr>
          <w:szCs w:val="27"/>
        </w:rPr>
        <w:t xml:space="preserve"> tự </w:t>
      </w:r>
      <w:r w:rsidR="001462E8" w:rsidRPr="007B5251">
        <w:rPr>
          <w:szCs w:val="27"/>
        </w:rPr>
        <w:t>nguyện</w:t>
      </w:r>
      <w:r w:rsidRPr="007B5251">
        <w:rPr>
          <w:szCs w:val="27"/>
        </w:rPr>
        <w:t xml:space="preserve"> tham gia tổ chức công đoàn, nâng cao tỉ lệ đoàn viên trên tổng số công nhân, lao động trong doanh nghiệp. Chủ động phối hợp với chuyên môn, người sử dụng lao động chăm lo đoàn viên, người lao động; xây dựng quan hệ lao động hài hòa, tiến bộ trong doanh nghiệp. </w:t>
      </w:r>
    </w:p>
    <w:p w14:paraId="249ABA22" w14:textId="19662635" w:rsidR="007434E7" w:rsidRPr="007B5251" w:rsidRDefault="009D4BF3" w:rsidP="00676CF7">
      <w:pPr>
        <w:shd w:val="clear" w:color="auto" w:fill="FFFFFF"/>
        <w:spacing w:before="60" w:after="60" w:line="20" w:lineRule="atLeast"/>
        <w:ind w:firstLine="720"/>
        <w:jc w:val="both"/>
        <w:rPr>
          <w:szCs w:val="27"/>
        </w:rPr>
      </w:pPr>
      <w:r w:rsidRPr="007B5251">
        <w:rPr>
          <w:szCs w:val="27"/>
        </w:rPr>
        <w:t>- Phổ biến Kế hoạch này đến công đoàn cơ sở. Định kỳ</w:t>
      </w:r>
      <w:r w:rsidR="007A3606" w:rsidRPr="007B5251">
        <w:rPr>
          <w:szCs w:val="27"/>
        </w:rPr>
        <w:t xml:space="preserve"> </w:t>
      </w:r>
      <w:r w:rsidR="00A13319">
        <w:rPr>
          <w:szCs w:val="27"/>
        </w:rPr>
        <w:t xml:space="preserve">hàng quý, </w:t>
      </w:r>
      <w:r w:rsidR="007A3606" w:rsidRPr="007B5251">
        <w:rPr>
          <w:szCs w:val="27"/>
        </w:rPr>
        <w:t>6 tháng, năm</w:t>
      </w:r>
      <w:r w:rsidRPr="007B5251">
        <w:rPr>
          <w:szCs w:val="27"/>
        </w:rPr>
        <w:t>, đánh giá tình hình,</w:t>
      </w:r>
      <w:r w:rsidR="00333F77">
        <w:rPr>
          <w:szCs w:val="27"/>
        </w:rPr>
        <w:t xml:space="preserve"> báo cáo</w:t>
      </w:r>
      <w:r w:rsidRPr="007B5251">
        <w:rPr>
          <w:szCs w:val="27"/>
        </w:rPr>
        <w:t xml:space="preserve"> kết quả thực hiện kế hoạch phát triển đoàn viên, thành lập công đoàn cơ sở</w:t>
      </w:r>
      <w:r w:rsidR="00333F77">
        <w:rPr>
          <w:szCs w:val="27"/>
        </w:rPr>
        <w:t xml:space="preserve"> về Liên đoàn Lao động tỉnh qua (Ban Tổ chức - Kiểm tra) để tổng hợp báo cáo Ban Thường vụ Liên đoàn Lao động tỉnh biết và chỉ đạo</w:t>
      </w:r>
      <w:r w:rsidRPr="007B5251">
        <w:rPr>
          <w:szCs w:val="27"/>
        </w:rPr>
        <w:t>.</w:t>
      </w:r>
    </w:p>
    <w:p w14:paraId="5EE37235" w14:textId="77777777" w:rsidR="00EA5284" w:rsidRPr="007B5251" w:rsidRDefault="00EA5284" w:rsidP="00676CF7">
      <w:pPr>
        <w:spacing w:before="60" w:after="60" w:line="20" w:lineRule="atLeast"/>
        <w:jc w:val="both"/>
      </w:pPr>
    </w:p>
    <w:tbl>
      <w:tblPr>
        <w:tblW w:w="9090" w:type="dxa"/>
        <w:tblInd w:w="108" w:type="dxa"/>
        <w:tblLook w:val="04A0" w:firstRow="1" w:lastRow="0" w:firstColumn="1" w:lastColumn="0" w:noHBand="0" w:noVBand="1"/>
      </w:tblPr>
      <w:tblGrid>
        <w:gridCol w:w="4680"/>
        <w:gridCol w:w="4410"/>
      </w:tblGrid>
      <w:tr w:rsidR="007B5251" w:rsidRPr="007B5251" w14:paraId="3AD5E3E7" w14:textId="77777777" w:rsidTr="00DC2854">
        <w:tc>
          <w:tcPr>
            <w:tcW w:w="4680" w:type="dxa"/>
            <w:shd w:val="clear" w:color="auto" w:fill="auto"/>
          </w:tcPr>
          <w:p w14:paraId="56A13C83" w14:textId="77777777" w:rsidR="00EA5284" w:rsidRPr="007B5251" w:rsidRDefault="00EA5284" w:rsidP="00CF467A">
            <w:pPr>
              <w:ind w:left="-108"/>
              <w:jc w:val="both"/>
              <w:rPr>
                <w:b/>
                <w:i/>
                <w:sz w:val="24"/>
                <w:szCs w:val="24"/>
              </w:rPr>
            </w:pPr>
            <w:r w:rsidRPr="007B5251">
              <w:rPr>
                <w:b/>
                <w:i/>
                <w:sz w:val="24"/>
                <w:szCs w:val="24"/>
              </w:rPr>
              <w:t>Nơi nhận:</w:t>
            </w:r>
          </w:p>
          <w:p w14:paraId="029B3E97" w14:textId="2B618B45" w:rsidR="00F2214C" w:rsidRPr="007B5251" w:rsidRDefault="00F2214C" w:rsidP="00CF467A">
            <w:pPr>
              <w:ind w:left="-108"/>
              <w:jc w:val="both"/>
              <w:rPr>
                <w:sz w:val="22"/>
              </w:rPr>
            </w:pPr>
            <w:r w:rsidRPr="007B5251">
              <w:rPr>
                <w:sz w:val="22"/>
              </w:rPr>
              <w:t>- Tổng LĐLĐ Việt Nam (thay b/c)</w:t>
            </w:r>
            <w:r w:rsidR="00567085" w:rsidRPr="007B5251">
              <w:rPr>
                <w:sz w:val="22"/>
              </w:rPr>
              <w:t>;</w:t>
            </w:r>
          </w:p>
          <w:p w14:paraId="18BCE7E5" w14:textId="2AA977B3" w:rsidR="006B06E1" w:rsidRDefault="006B06E1" w:rsidP="00CF467A">
            <w:pPr>
              <w:ind w:left="-108"/>
              <w:jc w:val="both"/>
              <w:rPr>
                <w:sz w:val="22"/>
              </w:rPr>
            </w:pPr>
            <w:r w:rsidRPr="007B5251">
              <w:rPr>
                <w:sz w:val="22"/>
              </w:rPr>
              <w:t>- Thường trực Tỉnh ủy (thay b/c)</w:t>
            </w:r>
            <w:r w:rsidR="00567085" w:rsidRPr="007B5251">
              <w:rPr>
                <w:sz w:val="22"/>
              </w:rPr>
              <w:t>;</w:t>
            </w:r>
          </w:p>
          <w:p w14:paraId="68D4434F" w14:textId="32271CAB" w:rsidR="0041656A" w:rsidRPr="007B5251" w:rsidRDefault="0041656A" w:rsidP="00CF467A">
            <w:pPr>
              <w:ind w:left="-108"/>
              <w:jc w:val="both"/>
              <w:rPr>
                <w:sz w:val="22"/>
              </w:rPr>
            </w:pPr>
            <w:r>
              <w:rPr>
                <w:sz w:val="22"/>
              </w:rPr>
              <w:t>- Ban Dân vận Tỉnh ủy;</w:t>
            </w:r>
          </w:p>
          <w:p w14:paraId="22190926" w14:textId="1305B595" w:rsidR="00B1770A" w:rsidRDefault="00B1770A" w:rsidP="00CF467A">
            <w:pPr>
              <w:ind w:left="-108"/>
              <w:jc w:val="both"/>
              <w:rPr>
                <w:sz w:val="22"/>
              </w:rPr>
            </w:pPr>
            <w:r w:rsidRPr="007B5251">
              <w:rPr>
                <w:sz w:val="22"/>
              </w:rPr>
              <w:t>- Thường trực các huyện ủy, thành ủ</w:t>
            </w:r>
            <w:r w:rsidR="00676CF7">
              <w:rPr>
                <w:sz w:val="22"/>
              </w:rPr>
              <w:t>y, các Đảng ủy Khối các CQ&amp;DN, Y tế, GD&amp;ĐT, NN&amp;PTNT</w:t>
            </w:r>
            <w:r w:rsidR="00567085" w:rsidRPr="007B5251">
              <w:rPr>
                <w:sz w:val="22"/>
              </w:rPr>
              <w:t>;</w:t>
            </w:r>
          </w:p>
          <w:p w14:paraId="3580AFD3" w14:textId="77777777" w:rsidR="005D4395" w:rsidRDefault="005D4395" w:rsidP="00CF467A">
            <w:pPr>
              <w:ind w:left="-108"/>
              <w:jc w:val="both"/>
              <w:rPr>
                <w:sz w:val="22"/>
              </w:rPr>
            </w:pPr>
            <w:r w:rsidRPr="007B5251">
              <w:rPr>
                <w:sz w:val="22"/>
              </w:rPr>
              <w:t>- Thường trực LĐLĐ tỉnh;</w:t>
            </w:r>
          </w:p>
          <w:p w14:paraId="45CB46DD" w14:textId="226A6168" w:rsidR="008B622B" w:rsidRPr="007B5251" w:rsidRDefault="008B622B" w:rsidP="00CF467A">
            <w:pPr>
              <w:ind w:left="-108"/>
              <w:jc w:val="both"/>
              <w:rPr>
                <w:sz w:val="22"/>
              </w:rPr>
            </w:pPr>
            <w:r>
              <w:rPr>
                <w:sz w:val="22"/>
              </w:rPr>
              <w:t>- Thành viên Ban chỉ đạo, Tổ giúp việc PTĐV;</w:t>
            </w:r>
          </w:p>
          <w:p w14:paraId="24E61443" w14:textId="77777777" w:rsidR="00E216C8" w:rsidRPr="007B5251" w:rsidRDefault="00E216C8" w:rsidP="00CF467A">
            <w:pPr>
              <w:ind w:left="-108"/>
              <w:jc w:val="both"/>
              <w:rPr>
                <w:sz w:val="22"/>
              </w:rPr>
            </w:pPr>
            <w:r w:rsidRPr="007B5251">
              <w:rPr>
                <w:sz w:val="22"/>
              </w:rPr>
              <w:t>- LĐLĐ các huyện, TP;</w:t>
            </w:r>
          </w:p>
          <w:p w14:paraId="29A40351" w14:textId="4B03244B" w:rsidR="00E216C8" w:rsidRPr="007B5251" w:rsidRDefault="00E216C8" w:rsidP="00CF467A">
            <w:pPr>
              <w:ind w:left="-108"/>
              <w:jc w:val="both"/>
              <w:rPr>
                <w:sz w:val="22"/>
              </w:rPr>
            </w:pPr>
            <w:r w:rsidRPr="007B5251">
              <w:rPr>
                <w:sz w:val="22"/>
              </w:rPr>
              <w:t xml:space="preserve">- </w:t>
            </w:r>
            <w:r w:rsidR="00567085" w:rsidRPr="007B5251">
              <w:rPr>
                <w:sz w:val="22"/>
              </w:rPr>
              <w:t>C</w:t>
            </w:r>
            <w:r w:rsidRPr="007B5251">
              <w:rPr>
                <w:sz w:val="22"/>
              </w:rPr>
              <w:t>ông đoàn ngành, CĐVC;</w:t>
            </w:r>
          </w:p>
          <w:p w14:paraId="141FFE04" w14:textId="77777777" w:rsidR="00E216C8" w:rsidRPr="007B5251" w:rsidRDefault="00E216C8" w:rsidP="00CF467A">
            <w:pPr>
              <w:ind w:left="-108"/>
              <w:jc w:val="both"/>
              <w:rPr>
                <w:sz w:val="22"/>
              </w:rPr>
            </w:pPr>
            <w:r w:rsidRPr="007B5251">
              <w:rPr>
                <w:sz w:val="22"/>
              </w:rPr>
              <w:t>- VP và các ban LĐLĐ tỉnh;</w:t>
            </w:r>
          </w:p>
          <w:p w14:paraId="2A608CC9" w14:textId="77777777" w:rsidR="00EA5284" w:rsidRPr="007B5251" w:rsidRDefault="00EA5284" w:rsidP="00CF467A">
            <w:pPr>
              <w:ind w:left="-108"/>
              <w:jc w:val="both"/>
              <w:rPr>
                <w:b/>
                <w:szCs w:val="26"/>
              </w:rPr>
            </w:pPr>
            <w:r w:rsidRPr="007B5251">
              <w:rPr>
                <w:sz w:val="22"/>
              </w:rPr>
              <w:t>- Lưu: VT, TCKT.</w:t>
            </w:r>
          </w:p>
        </w:tc>
        <w:tc>
          <w:tcPr>
            <w:tcW w:w="4410" w:type="dxa"/>
            <w:shd w:val="clear" w:color="auto" w:fill="auto"/>
          </w:tcPr>
          <w:p w14:paraId="5505D0BD" w14:textId="77777777" w:rsidR="00EA5284" w:rsidRPr="007B5251" w:rsidRDefault="00EA5284" w:rsidP="00CF467A">
            <w:pPr>
              <w:rPr>
                <w:b/>
              </w:rPr>
            </w:pPr>
            <w:r w:rsidRPr="007B5251">
              <w:rPr>
                <w:b/>
              </w:rPr>
              <w:t>TM. BAN THƯỜNG VỤ</w:t>
            </w:r>
          </w:p>
          <w:p w14:paraId="5B25B4B5" w14:textId="77777777" w:rsidR="00EA5284" w:rsidRPr="007B5251" w:rsidRDefault="00EA5284" w:rsidP="00CF467A">
            <w:pPr>
              <w:rPr>
                <w:b/>
              </w:rPr>
            </w:pPr>
            <w:r w:rsidRPr="007B5251">
              <w:rPr>
                <w:b/>
              </w:rPr>
              <w:t>CHỦ TỊCH</w:t>
            </w:r>
          </w:p>
          <w:p w14:paraId="5092599F" w14:textId="77777777" w:rsidR="00EA5284" w:rsidRPr="007B5251" w:rsidRDefault="00EA5284" w:rsidP="00676CF7">
            <w:pPr>
              <w:spacing w:before="60" w:after="60" w:line="20" w:lineRule="atLeast"/>
              <w:rPr>
                <w:b/>
              </w:rPr>
            </w:pPr>
          </w:p>
          <w:p w14:paraId="198508BF" w14:textId="77777777" w:rsidR="00EA5284" w:rsidRPr="007B5251" w:rsidRDefault="00EA5284" w:rsidP="00676CF7">
            <w:pPr>
              <w:spacing w:before="60" w:after="60" w:line="20" w:lineRule="atLeast"/>
              <w:rPr>
                <w:b/>
                <w:szCs w:val="26"/>
              </w:rPr>
            </w:pPr>
          </w:p>
          <w:p w14:paraId="1FAD5504" w14:textId="77777777" w:rsidR="000F1731" w:rsidRPr="007B5251" w:rsidRDefault="000F1731" w:rsidP="00676CF7">
            <w:pPr>
              <w:spacing w:before="60" w:after="60" w:line="20" w:lineRule="atLeast"/>
              <w:rPr>
                <w:b/>
                <w:szCs w:val="26"/>
              </w:rPr>
            </w:pPr>
          </w:p>
          <w:p w14:paraId="57A334D2" w14:textId="77777777" w:rsidR="00980182" w:rsidRPr="007B5251" w:rsidRDefault="00980182" w:rsidP="00676CF7">
            <w:pPr>
              <w:spacing w:before="60" w:after="60" w:line="20" w:lineRule="atLeast"/>
              <w:rPr>
                <w:b/>
                <w:szCs w:val="26"/>
              </w:rPr>
            </w:pPr>
          </w:p>
          <w:p w14:paraId="2B2E493D" w14:textId="77777777" w:rsidR="000F1731" w:rsidRPr="007B5251" w:rsidRDefault="000F1731" w:rsidP="00676CF7">
            <w:pPr>
              <w:spacing w:before="60" w:after="60" w:line="20" w:lineRule="atLeast"/>
              <w:rPr>
                <w:b/>
                <w:szCs w:val="26"/>
              </w:rPr>
            </w:pPr>
          </w:p>
          <w:p w14:paraId="29BC60AF" w14:textId="77777777" w:rsidR="00EA5284" w:rsidRPr="007B5251" w:rsidRDefault="000F1731" w:rsidP="00676CF7">
            <w:pPr>
              <w:spacing w:before="60" w:after="60" w:line="20" w:lineRule="atLeast"/>
              <w:rPr>
                <w:b/>
                <w:szCs w:val="26"/>
              </w:rPr>
            </w:pPr>
            <w:r w:rsidRPr="007B5251">
              <w:rPr>
                <w:b/>
                <w:szCs w:val="26"/>
              </w:rPr>
              <w:t>Đoàn Văn Sự</w:t>
            </w:r>
          </w:p>
        </w:tc>
      </w:tr>
    </w:tbl>
    <w:p w14:paraId="3A94F5F3" w14:textId="77777777" w:rsidR="006137C5" w:rsidRPr="007B5251" w:rsidRDefault="006137C5" w:rsidP="008B5B10">
      <w:pPr>
        <w:jc w:val="both"/>
      </w:pPr>
    </w:p>
    <w:sectPr w:rsidR="006137C5" w:rsidRPr="007B5251" w:rsidSect="007B5251">
      <w:footerReference w:type="default" r:id="rId9"/>
      <w:pgSz w:w="11900" w:h="16840" w:code="9"/>
      <w:pgMar w:top="1135" w:right="850" w:bottom="810" w:left="1699" w:header="0" w:footer="274"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4C685" w14:textId="77777777" w:rsidR="00DE491E" w:rsidRDefault="00DE491E" w:rsidP="00A83A48">
      <w:r>
        <w:separator/>
      </w:r>
    </w:p>
  </w:endnote>
  <w:endnote w:type="continuationSeparator" w:id="0">
    <w:p w14:paraId="4372D171" w14:textId="77777777" w:rsidR="00DE491E" w:rsidRDefault="00DE491E" w:rsidP="00A8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640538"/>
      <w:docPartObj>
        <w:docPartGallery w:val="Page Numbers (Bottom of Page)"/>
        <w:docPartUnique/>
      </w:docPartObj>
    </w:sdtPr>
    <w:sdtEndPr>
      <w:rPr>
        <w:noProof/>
      </w:rPr>
    </w:sdtEndPr>
    <w:sdtContent>
      <w:p w14:paraId="0E7AA66E" w14:textId="77777777" w:rsidR="00A83A48" w:rsidRDefault="00A83A48" w:rsidP="00A83A48">
        <w:pPr>
          <w:pStyle w:val="Footer"/>
        </w:pPr>
        <w:r>
          <w:fldChar w:fldCharType="begin"/>
        </w:r>
        <w:r>
          <w:instrText xml:space="preserve"> PAGE   \* MERGEFORMAT </w:instrText>
        </w:r>
        <w:r>
          <w:fldChar w:fldCharType="separate"/>
        </w:r>
        <w:r w:rsidR="0048414B">
          <w:rPr>
            <w:noProof/>
          </w:rPr>
          <w:t>6</w:t>
        </w:r>
        <w:r>
          <w:rPr>
            <w:noProof/>
          </w:rPr>
          <w:fldChar w:fldCharType="end"/>
        </w:r>
      </w:p>
    </w:sdtContent>
  </w:sdt>
  <w:p w14:paraId="124F72CD" w14:textId="77777777" w:rsidR="00A83A48" w:rsidRDefault="00A83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48056" w14:textId="77777777" w:rsidR="00DE491E" w:rsidRDefault="00DE491E" w:rsidP="00A83A48">
      <w:r>
        <w:separator/>
      </w:r>
    </w:p>
  </w:footnote>
  <w:footnote w:type="continuationSeparator" w:id="0">
    <w:p w14:paraId="7587552D" w14:textId="77777777" w:rsidR="00DE491E" w:rsidRDefault="00DE491E" w:rsidP="00A83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0CBF"/>
    <w:multiLevelType w:val="multilevel"/>
    <w:tmpl w:val="590ED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983B6A"/>
    <w:multiLevelType w:val="multilevel"/>
    <w:tmpl w:val="2A44D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5C5624"/>
    <w:multiLevelType w:val="multilevel"/>
    <w:tmpl w:val="F050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2551D7"/>
    <w:multiLevelType w:val="multilevel"/>
    <w:tmpl w:val="D2DAB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6B09FD"/>
    <w:multiLevelType w:val="multilevel"/>
    <w:tmpl w:val="D786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91553C"/>
    <w:multiLevelType w:val="multilevel"/>
    <w:tmpl w:val="619E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132FE9"/>
    <w:multiLevelType w:val="multilevel"/>
    <w:tmpl w:val="67E6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943039"/>
    <w:multiLevelType w:val="multilevel"/>
    <w:tmpl w:val="5C6A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3"/>
    <w:lvlOverride w:ilvl="0">
      <w:startOverride w:val="2"/>
    </w:lvlOverride>
  </w:num>
  <w:num w:numId="4">
    <w:abstractNumId w:val="5"/>
  </w:num>
  <w:num w:numId="5">
    <w:abstractNumId w:val="0"/>
    <w:lvlOverride w:ilvl="0">
      <w:startOverride w:val="3"/>
    </w:lvlOverride>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284"/>
    <w:rsid w:val="000157C7"/>
    <w:rsid w:val="00026E7E"/>
    <w:rsid w:val="00043593"/>
    <w:rsid w:val="00047502"/>
    <w:rsid w:val="000653E7"/>
    <w:rsid w:val="00077450"/>
    <w:rsid w:val="000B5C5E"/>
    <w:rsid w:val="000B7C43"/>
    <w:rsid w:val="000C59A3"/>
    <w:rsid w:val="000E17AD"/>
    <w:rsid w:val="000E1A0E"/>
    <w:rsid w:val="000F1731"/>
    <w:rsid w:val="000F37F0"/>
    <w:rsid w:val="000F4A05"/>
    <w:rsid w:val="001166C7"/>
    <w:rsid w:val="001224F3"/>
    <w:rsid w:val="00123920"/>
    <w:rsid w:val="00145BA0"/>
    <w:rsid w:val="001462E8"/>
    <w:rsid w:val="001573A9"/>
    <w:rsid w:val="00161456"/>
    <w:rsid w:val="00170E25"/>
    <w:rsid w:val="001764DE"/>
    <w:rsid w:val="00176FBB"/>
    <w:rsid w:val="001802E0"/>
    <w:rsid w:val="001A0A67"/>
    <w:rsid w:val="001D6009"/>
    <w:rsid w:val="00206E06"/>
    <w:rsid w:val="00211DC3"/>
    <w:rsid w:val="00226B85"/>
    <w:rsid w:val="002302B6"/>
    <w:rsid w:val="00231878"/>
    <w:rsid w:val="002328AC"/>
    <w:rsid w:val="002371C4"/>
    <w:rsid w:val="0025716B"/>
    <w:rsid w:val="00291BE9"/>
    <w:rsid w:val="002D343A"/>
    <w:rsid w:val="002D348C"/>
    <w:rsid w:val="002E295B"/>
    <w:rsid w:val="00305193"/>
    <w:rsid w:val="00316F4D"/>
    <w:rsid w:val="00333060"/>
    <w:rsid w:val="00333F77"/>
    <w:rsid w:val="0033551F"/>
    <w:rsid w:val="00343483"/>
    <w:rsid w:val="003849BC"/>
    <w:rsid w:val="003C64CB"/>
    <w:rsid w:val="003D6F64"/>
    <w:rsid w:val="003E3656"/>
    <w:rsid w:val="00400D94"/>
    <w:rsid w:val="00401218"/>
    <w:rsid w:val="00412EF0"/>
    <w:rsid w:val="0041656A"/>
    <w:rsid w:val="00472B70"/>
    <w:rsid w:val="0048414B"/>
    <w:rsid w:val="00497974"/>
    <w:rsid w:val="004C69CB"/>
    <w:rsid w:val="004D40C3"/>
    <w:rsid w:val="004D5E0C"/>
    <w:rsid w:val="004F03B7"/>
    <w:rsid w:val="004F5443"/>
    <w:rsid w:val="0051209A"/>
    <w:rsid w:val="005668CB"/>
    <w:rsid w:val="00567085"/>
    <w:rsid w:val="00590679"/>
    <w:rsid w:val="005A60C5"/>
    <w:rsid w:val="005C67D9"/>
    <w:rsid w:val="005D2322"/>
    <w:rsid w:val="005D4395"/>
    <w:rsid w:val="005E4951"/>
    <w:rsid w:val="005F4394"/>
    <w:rsid w:val="006016FF"/>
    <w:rsid w:val="006059F5"/>
    <w:rsid w:val="006137C5"/>
    <w:rsid w:val="0065223B"/>
    <w:rsid w:val="006610D1"/>
    <w:rsid w:val="00676CF7"/>
    <w:rsid w:val="00686EC4"/>
    <w:rsid w:val="006B06E1"/>
    <w:rsid w:val="006E62D7"/>
    <w:rsid w:val="006F793A"/>
    <w:rsid w:val="00703923"/>
    <w:rsid w:val="00707ACB"/>
    <w:rsid w:val="007112F4"/>
    <w:rsid w:val="00713FB5"/>
    <w:rsid w:val="007214C9"/>
    <w:rsid w:val="00733DDA"/>
    <w:rsid w:val="007434E7"/>
    <w:rsid w:val="00751F5E"/>
    <w:rsid w:val="00754978"/>
    <w:rsid w:val="007552FC"/>
    <w:rsid w:val="00757946"/>
    <w:rsid w:val="00764710"/>
    <w:rsid w:val="00771797"/>
    <w:rsid w:val="00781528"/>
    <w:rsid w:val="007834CD"/>
    <w:rsid w:val="00797F1C"/>
    <w:rsid w:val="007A3606"/>
    <w:rsid w:val="007B5251"/>
    <w:rsid w:val="007B72AA"/>
    <w:rsid w:val="007C18F3"/>
    <w:rsid w:val="007C684B"/>
    <w:rsid w:val="007D0CF9"/>
    <w:rsid w:val="007D5211"/>
    <w:rsid w:val="007D59B6"/>
    <w:rsid w:val="007D7B59"/>
    <w:rsid w:val="00807DF5"/>
    <w:rsid w:val="00835F04"/>
    <w:rsid w:val="00846786"/>
    <w:rsid w:val="00850D6E"/>
    <w:rsid w:val="00875679"/>
    <w:rsid w:val="00890AAA"/>
    <w:rsid w:val="008972F8"/>
    <w:rsid w:val="008A43E6"/>
    <w:rsid w:val="008B0AEB"/>
    <w:rsid w:val="008B316F"/>
    <w:rsid w:val="008B5B10"/>
    <w:rsid w:val="008B622B"/>
    <w:rsid w:val="008C4A99"/>
    <w:rsid w:val="008C59BE"/>
    <w:rsid w:val="008D1F05"/>
    <w:rsid w:val="008D4A4B"/>
    <w:rsid w:val="008E7CE7"/>
    <w:rsid w:val="0093602C"/>
    <w:rsid w:val="0095412A"/>
    <w:rsid w:val="0095597F"/>
    <w:rsid w:val="00961188"/>
    <w:rsid w:val="00977B22"/>
    <w:rsid w:val="00980182"/>
    <w:rsid w:val="009827AC"/>
    <w:rsid w:val="00985839"/>
    <w:rsid w:val="009A2923"/>
    <w:rsid w:val="009A3C64"/>
    <w:rsid w:val="009A5FD0"/>
    <w:rsid w:val="009B2C13"/>
    <w:rsid w:val="009D4BF3"/>
    <w:rsid w:val="009D7F29"/>
    <w:rsid w:val="009E4E08"/>
    <w:rsid w:val="009F32BA"/>
    <w:rsid w:val="009F5F4C"/>
    <w:rsid w:val="00A0698D"/>
    <w:rsid w:val="00A13319"/>
    <w:rsid w:val="00A23B95"/>
    <w:rsid w:val="00A3112E"/>
    <w:rsid w:val="00A32CCA"/>
    <w:rsid w:val="00A575F2"/>
    <w:rsid w:val="00A82B2A"/>
    <w:rsid w:val="00A83A48"/>
    <w:rsid w:val="00AA1AA7"/>
    <w:rsid w:val="00AB0775"/>
    <w:rsid w:val="00AC4D47"/>
    <w:rsid w:val="00B14807"/>
    <w:rsid w:val="00B1770A"/>
    <w:rsid w:val="00B32B2D"/>
    <w:rsid w:val="00B63F57"/>
    <w:rsid w:val="00B7218E"/>
    <w:rsid w:val="00B8234B"/>
    <w:rsid w:val="00B9173D"/>
    <w:rsid w:val="00B96D18"/>
    <w:rsid w:val="00BB3FA3"/>
    <w:rsid w:val="00BE5857"/>
    <w:rsid w:val="00BF5B9E"/>
    <w:rsid w:val="00C12B19"/>
    <w:rsid w:val="00C15D16"/>
    <w:rsid w:val="00C16322"/>
    <w:rsid w:val="00C30FAE"/>
    <w:rsid w:val="00C465D5"/>
    <w:rsid w:val="00C57F72"/>
    <w:rsid w:val="00C73C71"/>
    <w:rsid w:val="00C76DAC"/>
    <w:rsid w:val="00C90BF5"/>
    <w:rsid w:val="00C954A0"/>
    <w:rsid w:val="00CA1AF5"/>
    <w:rsid w:val="00CA262A"/>
    <w:rsid w:val="00CB01A7"/>
    <w:rsid w:val="00CD01DD"/>
    <w:rsid w:val="00CD3C67"/>
    <w:rsid w:val="00CF1CEB"/>
    <w:rsid w:val="00CF467A"/>
    <w:rsid w:val="00D04873"/>
    <w:rsid w:val="00D0493B"/>
    <w:rsid w:val="00D30B6B"/>
    <w:rsid w:val="00D33772"/>
    <w:rsid w:val="00D76C61"/>
    <w:rsid w:val="00D801EA"/>
    <w:rsid w:val="00D84C4B"/>
    <w:rsid w:val="00D87BE9"/>
    <w:rsid w:val="00DA5F5C"/>
    <w:rsid w:val="00DC2854"/>
    <w:rsid w:val="00DD10F8"/>
    <w:rsid w:val="00DD3FAA"/>
    <w:rsid w:val="00DE491E"/>
    <w:rsid w:val="00DF21BD"/>
    <w:rsid w:val="00DF45C0"/>
    <w:rsid w:val="00E07117"/>
    <w:rsid w:val="00E12248"/>
    <w:rsid w:val="00E216C8"/>
    <w:rsid w:val="00E81226"/>
    <w:rsid w:val="00E91BFC"/>
    <w:rsid w:val="00EA5284"/>
    <w:rsid w:val="00EB47C1"/>
    <w:rsid w:val="00EC63C6"/>
    <w:rsid w:val="00EC7A8D"/>
    <w:rsid w:val="00EE0760"/>
    <w:rsid w:val="00EE1485"/>
    <w:rsid w:val="00EE5BF4"/>
    <w:rsid w:val="00EF308E"/>
    <w:rsid w:val="00EF56F5"/>
    <w:rsid w:val="00EF5EE3"/>
    <w:rsid w:val="00F059E9"/>
    <w:rsid w:val="00F2214C"/>
    <w:rsid w:val="00F40462"/>
    <w:rsid w:val="00F52010"/>
    <w:rsid w:val="00FB4C8C"/>
    <w:rsid w:val="00FC6D29"/>
    <w:rsid w:val="00FE6790"/>
    <w:rsid w:val="00FF6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A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951"/>
    <w:pPr>
      <w:ind w:left="720"/>
      <w:contextualSpacing/>
    </w:pPr>
  </w:style>
  <w:style w:type="paragraph" w:styleId="NormalWeb">
    <w:name w:val="Normal (Web)"/>
    <w:basedOn w:val="Normal"/>
    <w:uiPriority w:val="99"/>
    <w:semiHidden/>
    <w:unhideWhenUsed/>
    <w:rsid w:val="00206E06"/>
    <w:pPr>
      <w:spacing w:before="100" w:beforeAutospacing="1" w:after="100" w:afterAutospacing="1"/>
      <w:jc w:val="left"/>
    </w:pPr>
    <w:rPr>
      <w:rFonts w:eastAsia="Times New Roman" w:cs="Times New Roman"/>
      <w:sz w:val="24"/>
      <w:szCs w:val="24"/>
    </w:rPr>
  </w:style>
  <w:style w:type="paragraph" w:styleId="Header">
    <w:name w:val="header"/>
    <w:basedOn w:val="Normal"/>
    <w:link w:val="HeaderChar"/>
    <w:uiPriority w:val="99"/>
    <w:unhideWhenUsed/>
    <w:rsid w:val="00A83A48"/>
    <w:pPr>
      <w:tabs>
        <w:tab w:val="center" w:pos="4680"/>
        <w:tab w:val="right" w:pos="9360"/>
      </w:tabs>
    </w:pPr>
  </w:style>
  <w:style w:type="character" w:customStyle="1" w:styleId="HeaderChar">
    <w:name w:val="Header Char"/>
    <w:basedOn w:val="DefaultParagraphFont"/>
    <w:link w:val="Header"/>
    <w:uiPriority w:val="99"/>
    <w:rsid w:val="00A83A48"/>
  </w:style>
  <w:style w:type="paragraph" w:styleId="Footer">
    <w:name w:val="footer"/>
    <w:basedOn w:val="Normal"/>
    <w:link w:val="FooterChar"/>
    <w:uiPriority w:val="99"/>
    <w:unhideWhenUsed/>
    <w:rsid w:val="00A83A48"/>
    <w:pPr>
      <w:tabs>
        <w:tab w:val="center" w:pos="4680"/>
        <w:tab w:val="right" w:pos="9360"/>
      </w:tabs>
    </w:pPr>
  </w:style>
  <w:style w:type="character" w:customStyle="1" w:styleId="FooterChar">
    <w:name w:val="Footer Char"/>
    <w:basedOn w:val="DefaultParagraphFont"/>
    <w:link w:val="Footer"/>
    <w:uiPriority w:val="99"/>
    <w:rsid w:val="00A83A48"/>
  </w:style>
  <w:style w:type="paragraph" w:styleId="BalloonText">
    <w:name w:val="Balloon Text"/>
    <w:basedOn w:val="Normal"/>
    <w:link w:val="BalloonTextChar"/>
    <w:uiPriority w:val="99"/>
    <w:semiHidden/>
    <w:unhideWhenUsed/>
    <w:rsid w:val="001224F3"/>
    <w:rPr>
      <w:rFonts w:ascii="Tahoma" w:hAnsi="Tahoma" w:cs="Tahoma"/>
      <w:sz w:val="16"/>
      <w:szCs w:val="16"/>
    </w:rPr>
  </w:style>
  <w:style w:type="character" w:customStyle="1" w:styleId="BalloonTextChar">
    <w:name w:val="Balloon Text Char"/>
    <w:basedOn w:val="DefaultParagraphFont"/>
    <w:link w:val="BalloonText"/>
    <w:uiPriority w:val="99"/>
    <w:semiHidden/>
    <w:rsid w:val="001224F3"/>
    <w:rPr>
      <w:rFonts w:ascii="Tahoma" w:hAnsi="Tahoma" w:cs="Tahoma"/>
      <w:sz w:val="16"/>
      <w:szCs w:val="16"/>
    </w:rPr>
  </w:style>
  <w:style w:type="table" w:styleId="TableGrid">
    <w:name w:val="Table Grid"/>
    <w:basedOn w:val="TableNormal"/>
    <w:uiPriority w:val="59"/>
    <w:rsid w:val="007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951"/>
    <w:pPr>
      <w:ind w:left="720"/>
      <w:contextualSpacing/>
    </w:pPr>
  </w:style>
  <w:style w:type="paragraph" w:styleId="NormalWeb">
    <w:name w:val="Normal (Web)"/>
    <w:basedOn w:val="Normal"/>
    <w:uiPriority w:val="99"/>
    <w:semiHidden/>
    <w:unhideWhenUsed/>
    <w:rsid w:val="00206E06"/>
    <w:pPr>
      <w:spacing w:before="100" w:beforeAutospacing="1" w:after="100" w:afterAutospacing="1"/>
      <w:jc w:val="left"/>
    </w:pPr>
    <w:rPr>
      <w:rFonts w:eastAsia="Times New Roman" w:cs="Times New Roman"/>
      <w:sz w:val="24"/>
      <w:szCs w:val="24"/>
    </w:rPr>
  </w:style>
  <w:style w:type="paragraph" w:styleId="Header">
    <w:name w:val="header"/>
    <w:basedOn w:val="Normal"/>
    <w:link w:val="HeaderChar"/>
    <w:uiPriority w:val="99"/>
    <w:unhideWhenUsed/>
    <w:rsid w:val="00A83A48"/>
    <w:pPr>
      <w:tabs>
        <w:tab w:val="center" w:pos="4680"/>
        <w:tab w:val="right" w:pos="9360"/>
      </w:tabs>
    </w:pPr>
  </w:style>
  <w:style w:type="character" w:customStyle="1" w:styleId="HeaderChar">
    <w:name w:val="Header Char"/>
    <w:basedOn w:val="DefaultParagraphFont"/>
    <w:link w:val="Header"/>
    <w:uiPriority w:val="99"/>
    <w:rsid w:val="00A83A48"/>
  </w:style>
  <w:style w:type="paragraph" w:styleId="Footer">
    <w:name w:val="footer"/>
    <w:basedOn w:val="Normal"/>
    <w:link w:val="FooterChar"/>
    <w:uiPriority w:val="99"/>
    <w:unhideWhenUsed/>
    <w:rsid w:val="00A83A48"/>
    <w:pPr>
      <w:tabs>
        <w:tab w:val="center" w:pos="4680"/>
        <w:tab w:val="right" w:pos="9360"/>
      </w:tabs>
    </w:pPr>
  </w:style>
  <w:style w:type="character" w:customStyle="1" w:styleId="FooterChar">
    <w:name w:val="Footer Char"/>
    <w:basedOn w:val="DefaultParagraphFont"/>
    <w:link w:val="Footer"/>
    <w:uiPriority w:val="99"/>
    <w:rsid w:val="00A83A48"/>
  </w:style>
  <w:style w:type="paragraph" w:styleId="BalloonText">
    <w:name w:val="Balloon Text"/>
    <w:basedOn w:val="Normal"/>
    <w:link w:val="BalloonTextChar"/>
    <w:uiPriority w:val="99"/>
    <w:semiHidden/>
    <w:unhideWhenUsed/>
    <w:rsid w:val="001224F3"/>
    <w:rPr>
      <w:rFonts w:ascii="Tahoma" w:hAnsi="Tahoma" w:cs="Tahoma"/>
      <w:sz w:val="16"/>
      <w:szCs w:val="16"/>
    </w:rPr>
  </w:style>
  <w:style w:type="character" w:customStyle="1" w:styleId="BalloonTextChar">
    <w:name w:val="Balloon Text Char"/>
    <w:basedOn w:val="DefaultParagraphFont"/>
    <w:link w:val="BalloonText"/>
    <w:uiPriority w:val="99"/>
    <w:semiHidden/>
    <w:rsid w:val="001224F3"/>
    <w:rPr>
      <w:rFonts w:ascii="Tahoma" w:hAnsi="Tahoma" w:cs="Tahoma"/>
      <w:sz w:val="16"/>
      <w:szCs w:val="16"/>
    </w:rPr>
  </w:style>
  <w:style w:type="table" w:styleId="TableGrid">
    <w:name w:val="Table Grid"/>
    <w:basedOn w:val="TableNormal"/>
    <w:uiPriority w:val="59"/>
    <w:rsid w:val="007B7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22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7631D-6D23-4F36-AB19-96F4FE0E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2206</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2024-03-05T09:26:00Z</cp:lastPrinted>
  <dcterms:created xsi:type="dcterms:W3CDTF">2024-03-25T08:10:00Z</dcterms:created>
  <dcterms:modified xsi:type="dcterms:W3CDTF">2024-03-25T08:10:00Z</dcterms:modified>
</cp:coreProperties>
</file>