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1" w:type="dxa"/>
        <w:tblInd w:w="108" w:type="dxa"/>
        <w:tblLook w:val="04A0" w:firstRow="1" w:lastRow="0" w:firstColumn="1" w:lastColumn="0" w:noHBand="0" w:noVBand="1"/>
      </w:tblPr>
      <w:tblGrid>
        <w:gridCol w:w="3930"/>
        <w:gridCol w:w="5981"/>
      </w:tblGrid>
      <w:tr w:rsidR="004D6410" w:rsidRPr="004D6410" w14:paraId="2B1CBE56" w14:textId="77777777" w:rsidTr="0078116E">
        <w:trPr>
          <w:trHeight w:val="1560"/>
        </w:trPr>
        <w:tc>
          <w:tcPr>
            <w:tcW w:w="3930" w:type="dxa"/>
            <w:hideMark/>
          </w:tcPr>
          <w:p w14:paraId="6AF5669B" w14:textId="77BA2840" w:rsidR="00667A22" w:rsidRPr="004D6410" w:rsidRDefault="000C5B07" w:rsidP="00477C37">
            <w:pPr>
              <w:widowControl/>
              <w:ind w:left="0" w:firstLine="0"/>
              <w:jc w:val="center"/>
              <w:rPr>
                <w:rFonts w:eastAsia="Times New Roman"/>
                <w:color w:val="000000" w:themeColor="text1"/>
                <w:sz w:val="26"/>
                <w:lang w:eastAsia="vi-VN"/>
              </w:rPr>
            </w:pPr>
            <w:r w:rsidRPr="004D6410">
              <w:rPr>
                <w:rFonts w:eastAsia="Times New Roman"/>
                <w:color w:val="000000" w:themeColor="text1"/>
                <w:sz w:val="26"/>
                <w:lang w:eastAsia="vi-VN"/>
              </w:rPr>
              <w:t xml:space="preserve">TỔNG </w:t>
            </w:r>
            <w:r w:rsidR="00667A22" w:rsidRPr="004D6410">
              <w:rPr>
                <w:rFonts w:eastAsia="Times New Roman"/>
                <w:color w:val="000000" w:themeColor="text1"/>
                <w:sz w:val="26"/>
                <w:lang w:val="vi-VN" w:eastAsia="vi-VN"/>
              </w:rPr>
              <w:t>LIÊN ĐOÀN LAO ĐỘNG</w:t>
            </w:r>
          </w:p>
          <w:p w14:paraId="3B544221" w14:textId="16F5654D" w:rsidR="00EA2963" w:rsidRPr="004D6410" w:rsidRDefault="000C5B07" w:rsidP="00477C37">
            <w:pPr>
              <w:widowControl/>
              <w:ind w:left="0" w:firstLine="0"/>
              <w:jc w:val="center"/>
              <w:rPr>
                <w:rFonts w:eastAsia="Times New Roman"/>
                <w:color w:val="000000" w:themeColor="text1"/>
                <w:sz w:val="26"/>
                <w:lang w:eastAsia="vi-VN"/>
              </w:rPr>
            </w:pPr>
            <w:r w:rsidRPr="004D6410">
              <w:rPr>
                <w:rFonts w:eastAsia="Times New Roman"/>
                <w:color w:val="000000" w:themeColor="text1"/>
                <w:sz w:val="26"/>
                <w:lang w:eastAsia="vi-VN"/>
              </w:rPr>
              <w:t>VIỆT NAM</w:t>
            </w:r>
          </w:p>
          <w:p w14:paraId="18C7AA40" w14:textId="77777777" w:rsidR="000C5B07" w:rsidRPr="004D6410" w:rsidRDefault="000C5B07" w:rsidP="000C5B07">
            <w:pPr>
              <w:widowControl/>
              <w:ind w:left="0" w:firstLine="0"/>
              <w:jc w:val="center"/>
              <w:rPr>
                <w:rFonts w:eastAsia="Times New Roman"/>
                <w:b/>
                <w:color w:val="000000" w:themeColor="text1"/>
                <w:sz w:val="26"/>
                <w:lang w:eastAsia="vi-VN"/>
              </w:rPr>
            </w:pPr>
            <w:r w:rsidRPr="004D6410">
              <w:rPr>
                <w:rFonts w:eastAsia="Times New Roman"/>
                <w:b/>
                <w:color w:val="000000" w:themeColor="text1"/>
                <w:sz w:val="26"/>
                <w:lang w:val="vi-VN" w:eastAsia="vi-VN"/>
              </w:rPr>
              <w:t>LIÊN ĐOÀN LAO ĐỘNG</w:t>
            </w:r>
          </w:p>
          <w:p w14:paraId="3EDB2228" w14:textId="77777777" w:rsidR="000C5B07" w:rsidRPr="004D6410" w:rsidRDefault="000C5B07" w:rsidP="000C5B07">
            <w:pPr>
              <w:widowControl/>
              <w:ind w:left="0" w:firstLine="0"/>
              <w:jc w:val="center"/>
              <w:rPr>
                <w:rFonts w:eastAsia="Times New Roman"/>
                <w:b/>
                <w:color w:val="000000" w:themeColor="text1"/>
                <w:sz w:val="26"/>
                <w:lang w:eastAsia="vi-VN"/>
              </w:rPr>
            </w:pPr>
            <w:r w:rsidRPr="004D6410">
              <w:rPr>
                <w:rFonts w:eastAsia="Times New Roman"/>
                <w:b/>
                <w:color w:val="000000" w:themeColor="text1"/>
                <w:sz w:val="26"/>
                <w:lang w:val="vi-VN" w:eastAsia="vi-VN"/>
              </w:rPr>
              <w:t>TỈNH ĐẮK NÔNG</w:t>
            </w:r>
          </w:p>
          <w:p w14:paraId="1A290467" w14:textId="4EEC916E" w:rsidR="00EA2963" w:rsidRPr="004D6410" w:rsidRDefault="00531288" w:rsidP="00477C37">
            <w:pPr>
              <w:widowControl/>
              <w:ind w:left="0" w:firstLine="0"/>
              <w:jc w:val="center"/>
              <w:rPr>
                <w:rFonts w:eastAsia="Times New Roman"/>
                <w:color w:val="000000" w:themeColor="text1"/>
                <w:sz w:val="22"/>
                <w:lang w:val="vi-VN" w:eastAsia="vi-VN"/>
              </w:rPr>
            </w:pPr>
            <w:r w:rsidRPr="004D6410">
              <w:rPr>
                <w:rFonts w:eastAsia="Times New Roman"/>
                <w:b/>
                <w:bCs/>
                <w:noProof/>
                <w:color w:val="000000" w:themeColor="text1"/>
                <w:szCs w:val="28"/>
              </w:rPr>
              <mc:AlternateContent>
                <mc:Choice Requires="wps">
                  <w:drawing>
                    <wp:anchor distT="0" distB="0" distL="114300" distR="114300" simplePos="0" relativeHeight="251660288" behindDoc="0" locked="0" layoutInCell="1" allowOverlap="1" wp14:anchorId="35430865" wp14:editId="1BBC30DC">
                      <wp:simplePos x="0" y="0"/>
                      <wp:positionH relativeFrom="column">
                        <wp:posOffset>504190</wp:posOffset>
                      </wp:positionH>
                      <wp:positionV relativeFrom="paragraph">
                        <wp:posOffset>0</wp:posOffset>
                      </wp:positionV>
                      <wp:extent cx="1320800" cy="0"/>
                      <wp:effectExtent l="0" t="0" r="12700" b="19050"/>
                      <wp:wrapNone/>
                      <wp:docPr id="29563186" name="Straight Connector 3"/>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0" to="14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" strokecolor="black [3040]"/>
                  </w:pict>
                </mc:Fallback>
              </mc:AlternateContent>
            </w:r>
          </w:p>
          <w:p w14:paraId="1EC9C51E" w14:textId="4846E738" w:rsidR="00B358AA" w:rsidRPr="004D6410" w:rsidRDefault="00EA2963" w:rsidP="007D150B">
            <w:pPr>
              <w:widowControl/>
              <w:ind w:left="0" w:firstLine="0"/>
              <w:jc w:val="center"/>
              <w:rPr>
                <w:rFonts w:eastAsia="Times New Roman"/>
                <w:color w:val="000000" w:themeColor="text1"/>
                <w:sz w:val="26"/>
                <w:lang w:eastAsia="vi-VN"/>
              </w:rPr>
            </w:pPr>
            <w:r w:rsidRPr="004D6410">
              <w:rPr>
                <w:rFonts w:eastAsia="Times New Roman"/>
                <w:color w:val="000000" w:themeColor="text1"/>
                <w:sz w:val="26"/>
                <w:lang w:val="vi-VN" w:eastAsia="vi-VN"/>
              </w:rPr>
              <w:t xml:space="preserve">Số: </w:t>
            </w:r>
            <w:r w:rsidR="007D150B" w:rsidRPr="004D6410">
              <w:rPr>
                <w:rFonts w:eastAsia="Times New Roman"/>
                <w:color w:val="000000" w:themeColor="text1"/>
                <w:sz w:val="26"/>
                <w:lang w:eastAsia="vi-VN"/>
              </w:rPr>
              <w:t xml:space="preserve">        </w:t>
            </w:r>
            <w:r w:rsidRPr="004D6410">
              <w:rPr>
                <w:rFonts w:eastAsia="Times New Roman"/>
                <w:b/>
                <w:color w:val="000000" w:themeColor="text1"/>
                <w:sz w:val="26"/>
                <w:lang w:val="vi-VN" w:eastAsia="vi-VN"/>
              </w:rPr>
              <w:t>/</w:t>
            </w:r>
            <w:r w:rsidRPr="004D6410">
              <w:rPr>
                <w:rFonts w:eastAsia="Times New Roman"/>
                <w:color w:val="000000" w:themeColor="text1"/>
                <w:sz w:val="26"/>
                <w:lang w:val="vi-VN" w:eastAsia="vi-VN"/>
              </w:rPr>
              <w:t>BC-</w:t>
            </w:r>
            <w:r w:rsidR="00667A22" w:rsidRPr="004D6410">
              <w:rPr>
                <w:rFonts w:eastAsia="Times New Roman"/>
                <w:color w:val="000000" w:themeColor="text1"/>
                <w:sz w:val="26"/>
                <w:lang w:eastAsia="vi-VN"/>
              </w:rPr>
              <w:t>LĐLĐ</w:t>
            </w:r>
          </w:p>
        </w:tc>
        <w:tc>
          <w:tcPr>
            <w:tcW w:w="5981" w:type="dxa"/>
          </w:tcPr>
          <w:p w14:paraId="3D9BD788" w14:textId="77777777" w:rsidR="00EA2963" w:rsidRPr="004D6410" w:rsidRDefault="00EA2963" w:rsidP="00477C37">
            <w:pPr>
              <w:widowControl/>
              <w:ind w:left="0" w:firstLine="0"/>
              <w:jc w:val="center"/>
              <w:rPr>
                <w:rFonts w:eastAsia="Times New Roman"/>
                <w:b/>
                <w:color w:val="000000" w:themeColor="text1"/>
                <w:sz w:val="26"/>
                <w:lang w:val="vi-VN" w:eastAsia="vi-VN"/>
              </w:rPr>
            </w:pPr>
            <w:r w:rsidRPr="004D6410">
              <w:rPr>
                <w:rFonts w:eastAsia="Times New Roman"/>
                <w:b/>
                <w:color w:val="000000" w:themeColor="text1"/>
                <w:sz w:val="26"/>
                <w:lang w:val="vi-VN" w:eastAsia="vi-VN"/>
              </w:rPr>
              <w:t>CỘNG HÒA XÃ HỘI CHỦ NGHĨA VIỆT NAM</w:t>
            </w:r>
          </w:p>
          <w:p w14:paraId="1EA848C3" w14:textId="77777777" w:rsidR="00EA2963" w:rsidRPr="004D6410" w:rsidRDefault="00EA2963" w:rsidP="00477C37">
            <w:pPr>
              <w:widowControl/>
              <w:ind w:left="0" w:firstLine="0"/>
              <w:jc w:val="center"/>
              <w:rPr>
                <w:rFonts w:eastAsia="Times New Roman"/>
                <w:b/>
                <w:color w:val="000000" w:themeColor="text1"/>
                <w:szCs w:val="28"/>
                <w:lang w:val="vi-VN" w:eastAsia="vi-VN"/>
              </w:rPr>
            </w:pPr>
            <w:r w:rsidRPr="004D6410">
              <w:rPr>
                <w:rFonts w:eastAsia="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4010F081" wp14:editId="1F9C0E85">
                      <wp:simplePos x="0" y="0"/>
                      <wp:positionH relativeFrom="column">
                        <wp:posOffset>761470</wp:posOffset>
                      </wp:positionH>
                      <wp:positionV relativeFrom="paragraph">
                        <wp:posOffset>211455</wp:posOffset>
                      </wp:positionV>
                      <wp:extent cx="21549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4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0F609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5pt,16.65pt" to="229.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">
                      <o:lock v:ext="edit" shapetype="f"/>
                    </v:line>
                  </w:pict>
                </mc:Fallback>
              </mc:AlternateContent>
            </w:r>
            <w:r w:rsidRPr="004D6410">
              <w:rPr>
                <w:rFonts w:eastAsia="Times New Roman"/>
                <w:b/>
                <w:color w:val="000000" w:themeColor="text1"/>
                <w:szCs w:val="28"/>
                <w:lang w:val="vi-VN" w:eastAsia="vi-VN"/>
              </w:rPr>
              <w:t>Độc lập - Tự do - Hạnh phúc</w:t>
            </w:r>
          </w:p>
          <w:p w14:paraId="38FC17D7" w14:textId="4A6B96AE" w:rsidR="00EA2963" w:rsidRPr="004D6410" w:rsidRDefault="00EA2963" w:rsidP="00477C37">
            <w:pPr>
              <w:widowControl/>
              <w:ind w:left="0" w:firstLine="0"/>
              <w:jc w:val="center"/>
              <w:rPr>
                <w:rFonts w:eastAsia="Times New Roman"/>
                <w:b/>
                <w:color w:val="000000" w:themeColor="text1"/>
                <w:szCs w:val="28"/>
                <w:lang w:val="vi-VN" w:eastAsia="vi-VN"/>
              </w:rPr>
            </w:pPr>
          </w:p>
          <w:p w14:paraId="3A2B5305" w14:textId="3CE297ED" w:rsidR="00EA2963" w:rsidRPr="004D6410" w:rsidRDefault="00EA2963" w:rsidP="007D150B">
            <w:pPr>
              <w:widowControl/>
              <w:ind w:left="0" w:firstLine="0"/>
              <w:jc w:val="center"/>
              <w:rPr>
                <w:rFonts w:eastAsia="Times New Roman"/>
                <w:b/>
                <w:color w:val="000000" w:themeColor="text1"/>
                <w:sz w:val="26"/>
                <w:lang w:eastAsia="vi-VN"/>
              </w:rPr>
            </w:pPr>
            <w:r w:rsidRPr="004D6410">
              <w:rPr>
                <w:rFonts w:eastAsia="Times New Roman"/>
                <w:i/>
                <w:color w:val="000000" w:themeColor="text1"/>
                <w:sz w:val="26"/>
                <w:lang w:val="vi-VN" w:eastAsia="vi-VN"/>
              </w:rPr>
              <w:t xml:space="preserve">      </w:t>
            </w:r>
            <w:r w:rsidR="00765A16" w:rsidRPr="004D6410">
              <w:rPr>
                <w:rFonts w:eastAsia="Times New Roman"/>
                <w:i/>
                <w:color w:val="000000" w:themeColor="text1"/>
                <w:sz w:val="26"/>
                <w:lang w:val="vi-VN" w:eastAsia="vi-VN"/>
              </w:rPr>
              <w:t xml:space="preserve">             Đắk Nông, ngày</w:t>
            </w:r>
            <w:r w:rsidR="00096BB2" w:rsidRPr="004D6410">
              <w:rPr>
                <w:rFonts w:eastAsia="Times New Roman"/>
                <w:i/>
                <w:color w:val="000000" w:themeColor="text1"/>
                <w:sz w:val="26"/>
                <w:lang w:eastAsia="vi-VN"/>
              </w:rPr>
              <w:t xml:space="preserve"> </w:t>
            </w:r>
            <w:r w:rsidR="007D150B" w:rsidRPr="004D6410">
              <w:rPr>
                <w:rFonts w:eastAsia="Times New Roman"/>
                <w:i/>
                <w:color w:val="000000" w:themeColor="text1"/>
                <w:sz w:val="26"/>
                <w:lang w:eastAsia="vi-VN"/>
              </w:rPr>
              <w:t xml:space="preserve">      </w:t>
            </w:r>
            <w:r w:rsidR="00096BB2" w:rsidRPr="004D6410">
              <w:rPr>
                <w:rFonts w:eastAsia="Times New Roman"/>
                <w:i/>
                <w:color w:val="000000" w:themeColor="text1"/>
                <w:sz w:val="26"/>
                <w:lang w:eastAsia="vi-VN"/>
              </w:rPr>
              <w:t xml:space="preserve"> </w:t>
            </w:r>
            <w:r w:rsidRPr="004D6410">
              <w:rPr>
                <w:rFonts w:eastAsia="Times New Roman"/>
                <w:i/>
                <w:color w:val="000000" w:themeColor="text1"/>
                <w:sz w:val="26"/>
                <w:lang w:val="vi-VN" w:eastAsia="vi-VN"/>
              </w:rPr>
              <w:t>tháng</w:t>
            </w:r>
            <w:r w:rsidR="00092EE3" w:rsidRPr="004D6410">
              <w:rPr>
                <w:rFonts w:eastAsia="Times New Roman"/>
                <w:i/>
                <w:color w:val="000000" w:themeColor="text1"/>
                <w:sz w:val="26"/>
                <w:lang w:eastAsia="vi-VN"/>
              </w:rPr>
              <w:t xml:space="preserve"> </w:t>
            </w:r>
            <w:r w:rsidR="007D150B" w:rsidRPr="004D6410">
              <w:rPr>
                <w:rFonts w:eastAsia="Times New Roman"/>
                <w:i/>
                <w:color w:val="000000" w:themeColor="text1"/>
                <w:sz w:val="26"/>
                <w:lang w:eastAsia="vi-VN"/>
              </w:rPr>
              <w:t>6</w:t>
            </w:r>
            <w:r w:rsidR="00092EE3" w:rsidRPr="004D6410">
              <w:rPr>
                <w:rFonts w:eastAsia="Times New Roman"/>
                <w:i/>
                <w:color w:val="000000" w:themeColor="text1"/>
                <w:sz w:val="26"/>
                <w:lang w:eastAsia="vi-VN"/>
              </w:rPr>
              <w:t xml:space="preserve"> </w:t>
            </w:r>
            <w:r w:rsidRPr="004D6410">
              <w:rPr>
                <w:rFonts w:eastAsia="Times New Roman"/>
                <w:i/>
                <w:color w:val="000000" w:themeColor="text1"/>
                <w:sz w:val="26"/>
                <w:lang w:val="vi-VN" w:eastAsia="vi-VN"/>
              </w:rPr>
              <w:t>năm 202</w:t>
            </w:r>
            <w:r w:rsidR="00092EE3" w:rsidRPr="004D6410">
              <w:rPr>
                <w:rFonts w:eastAsia="Times New Roman"/>
                <w:i/>
                <w:color w:val="000000" w:themeColor="text1"/>
                <w:sz w:val="26"/>
                <w:lang w:eastAsia="vi-VN"/>
              </w:rPr>
              <w:t>5</w:t>
            </w:r>
          </w:p>
        </w:tc>
      </w:tr>
    </w:tbl>
    <w:p w14:paraId="52399939" w14:textId="77777777" w:rsidR="00B358AA" w:rsidRPr="004D6410" w:rsidRDefault="00B358AA" w:rsidP="00B358AA">
      <w:pPr>
        <w:widowControl/>
        <w:tabs>
          <w:tab w:val="center" w:pos="4793"/>
        </w:tabs>
        <w:ind w:left="0" w:firstLine="0"/>
        <w:jc w:val="center"/>
        <w:rPr>
          <w:rFonts w:eastAsia="Times New Roman"/>
          <w:b/>
          <w:color w:val="000000" w:themeColor="text1"/>
          <w:sz w:val="2"/>
          <w:szCs w:val="2"/>
          <w:lang w:eastAsia="vi-VN"/>
        </w:rPr>
      </w:pPr>
    </w:p>
    <w:tbl>
      <w:tblPr>
        <w:tblStyle w:val="TableGrid"/>
        <w:tblW w:w="0" w:type="auto"/>
        <w:tblInd w:w="1242" w:type="dxa"/>
        <w:tblLook w:val="04A0" w:firstRow="1" w:lastRow="0" w:firstColumn="1" w:lastColumn="0" w:noHBand="0" w:noVBand="1"/>
      </w:tblPr>
      <w:tblGrid>
        <w:gridCol w:w="1560"/>
      </w:tblGrid>
      <w:tr w:rsidR="004D6410" w14:paraId="491EA215" w14:textId="77777777" w:rsidTr="004D6410">
        <w:tc>
          <w:tcPr>
            <w:tcW w:w="1560" w:type="dxa"/>
          </w:tcPr>
          <w:p w14:paraId="7010A1DE" w14:textId="41C8E8C7" w:rsidR="004D6410" w:rsidRPr="004D6410" w:rsidRDefault="004D6410" w:rsidP="004D6410">
            <w:pPr>
              <w:widowControl/>
              <w:tabs>
                <w:tab w:val="center" w:pos="4793"/>
              </w:tabs>
              <w:jc w:val="center"/>
              <w:rPr>
                <w:rFonts w:ascii="Times New Roman" w:eastAsia="Times New Roman" w:hAnsi="Times New Roman" w:cs="Times New Roman"/>
                <w:b/>
                <w:color w:val="000000" w:themeColor="text1"/>
                <w:sz w:val="28"/>
                <w:szCs w:val="28"/>
                <w:lang w:eastAsia="vi-VN"/>
              </w:rPr>
            </w:pPr>
            <w:r w:rsidRPr="004D6410">
              <w:rPr>
                <w:rFonts w:ascii="Times New Roman" w:eastAsia="Times New Roman" w:hAnsi="Times New Roman" w:cs="Times New Roman"/>
                <w:b/>
                <w:color w:val="000000" w:themeColor="text1"/>
                <w:sz w:val="28"/>
                <w:szCs w:val="28"/>
                <w:lang w:eastAsia="vi-VN"/>
              </w:rPr>
              <w:t>DỰ THẢO</w:t>
            </w:r>
          </w:p>
        </w:tc>
      </w:tr>
    </w:tbl>
    <w:p w14:paraId="47FB5E6D" w14:textId="77777777" w:rsidR="004E3AF1" w:rsidRPr="004D6410" w:rsidRDefault="004E3AF1" w:rsidP="004D6410">
      <w:pPr>
        <w:widowControl/>
        <w:tabs>
          <w:tab w:val="center" w:pos="4793"/>
        </w:tabs>
        <w:ind w:left="0" w:firstLine="0"/>
        <w:jc w:val="left"/>
        <w:rPr>
          <w:rFonts w:eastAsia="Times New Roman"/>
          <w:b/>
          <w:color w:val="000000" w:themeColor="text1"/>
          <w:sz w:val="20"/>
          <w:szCs w:val="20"/>
          <w:lang w:eastAsia="vi-VN"/>
        </w:rPr>
      </w:pPr>
      <w:bookmarkStart w:id="0" w:name="_GoBack"/>
      <w:bookmarkEnd w:id="0"/>
    </w:p>
    <w:p w14:paraId="08BEA2B7" w14:textId="47B6B99C" w:rsidR="00EA2963" w:rsidRPr="004D6410" w:rsidRDefault="00EA2963" w:rsidP="00B358AA">
      <w:pPr>
        <w:widowControl/>
        <w:tabs>
          <w:tab w:val="center" w:pos="4793"/>
        </w:tabs>
        <w:ind w:left="0" w:firstLine="0"/>
        <w:jc w:val="center"/>
        <w:rPr>
          <w:rFonts w:eastAsia="Times New Roman"/>
          <w:b/>
          <w:color w:val="000000" w:themeColor="text1"/>
          <w:szCs w:val="28"/>
          <w:lang w:val="vi-VN" w:eastAsia="vi-VN"/>
        </w:rPr>
      </w:pPr>
      <w:r w:rsidRPr="004D6410">
        <w:rPr>
          <w:rFonts w:eastAsia="Times New Roman"/>
          <w:b/>
          <w:color w:val="000000" w:themeColor="text1"/>
          <w:szCs w:val="28"/>
          <w:lang w:val="vi-VN" w:eastAsia="vi-VN"/>
        </w:rPr>
        <w:t>BÁO CÁO</w:t>
      </w:r>
    </w:p>
    <w:p w14:paraId="1475062C" w14:textId="07D5ADFC" w:rsidR="00EA2963" w:rsidRPr="004D6410" w:rsidRDefault="00EA2963" w:rsidP="00477C37">
      <w:pPr>
        <w:widowControl/>
        <w:ind w:left="-768" w:firstLine="768"/>
        <w:jc w:val="center"/>
        <w:rPr>
          <w:rFonts w:eastAsia="Times New Roman"/>
          <w:b/>
          <w:color w:val="000000" w:themeColor="text1"/>
          <w:szCs w:val="28"/>
          <w:lang w:val="vi-VN" w:eastAsia="vi-VN"/>
        </w:rPr>
      </w:pPr>
      <w:r w:rsidRPr="004D6410">
        <w:rPr>
          <w:rFonts w:eastAsia="Times New Roman"/>
          <w:b/>
          <w:color w:val="000000" w:themeColor="text1"/>
          <w:szCs w:val="28"/>
          <w:lang w:val="vi-VN" w:eastAsia="vi-VN"/>
        </w:rPr>
        <w:t xml:space="preserve">CÔNG TÁC KIỂM TRA, GIÁM SÁT </w:t>
      </w:r>
      <w:r w:rsidR="004F582E" w:rsidRPr="004D6410">
        <w:rPr>
          <w:rFonts w:eastAsia="Times New Roman"/>
          <w:b/>
          <w:color w:val="000000" w:themeColor="text1"/>
          <w:szCs w:val="28"/>
          <w:lang w:eastAsia="vi-VN"/>
        </w:rPr>
        <w:t>6 THÁNG ĐẦU NĂM 2025</w:t>
      </w:r>
      <w:r w:rsidRPr="004D6410">
        <w:rPr>
          <w:rFonts w:eastAsia="Times New Roman"/>
          <w:b/>
          <w:color w:val="000000" w:themeColor="text1"/>
          <w:szCs w:val="28"/>
          <w:lang w:val="vi-VN" w:eastAsia="vi-VN"/>
        </w:rPr>
        <w:t>,</w:t>
      </w:r>
    </w:p>
    <w:p w14:paraId="687A8898" w14:textId="2F6FF059" w:rsidR="00EA2963" w:rsidRPr="004D6410" w:rsidRDefault="00EA2963" w:rsidP="00477C37">
      <w:pPr>
        <w:widowControl/>
        <w:ind w:left="0" w:firstLine="0"/>
        <w:jc w:val="center"/>
        <w:rPr>
          <w:rFonts w:eastAsia="Times New Roman"/>
          <w:b/>
          <w:color w:val="000000" w:themeColor="text1"/>
          <w:szCs w:val="28"/>
          <w:lang w:eastAsia="vi-VN"/>
        </w:rPr>
      </w:pPr>
      <w:r w:rsidRPr="004D6410">
        <w:rPr>
          <w:rFonts w:eastAsia="Times New Roman"/>
          <w:b/>
          <w:color w:val="000000" w:themeColor="text1"/>
          <w:szCs w:val="28"/>
          <w:lang w:val="vi-VN" w:eastAsia="vi-VN"/>
        </w:rPr>
        <w:t xml:space="preserve">PHƯƠNG HƯỚNG, NHIỆM VỤ </w:t>
      </w:r>
      <w:r w:rsidR="00055823" w:rsidRPr="004D6410">
        <w:rPr>
          <w:rFonts w:eastAsia="Times New Roman"/>
          <w:b/>
          <w:color w:val="000000" w:themeColor="text1"/>
          <w:szCs w:val="28"/>
          <w:lang w:eastAsia="vi-VN"/>
        </w:rPr>
        <w:t xml:space="preserve">6 THÁNG CUỐI </w:t>
      </w:r>
      <w:r w:rsidRPr="004D6410">
        <w:rPr>
          <w:rFonts w:eastAsia="Times New Roman"/>
          <w:b/>
          <w:color w:val="000000" w:themeColor="text1"/>
          <w:szCs w:val="28"/>
          <w:lang w:val="vi-VN" w:eastAsia="vi-VN"/>
        </w:rPr>
        <w:t>NĂM 2025</w:t>
      </w:r>
    </w:p>
    <w:p w14:paraId="3FD71B6A" w14:textId="75CFCCB6" w:rsidR="00C33C82" w:rsidRPr="004D6410" w:rsidRDefault="001B65E2" w:rsidP="00DD4288">
      <w:pPr>
        <w:widowControl/>
        <w:ind w:left="0" w:firstLine="0"/>
        <w:jc w:val="center"/>
        <w:rPr>
          <w:rFonts w:eastAsia="Times New Roman"/>
          <w:b/>
          <w:color w:val="000000" w:themeColor="text1"/>
          <w:szCs w:val="28"/>
          <w:lang w:eastAsia="vi-VN"/>
        </w:rPr>
      </w:pPr>
      <w:r w:rsidRPr="004D6410">
        <w:rPr>
          <w:rFonts w:eastAsia="Times New Roman"/>
          <w:b/>
          <w:noProof/>
          <w:color w:val="000000" w:themeColor="text1"/>
          <w:szCs w:val="28"/>
        </w:rPr>
        <mc:AlternateContent>
          <mc:Choice Requires="wps">
            <w:drawing>
              <wp:anchor distT="0" distB="0" distL="114300" distR="114300" simplePos="0" relativeHeight="251661312" behindDoc="0" locked="0" layoutInCell="1" allowOverlap="1" wp14:anchorId="3FED591B" wp14:editId="43587980">
                <wp:simplePos x="0" y="0"/>
                <wp:positionH relativeFrom="column">
                  <wp:posOffset>1728470</wp:posOffset>
                </wp:positionH>
                <wp:positionV relativeFrom="paragraph">
                  <wp:posOffset>25400</wp:posOffset>
                </wp:positionV>
                <wp:extent cx="2876550" cy="0"/>
                <wp:effectExtent l="0" t="0" r="0" b="0"/>
                <wp:wrapNone/>
                <wp:docPr id="947901830" name="Straight Connector 5"/>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8863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1pt,2pt" to="36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REmQEAAIgDAAAOAAAAZHJzL2Uyb0RvYy54bWysU9uO0zAQfUfiHyy/06SVdl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" strokecolor="black [3040]"/>
            </w:pict>
          </mc:Fallback>
        </mc:AlternateContent>
      </w:r>
    </w:p>
    <w:p w14:paraId="3A439670" w14:textId="2471053E" w:rsidR="008B56B9" w:rsidRPr="004D6410" w:rsidRDefault="00E31296" w:rsidP="007D1930">
      <w:pPr>
        <w:widowControl/>
        <w:spacing w:before="80" w:after="60"/>
        <w:ind w:left="0" w:right="-1" w:firstLine="567"/>
        <w:rPr>
          <w:rFonts w:eastAsia="Times New Roman"/>
          <w:color w:val="000000" w:themeColor="text1"/>
          <w:spacing w:val="-4"/>
          <w:szCs w:val="28"/>
          <w:lang w:eastAsia="vi-VN"/>
        </w:rPr>
      </w:pPr>
      <w:r w:rsidRPr="004D6410">
        <w:rPr>
          <w:rFonts w:eastAsia="Times New Roman"/>
          <w:color w:val="000000" w:themeColor="text1"/>
          <w:szCs w:val="28"/>
          <w:lang w:val="vi-VN" w:eastAsia="vi-VN"/>
        </w:rPr>
        <w:t xml:space="preserve">Thực hiện </w:t>
      </w:r>
      <w:r w:rsidR="00667A22" w:rsidRPr="004D6410">
        <w:rPr>
          <w:rFonts w:eastAsia="Times New Roman"/>
          <w:color w:val="000000" w:themeColor="text1"/>
          <w:szCs w:val="28"/>
          <w:lang w:eastAsia="vi-VN"/>
        </w:rPr>
        <w:t>Chương trình</w:t>
      </w:r>
      <w:r w:rsidRPr="004D6410">
        <w:rPr>
          <w:rFonts w:eastAsia="Times New Roman"/>
          <w:color w:val="000000" w:themeColor="text1"/>
          <w:spacing w:val="-4"/>
          <w:szCs w:val="28"/>
          <w:lang w:val="vi-VN" w:eastAsia="vi-VN"/>
        </w:rPr>
        <w:t xml:space="preserve"> </w:t>
      </w:r>
      <w:r w:rsidR="00AF000F" w:rsidRPr="004D6410">
        <w:rPr>
          <w:rFonts w:eastAsia="Times New Roman"/>
          <w:color w:val="000000" w:themeColor="text1"/>
          <w:spacing w:val="-4"/>
          <w:szCs w:val="28"/>
          <w:lang w:eastAsia="vi-VN"/>
        </w:rPr>
        <w:t>công tác trọng tâm</w:t>
      </w:r>
      <w:r w:rsidR="001C1BD1" w:rsidRPr="004D6410">
        <w:rPr>
          <w:rFonts w:eastAsia="Times New Roman"/>
          <w:color w:val="000000" w:themeColor="text1"/>
          <w:spacing w:val="-4"/>
          <w:szCs w:val="28"/>
          <w:lang w:eastAsia="vi-VN"/>
        </w:rPr>
        <w:t xml:space="preserve">; </w:t>
      </w:r>
      <w:r w:rsidR="00DF280F" w:rsidRPr="004D6410">
        <w:rPr>
          <w:rFonts w:eastAsia="Times New Roman"/>
          <w:color w:val="000000" w:themeColor="text1"/>
          <w:spacing w:val="-4"/>
          <w:szCs w:val="28"/>
          <w:lang w:eastAsia="vi-VN"/>
        </w:rPr>
        <w:t>Chương trình</w:t>
      </w:r>
      <w:r w:rsidR="001C1BD1" w:rsidRPr="004D6410">
        <w:rPr>
          <w:rFonts w:eastAsia="Times New Roman"/>
          <w:color w:val="000000" w:themeColor="text1"/>
          <w:spacing w:val="-4"/>
          <w:szCs w:val="28"/>
          <w:lang w:eastAsia="vi-VN"/>
        </w:rPr>
        <w:t xml:space="preserve"> kiểm tra, giám sát</w:t>
      </w:r>
      <w:r w:rsidR="00667A22" w:rsidRPr="004D6410">
        <w:rPr>
          <w:rFonts w:eastAsia="Times New Roman"/>
          <w:color w:val="000000" w:themeColor="text1"/>
          <w:spacing w:val="-4"/>
          <w:szCs w:val="28"/>
          <w:lang w:eastAsia="vi-VN"/>
        </w:rPr>
        <w:t xml:space="preserve"> </w:t>
      </w:r>
      <w:r w:rsidR="00EB1B99" w:rsidRPr="004D6410">
        <w:rPr>
          <w:rFonts w:eastAsia="Times New Roman"/>
          <w:color w:val="000000" w:themeColor="text1"/>
          <w:spacing w:val="-4"/>
          <w:szCs w:val="28"/>
          <w:lang w:eastAsia="vi-VN"/>
        </w:rPr>
        <w:t>của công đoàn các cấp</w:t>
      </w:r>
      <w:r w:rsidR="00903CBC" w:rsidRPr="004D6410">
        <w:rPr>
          <w:rFonts w:eastAsia="Times New Roman"/>
          <w:color w:val="000000" w:themeColor="text1"/>
          <w:spacing w:val="-4"/>
          <w:szCs w:val="28"/>
          <w:lang w:eastAsia="vi-VN"/>
        </w:rPr>
        <w:t xml:space="preserve"> năm 202</w:t>
      </w:r>
      <w:r w:rsidR="00310543" w:rsidRPr="004D6410">
        <w:rPr>
          <w:rFonts w:eastAsia="Times New Roman"/>
          <w:color w:val="000000" w:themeColor="text1"/>
          <w:spacing w:val="-4"/>
          <w:szCs w:val="28"/>
          <w:lang w:eastAsia="vi-VN"/>
        </w:rPr>
        <w:t>5</w:t>
      </w:r>
      <w:r w:rsidR="001C1BD1" w:rsidRPr="004D6410">
        <w:rPr>
          <w:rFonts w:eastAsia="Times New Roman"/>
          <w:color w:val="000000" w:themeColor="text1"/>
          <w:szCs w:val="28"/>
          <w:lang w:eastAsia="vi-VN"/>
        </w:rPr>
        <w:t xml:space="preserve">, </w:t>
      </w:r>
      <w:r w:rsidR="007D150B" w:rsidRPr="004D6410">
        <w:rPr>
          <w:rFonts w:eastAsia="Times New Roman"/>
          <w:color w:val="000000" w:themeColor="text1"/>
          <w:szCs w:val="28"/>
          <w:lang w:eastAsia="vi-VN"/>
        </w:rPr>
        <w:t xml:space="preserve">Ban </w:t>
      </w:r>
      <w:r w:rsidR="004A6FF4" w:rsidRPr="004D6410">
        <w:rPr>
          <w:rFonts w:eastAsia="Times New Roman"/>
          <w:color w:val="000000" w:themeColor="text1"/>
          <w:szCs w:val="28"/>
          <w:lang w:eastAsia="vi-VN"/>
        </w:rPr>
        <w:t>Chấp hành</w:t>
      </w:r>
      <w:r w:rsidR="00600EED" w:rsidRPr="004D6410">
        <w:rPr>
          <w:rFonts w:eastAsia="Times New Roman"/>
          <w:color w:val="000000" w:themeColor="text1"/>
          <w:szCs w:val="28"/>
          <w:lang w:eastAsia="vi-VN"/>
        </w:rPr>
        <w:t xml:space="preserve"> Liên đoàn Lao động</w:t>
      </w:r>
      <w:r w:rsidRPr="004D6410">
        <w:rPr>
          <w:rFonts w:eastAsia="Times New Roman"/>
          <w:color w:val="000000" w:themeColor="text1"/>
          <w:szCs w:val="28"/>
          <w:lang w:eastAsia="vi-VN"/>
        </w:rPr>
        <w:t xml:space="preserve"> tỉnh </w:t>
      </w:r>
      <w:r w:rsidRPr="004D6410">
        <w:rPr>
          <w:rFonts w:eastAsia="Times New Roman"/>
          <w:color w:val="000000" w:themeColor="text1"/>
          <w:szCs w:val="28"/>
          <w:lang w:val="vi-VN" w:eastAsia="vi-VN"/>
        </w:rPr>
        <w:t xml:space="preserve">báo cáo </w:t>
      </w:r>
      <w:r w:rsidRPr="004D6410">
        <w:rPr>
          <w:rFonts w:eastAsia="Times New Roman"/>
          <w:color w:val="000000" w:themeColor="text1"/>
          <w:szCs w:val="28"/>
          <w:lang w:eastAsia="vi-VN"/>
        </w:rPr>
        <w:t>kết quả</w:t>
      </w:r>
      <w:r w:rsidRPr="004D6410">
        <w:rPr>
          <w:rFonts w:eastAsia="Times New Roman"/>
          <w:color w:val="000000" w:themeColor="text1"/>
          <w:szCs w:val="28"/>
          <w:lang w:val="vi-VN" w:eastAsia="vi-VN"/>
        </w:rPr>
        <w:t xml:space="preserve"> kiểm tra, giám sát </w:t>
      </w:r>
      <w:r w:rsidR="00310543" w:rsidRPr="004D6410">
        <w:rPr>
          <w:rFonts w:eastAsia="Times New Roman"/>
          <w:color w:val="000000" w:themeColor="text1"/>
          <w:szCs w:val="28"/>
          <w:lang w:eastAsia="vi-VN"/>
        </w:rPr>
        <w:t xml:space="preserve">6 tháng đầu </w:t>
      </w:r>
      <w:r w:rsidRPr="004D6410">
        <w:rPr>
          <w:rFonts w:eastAsia="Times New Roman"/>
          <w:color w:val="000000" w:themeColor="text1"/>
          <w:szCs w:val="28"/>
          <w:lang w:val="vi-VN" w:eastAsia="vi-VN"/>
        </w:rPr>
        <w:t>năm 202</w:t>
      </w:r>
      <w:r w:rsidR="00310543" w:rsidRPr="004D6410">
        <w:rPr>
          <w:rFonts w:eastAsia="Times New Roman"/>
          <w:color w:val="000000" w:themeColor="text1"/>
          <w:szCs w:val="28"/>
          <w:lang w:eastAsia="vi-VN"/>
        </w:rPr>
        <w:t>5</w:t>
      </w:r>
      <w:r w:rsidRPr="004D6410">
        <w:rPr>
          <w:rFonts w:eastAsia="Times New Roman"/>
          <w:color w:val="000000" w:themeColor="text1"/>
          <w:szCs w:val="28"/>
          <w:lang w:val="vi-VN" w:eastAsia="vi-VN"/>
        </w:rPr>
        <w:t xml:space="preserve">, </w:t>
      </w:r>
      <w:r w:rsidRPr="004D6410">
        <w:rPr>
          <w:rFonts w:eastAsia="Times New Roman"/>
          <w:color w:val="000000" w:themeColor="text1"/>
          <w:szCs w:val="28"/>
          <w:lang w:eastAsia="vi-VN"/>
        </w:rPr>
        <w:t xml:space="preserve">phương hướng, </w:t>
      </w:r>
      <w:r w:rsidRPr="004D6410">
        <w:rPr>
          <w:rFonts w:eastAsia="Times New Roman"/>
          <w:color w:val="000000" w:themeColor="text1"/>
          <w:szCs w:val="28"/>
          <w:lang w:val="vi-VN" w:eastAsia="vi-VN"/>
        </w:rPr>
        <w:t xml:space="preserve">nhiệm vụ </w:t>
      </w:r>
      <w:r w:rsidR="00310543" w:rsidRPr="004D6410">
        <w:rPr>
          <w:rFonts w:eastAsia="Times New Roman"/>
          <w:color w:val="000000" w:themeColor="text1"/>
          <w:szCs w:val="28"/>
          <w:lang w:eastAsia="vi-VN"/>
        </w:rPr>
        <w:t xml:space="preserve">6 tháng cuối </w:t>
      </w:r>
      <w:r w:rsidRPr="004D6410">
        <w:rPr>
          <w:rFonts w:eastAsia="Times New Roman"/>
          <w:color w:val="000000" w:themeColor="text1"/>
          <w:szCs w:val="28"/>
          <w:lang w:val="vi-VN" w:eastAsia="vi-VN"/>
        </w:rPr>
        <w:t>năm 202</w:t>
      </w:r>
      <w:r w:rsidRPr="004D6410">
        <w:rPr>
          <w:rFonts w:eastAsia="Times New Roman"/>
          <w:color w:val="000000" w:themeColor="text1"/>
          <w:szCs w:val="28"/>
          <w:lang w:eastAsia="vi-VN"/>
        </w:rPr>
        <w:t>5</w:t>
      </w:r>
      <w:r w:rsidRPr="004D6410">
        <w:rPr>
          <w:rFonts w:eastAsia="Times New Roman"/>
          <w:color w:val="000000" w:themeColor="text1"/>
          <w:szCs w:val="28"/>
          <w:lang w:val="vi-VN" w:eastAsia="vi-VN"/>
        </w:rPr>
        <w:t>, như sau:</w:t>
      </w:r>
    </w:p>
    <w:p w14:paraId="12D6008E" w14:textId="77777777" w:rsidR="008B56B9" w:rsidRPr="004D6410" w:rsidRDefault="00831ACD" w:rsidP="007D1930">
      <w:pPr>
        <w:widowControl/>
        <w:spacing w:before="80" w:after="60"/>
        <w:ind w:left="0" w:firstLine="567"/>
        <w:rPr>
          <w:rFonts w:eastAsia="Times New Roman"/>
          <w:b/>
          <w:color w:val="000000" w:themeColor="text1"/>
          <w:szCs w:val="28"/>
          <w:lang w:eastAsia="vi-VN"/>
        </w:rPr>
      </w:pPr>
      <w:r w:rsidRPr="004D6410">
        <w:rPr>
          <w:rFonts w:eastAsia="Times New Roman"/>
          <w:b/>
          <w:color w:val="000000" w:themeColor="text1"/>
          <w:szCs w:val="28"/>
          <w:lang w:eastAsia="vi-VN"/>
        </w:rPr>
        <w:t>I</w:t>
      </w:r>
      <w:r w:rsidRPr="004D6410">
        <w:rPr>
          <w:rFonts w:eastAsia="Times New Roman"/>
          <w:b/>
          <w:color w:val="000000" w:themeColor="text1"/>
          <w:szCs w:val="28"/>
          <w:lang w:val="vi-VN" w:eastAsia="vi-VN"/>
        </w:rPr>
        <w:t>. CÔNG TÁC</w:t>
      </w:r>
      <w:r w:rsidRPr="004D6410">
        <w:rPr>
          <w:rFonts w:eastAsia="Times New Roman"/>
          <w:b/>
          <w:color w:val="000000" w:themeColor="text1"/>
          <w:szCs w:val="28"/>
          <w:lang w:eastAsia="vi-VN"/>
        </w:rPr>
        <w:t xml:space="preserve"> LÃNH ĐẠO, CHỈ ĐẠO</w:t>
      </w:r>
    </w:p>
    <w:p w14:paraId="4305894A" w14:textId="36E8A531" w:rsidR="00257038" w:rsidRPr="004D6410" w:rsidRDefault="00257038" w:rsidP="007D1930">
      <w:pPr>
        <w:widowControl/>
        <w:spacing w:before="80" w:after="60"/>
        <w:ind w:left="0" w:firstLine="567"/>
        <w:rPr>
          <w:rFonts w:eastAsia="Times New Roman"/>
          <w:bCs/>
          <w:color w:val="000000" w:themeColor="text1"/>
          <w:szCs w:val="28"/>
          <w:lang w:eastAsia="vi-VN"/>
        </w:rPr>
      </w:pPr>
      <w:r w:rsidRPr="004D6410">
        <w:rPr>
          <w:rFonts w:eastAsia="Times New Roman"/>
          <w:bCs/>
          <w:color w:val="000000" w:themeColor="text1"/>
          <w:szCs w:val="28"/>
          <w:lang w:eastAsia="vi-VN"/>
        </w:rPr>
        <w:t xml:space="preserve">- Ban Thường vụ Liên đoàn Lao tỉnh đã ban hành Chương trình số </w:t>
      </w:r>
      <w:r w:rsidR="009F0ACD" w:rsidRPr="004D6410">
        <w:rPr>
          <w:rFonts w:eastAsia="Times New Roman"/>
          <w:bCs/>
          <w:color w:val="000000" w:themeColor="text1"/>
          <w:szCs w:val="28"/>
          <w:lang w:eastAsia="vi-VN"/>
        </w:rPr>
        <w:t>11</w:t>
      </w:r>
      <w:r w:rsidRPr="004D6410">
        <w:rPr>
          <w:rFonts w:eastAsia="Times New Roman"/>
          <w:bCs/>
          <w:color w:val="000000" w:themeColor="text1"/>
          <w:szCs w:val="28"/>
          <w:lang w:eastAsia="vi-VN"/>
        </w:rPr>
        <w:t xml:space="preserve">/CTr-LĐLĐ, </w:t>
      </w:r>
      <w:r w:rsidR="009F0ACD" w:rsidRPr="004D6410">
        <w:rPr>
          <w:color w:val="000000" w:themeColor="text1"/>
        </w:rPr>
        <w:t xml:space="preserve">ngày 02/01/2025 </w:t>
      </w:r>
      <w:r w:rsidR="00B60346" w:rsidRPr="004D6410">
        <w:rPr>
          <w:color w:val="000000" w:themeColor="text1"/>
        </w:rPr>
        <w:t>về công tác k</w:t>
      </w:r>
      <w:r w:rsidR="009F0ACD" w:rsidRPr="004D6410">
        <w:rPr>
          <w:color w:val="000000" w:themeColor="text1"/>
        </w:rPr>
        <w:t>iểm tra, giám sát năm 2025;</w:t>
      </w:r>
      <w:r w:rsidRPr="004D6410">
        <w:rPr>
          <w:rFonts w:eastAsia="Times New Roman"/>
          <w:bCs/>
          <w:color w:val="000000" w:themeColor="text1"/>
          <w:szCs w:val="28"/>
          <w:lang w:eastAsia="vi-VN"/>
        </w:rPr>
        <w:t xml:space="preserve"> Kế hoạch số</w:t>
      </w:r>
      <w:r w:rsidR="00282CB6" w:rsidRPr="004D6410">
        <w:rPr>
          <w:rFonts w:eastAsia="Times New Roman"/>
          <w:bCs/>
          <w:color w:val="000000" w:themeColor="text1"/>
          <w:szCs w:val="28"/>
          <w:lang w:eastAsia="vi-VN"/>
        </w:rPr>
        <w:t xml:space="preserve"> </w:t>
      </w:r>
      <w:r w:rsidR="00EE2594" w:rsidRPr="004D6410">
        <w:rPr>
          <w:rFonts w:eastAsia="Times New Roman"/>
          <w:bCs/>
          <w:color w:val="000000" w:themeColor="text1"/>
          <w:szCs w:val="28"/>
          <w:lang w:eastAsia="vi-VN"/>
        </w:rPr>
        <w:t>92</w:t>
      </w:r>
      <w:r w:rsidRPr="004D6410">
        <w:rPr>
          <w:rFonts w:eastAsia="Times New Roman"/>
          <w:bCs/>
          <w:color w:val="000000" w:themeColor="text1"/>
          <w:szCs w:val="28"/>
          <w:lang w:eastAsia="vi-VN"/>
        </w:rPr>
        <w:t xml:space="preserve">/KH-LĐLĐ, ngày </w:t>
      </w:r>
      <w:r w:rsidR="00EE2594" w:rsidRPr="004D6410">
        <w:rPr>
          <w:rFonts w:eastAsia="Times New Roman"/>
          <w:bCs/>
          <w:color w:val="000000" w:themeColor="text1"/>
          <w:szCs w:val="28"/>
          <w:lang w:eastAsia="vi-VN"/>
        </w:rPr>
        <w:t>04/4/2025</w:t>
      </w:r>
      <w:r w:rsidRPr="004D6410">
        <w:rPr>
          <w:rFonts w:eastAsia="Times New Roman"/>
          <w:bCs/>
          <w:color w:val="000000" w:themeColor="text1"/>
          <w:szCs w:val="28"/>
          <w:lang w:eastAsia="vi-VN"/>
        </w:rPr>
        <w:t xml:space="preserve"> về thực hiện công tác phòng, chống tham nhũng,</w:t>
      </w:r>
      <w:r w:rsidR="00282CB6" w:rsidRPr="004D6410">
        <w:rPr>
          <w:rFonts w:eastAsia="Times New Roman"/>
          <w:bCs/>
          <w:color w:val="000000" w:themeColor="text1"/>
          <w:szCs w:val="28"/>
          <w:lang w:eastAsia="vi-VN"/>
        </w:rPr>
        <w:t xml:space="preserve"> </w:t>
      </w:r>
      <w:r w:rsidRPr="004D6410">
        <w:rPr>
          <w:rFonts w:eastAsia="Times New Roman"/>
          <w:bCs/>
          <w:color w:val="000000" w:themeColor="text1"/>
          <w:szCs w:val="28"/>
          <w:lang w:eastAsia="vi-VN"/>
        </w:rPr>
        <w:t>tiêu cực, thực hành tiết kiệm, chống lãng phí năm 202</w:t>
      </w:r>
      <w:r w:rsidR="00EE2594" w:rsidRPr="004D6410">
        <w:rPr>
          <w:rFonts w:eastAsia="Times New Roman"/>
          <w:bCs/>
          <w:color w:val="000000" w:themeColor="text1"/>
          <w:szCs w:val="28"/>
          <w:lang w:eastAsia="vi-VN"/>
        </w:rPr>
        <w:t>5</w:t>
      </w:r>
      <w:r w:rsidRPr="004D6410">
        <w:rPr>
          <w:rFonts w:eastAsia="Times New Roman"/>
          <w:bCs/>
          <w:color w:val="000000" w:themeColor="text1"/>
          <w:szCs w:val="28"/>
          <w:lang w:eastAsia="vi-VN"/>
        </w:rPr>
        <w:t>. Đồng thời, chỉ đạo Ủy ban</w:t>
      </w:r>
      <w:r w:rsidR="00282CB6" w:rsidRPr="004D6410">
        <w:rPr>
          <w:rFonts w:eastAsia="Times New Roman"/>
          <w:bCs/>
          <w:color w:val="000000" w:themeColor="text1"/>
          <w:szCs w:val="28"/>
          <w:lang w:eastAsia="vi-VN"/>
        </w:rPr>
        <w:t xml:space="preserve"> </w:t>
      </w:r>
      <w:r w:rsidRPr="004D6410">
        <w:rPr>
          <w:rFonts w:eastAsia="Times New Roman"/>
          <w:bCs/>
          <w:color w:val="000000" w:themeColor="text1"/>
          <w:szCs w:val="28"/>
          <w:lang w:eastAsia="vi-VN"/>
        </w:rPr>
        <w:t xml:space="preserve">Kiểm tra Liên đoàn Lao động tỉnh ban hành Kế hoạch số </w:t>
      </w:r>
      <w:r w:rsidR="00CE7223" w:rsidRPr="004D6410">
        <w:rPr>
          <w:color w:val="000000" w:themeColor="text1"/>
          <w:lang w:val="es-ES"/>
        </w:rPr>
        <w:t>60/KH-</w:t>
      </w:r>
      <w:r w:rsidR="00EF3887" w:rsidRPr="004D6410">
        <w:rPr>
          <w:color w:val="000000" w:themeColor="text1"/>
          <w:lang w:val="es-ES"/>
        </w:rPr>
        <w:t>UBKT</w:t>
      </w:r>
      <w:r w:rsidR="00CE7223" w:rsidRPr="004D6410">
        <w:rPr>
          <w:color w:val="000000" w:themeColor="text1"/>
          <w:lang w:val="es-ES"/>
        </w:rPr>
        <w:t xml:space="preserve"> ngày 02/01/2025 </w:t>
      </w:r>
      <w:r w:rsidR="00C346B1" w:rsidRPr="004D6410">
        <w:rPr>
          <w:color w:val="000000" w:themeColor="text1"/>
          <w:lang w:val="es-ES"/>
        </w:rPr>
        <w:t>về công tác k</w:t>
      </w:r>
      <w:r w:rsidR="00CE7223" w:rsidRPr="004D6410">
        <w:rPr>
          <w:color w:val="000000" w:themeColor="text1"/>
          <w:lang w:val="es-ES"/>
        </w:rPr>
        <w:t>iểm tra, giám sát năm 2025</w:t>
      </w:r>
      <w:r w:rsidR="00EE2594" w:rsidRPr="004D6410">
        <w:rPr>
          <w:color w:val="000000" w:themeColor="text1"/>
          <w:lang w:val="es-ES"/>
        </w:rPr>
        <w:t xml:space="preserve"> </w:t>
      </w:r>
      <w:r w:rsidRPr="004D6410">
        <w:rPr>
          <w:rFonts w:eastAsia="Times New Roman"/>
          <w:bCs/>
          <w:color w:val="000000" w:themeColor="text1"/>
          <w:szCs w:val="28"/>
          <w:lang w:eastAsia="vi-VN"/>
        </w:rPr>
        <w:t>và hướng dẫn ủy ban kiểm tra công</w:t>
      </w:r>
      <w:r w:rsidR="00282CB6" w:rsidRPr="004D6410">
        <w:rPr>
          <w:rFonts w:eastAsia="Times New Roman"/>
          <w:bCs/>
          <w:color w:val="000000" w:themeColor="text1"/>
          <w:szCs w:val="28"/>
          <w:lang w:eastAsia="vi-VN"/>
        </w:rPr>
        <w:t xml:space="preserve"> </w:t>
      </w:r>
      <w:r w:rsidRPr="004D6410">
        <w:rPr>
          <w:rFonts w:eastAsia="Times New Roman"/>
          <w:bCs/>
          <w:color w:val="000000" w:themeColor="text1"/>
          <w:szCs w:val="28"/>
          <w:lang w:eastAsia="vi-VN"/>
        </w:rPr>
        <w:t>đoàn các cấp tham mưu ban chấp hành, ban thường vụ xây dựng kế hoạch kiểm</w:t>
      </w:r>
      <w:r w:rsidR="00282CB6" w:rsidRPr="004D6410">
        <w:rPr>
          <w:rFonts w:eastAsia="Times New Roman"/>
          <w:bCs/>
          <w:color w:val="000000" w:themeColor="text1"/>
          <w:szCs w:val="28"/>
          <w:lang w:eastAsia="vi-VN"/>
        </w:rPr>
        <w:t xml:space="preserve"> </w:t>
      </w:r>
      <w:r w:rsidRPr="004D6410">
        <w:rPr>
          <w:rFonts w:eastAsia="Times New Roman"/>
          <w:bCs/>
          <w:color w:val="000000" w:themeColor="text1"/>
          <w:szCs w:val="28"/>
          <w:lang w:eastAsia="vi-VN"/>
        </w:rPr>
        <w:t>tra, giám sát ở cấp mình.</w:t>
      </w:r>
    </w:p>
    <w:p w14:paraId="6C8830EC" w14:textId="3146E9DF" w:rsidR="00257038" w:rsidRPr="004D6410" w:rsidRDefault="00257038" w:rsidP="007D1930">
      <w:pPr>
        <w:widowControl/>
        <w:spacing w:before="80" w:after="60"/>
        <w:ind w:left="0" w:firstLine="567"/>
        <w:rPr>
          <w:rFonts w:eastAsia="Times New Roman"/>
          <w:bCs/>
          <w:color w:val="000000" w:themeColor="text1"/>
          <w:szCs w:val="28"/>
          <w:lang w:eastAsia="vi-VN"/>
        </w:rPr>
      </w:pPr>
      <w:r w:rsidRPr="004D6410">
        <w:rPr>
          <w:rFonts w:eastAsia="Times New Roman"/>
          <w:bCs/>
          <w:color w:val="000000" w:themeColor="text1"/>
          <w:szCs w:val="28"/>
          <w:lang w:eastAsia="vi-VN"/>
        </w:rPr>
        <w:t>- Chỉ đạo công đoàn các cấp tổ chức hội nghị tổng kết công tác kiểm tra, giám</w:t>
      </w:r>
      <w:r w:rsidR="00282CB6" w:rsidRPr="004D6410">
        <w:rPr>
          <w:rFonts w:eastAsia="Times New Roman"/>
          <w:bCs/>
          <w:color w:val="000000" w:themeColor="text1"/>
          <w:szCs w:val="28"/>
          <w:lang w:eastAsia="vi-VN"/>
        </w:rPr>
        <w:t xml:space="preserve"> </w:t>
      </w:r>
      <w:r w:rsidRPr="004D6410">
        <w:rPr>
          <w:rFonts w:eastAsia="Times New Roman"/>
          <w:bCs/>
          <w:color w:val="000000" w:themeColor="text1"/>
          <w:szCs w:val="28"/>
          <w:lang w:eastAsia="vi-VN"/>
        </w:rPr>
        <w:t>sát năm 202</w:t>
      </w:r>
      <w:r w:rsidR="0029576E" w:rsidRPr="004D6410">
        <w:rPr>
          <w:rFonts w:eastAsia="Times New Roman"/>
          <w:bCs/>
          <w:color w:val="000000" w:themeColor="text1"/>
          <w:szCs w:val="28"/>
          <w:lang w:eastAsia="vi-VN"/>
        </w:rPr>
        <w:t>4</w:t>
      </w:r>
      <w:r w:rsidRPr="004D6410">
        <w:rPr>
          <w:rFonts w:eastAsia="Times New Roman"/>
          <w:bCs/>
          <w:color w:val="000000" w:themeColor="text1"/>
          <w:szCs w:val="28"/>
          <w:lang w:eastAsia="vi-VN"/>
        </w:rPr>
        <w:t>; triển khai chương trình kiểm tra, giám sát công đoàn năm 202</w:t>
      </w:r>
      <w:r w:rsidR="00EE2594" w:rsidRPr="004D6410">
        <w:rPr>
          <w:rFonts w:eastAsia="Times New Roman"/>
          <w:bCs/>
          <w:color w:val="000000" w:themeColor="text1"/>
          <w:szCs w:val="28"/>
          <w:lang w:eastAsia="vi-VN"/>
        </w:rPr>
        <w:t>5</w:t>
      </w:r>
      <w:r w:rsidRPr="004D6410">
        <w:rPr>
          <w:rFonts w:eastAsia="Times New Roman"/>
          <w:bCs/>
          <w:color w:val="000000" w:themeColor="text1"/>
          <w:szCs w:val="28"/>
          <w:lang w:eastAsia="vi-VN"/>
        </w:rPr>
        <w:t>.</w:t>
      </w:r>
    </w:p>
    <w:p w14:paraId="5278AEF8" w14:textId="6C3F9FE3" w:rsidR="00257038" w:rsidRPr="004D6410" w:rsidRDefault="00257038" w:rsidP="007D1930">
      <w:pPr>
        <w:widowControl/>
        <w:spacing w:before="80" w:after="60"/>
        <w:ind w:left="0" w:firstLine="567"/>
        <w:rPr>
          <w:rFonts w:eastAsia="Times New Roman"/>
          <w:bCs/>
          <w:color w:val="000000" w:themeColor="text1"/>
          <w:szCs w:val="28"/>
          <w:lang w:eastAsia="vi-VN"/>
        </w:rPr>
      </w:pPr>
      <w:r w:rsidRPr="004D6410">
        <w:rPr>
          <w:rFonts w:eastAsia="Times New Roman"/>
          <w:bCs/>
          <w:color w:val="000000" w:themeColor="text1"/>
          <w:szCs w:val="28"/>
          <w:lang w:eastAsia="vi-VN"/>
        </w:rPr>
        <w:t>- Hướng dẫn công đoàn cấp trên trực tiếp cơ sở kiểm tra tài chính cùng cấp</w:t>
      </w:r>
      <w:r w:rsidR="0095242D" w:rsidRPr="004D6410">
        <w:rPr>
          <w:rFonts w:eastAsia="Times New Roman"/>
          <w:bCs/>
          <w:color w:val="000000" w:themeColor="text1"/>
          <w:szCs w:val="28"/>
          <w:lang w:eastAsia="vi-VN"/>
        </w:rPr>
        <w:t>.</w:t>
      </w:r>
    </w:p>
    <w:p w14:paraId="5EBE5979" w14:textId="71C604C9" w:rsidR="00E31296" w:rsidRPr="004D6410" w:rsidRDefault="00AE5A2F" w:rsidP="007D1930">
      <w:pPr>
        <w:spacing w:before="80" w:after="60"/>
        <w:ind w:left="0" w:firstLine="567"/>
        <w:rPr>
          <w:rStyle w:val="fontstyle21"/>
          <w:color w:val="000000" w:themeColor="text1"/>
        </w:rPr>
      </w:pPr>
      <w:r w:rsidRPr="004D6410">
        <w:rPr>
          <w:rFonts w:eastAsia="Times New Roman"/>
          <w:color w:val="000000" w:themeColor="text1"/>
          <w:szCs w:val="28"/>
          <w:lang w:eastAsia="vi-VN"/>
        </w:rPr>
        <w:t xml:space="preserve">- </w:t>
      </w:r>
      <w:r w:rsidR="00D51A4A" w:rsidRPr="004D6410">
        <w:rPr>
          <w:rFonts w:eastAsia="Times New Roman"/>
          <w:color w:val="000000" w:themeColor="text1"/>
          <w:szCs w:val="28"/>
          <w:lang w:eastAsia="vi-VN"/>
        </w:rPr>
        <w:t>Đôn đốc</w:t>
      </w:r>
      <w:r w:rsidR="00A61FAC" w:rsidRPr="004D6410">
        <w:rPr>
          <w:rFonts w:eastAsia="Times New Roman"/>
          <w:color w:val="000000" w:themeColor="text1"/>
          <w:szCs w:val="28"/>
          <w:lang w:eastAsia="vi-VN"/>
        </w:rPr>
        <w:t>,</w:t>
      </w:r>
      <w:r w:rsidR="00D51A4A" w:rsidRPr="004D6410">
        <w:rPr>
          <w:rFonts w:eastAsia="Times New Roman"/>
          <w:color w:val="000000" w:themeColor="text1"/>
          <w:szCs w:val="28"/>
          <w:lang w:eastAsia="vi-VN"/>
        </w:rPr>
        <w:t xml:space="preserve"> h</w:t>
      </w:r>
      <w:r w:rsidRPr="004D6410">
        <w:rPr>
          <w:rFonts w:eastAsia="Times New Roman"/>
          <w:color w:val="000000" w:themeColor="text1"/>
          <w:szCs w:val="28"/>
          <w:lang w:eastAsia="vi-VN"/>
        </w:rPr>
        <w:t xml:space="preserve">ướng dẫn </w:t>
      </w:r>
      <w:r w:rsidR="00F35E2C" w:rsidRPr="004D6410">
        <w:rPr>
          <w:rFonts w:eastAsia="Times New Roman"/>
          <w:color w:val="000000" w:themeColor="text1"/>
          <w:szCs w:val="28"/>
          <w:lang w:eastAsia="vi-VN"/>
        </w:rPr>
        <w:t>c</w:t>
      </w:r>
      <w:r w:rsidRPr="004D6410">
        <w:rPr>
          <w:rFonts w:eastAsia="Times New Roman"/>
          <w:color w:val="000000" w:themeColor="text1"/>
          <w:szCs w:val="28"/>
          <w:lang w:eastAsia="vi-VN"/>
        </w:rPr>
        <w:t xml:space="preserve">ông đoàn </w:t>
      </w:r>
      <w:r w:rsidR="00F35E2C" w:rsidRPr="004D6410">
        <w:rPr>
          <w:rFonts w:eastAsia="Times New Roman"/>
          <w:color w:val="000000" w:themeColor="text1"/>
          <w:szCs w:val="28"/>
          <w:lang w:eastAsia="vi-VN"/>
        </w:rPr>
        <w:t xml:space="preserve">các </w:t>
      </w:r>
      <w:r w:rsidRPr="004D6410">
        <w:rPr>
          <w:rFonts w:eastAsia="Times New Roman"/>
          <w:color w:val="000000" w:themeColor="text1"/>
          <w:szCs w:val="28"/>
          <w:lang w:eastAsia="vi-VN"/>
        </w:rPr>
        <w:t xml:space="preserve">cấp </w:t>
      </w:r>
      <w:r w:rsidR="00F35E2C" w:rsidRPr="004D6410">
        <w:rPr>
          <w:rFonts w:eastAsia="Times New Roman"/>
          <w:color w:val="000000" w:themeColor="text1"/>
          <w:szCs w:val="28"/>
          <w:lang w:eastAsia="vi-VN"/>
        </w:rPr>
        <w:t>ban hành</w:t>
      </w:r>
      <w:r w:rsidR="00D51A4A" w:rsidRPr="004D6410">
        <w:rPr>
          <w:rFonts w:eastAsia="Times New Roman"/>
          <w:color w:val="000000" w:themeColor="text1"/>
          <w:szCs w:val="28"/>
          <w:lang w:eastAsia="vi-VN"/>
        </w:rPr>
        <w:t xml:space="preserve"> kế hoạch </w:t>
      </w:r>
      <w:r w:rsidR="00005552" w:rsidRPr="004D6410">
        <w:rPr>
          <w:rFonts w:eastAsia="Times New Roman"/>
          <w:color w:val="000000" w:themeColor="text1"/>
          <w:szCs w:val="28"/>
          <w:lang w:eastAsia="vi-VN"/>
        </w:rPr>
        <w:t>và</w:t>
      </w:r>
      <w:r w:rsidR="00D51A4A" w:rsidRPr="004D6410">
        <w:rPr>
          <w:color w:val="000000" w:themeColor="text1"/>
          <w:spacing w:val="-4"/>
          <w:szCs w:val="28"/>
        </w:rPr>
        <w:t xml:space="preserve"> </w:t>
      </w:r>
      <w:r w:rsidR="00F35E2C" w:rsidRPr="004D6410">
        <w:rPr>
          <w:rFonts w:eastAsia="Times New Roman"/>
          <w:color w:val="000000" w:themeColor="text1"/>
          <w:szCs w:val="28"/>
          <w:lang w:eastAsia="vi-VN"/>
        </w:rPr>
        <w:t>tiến hành</w:t>
      </w:r>
      <w:r w:rsidR="000E66FF" w:rsidRPr="004D6410">
        <w:rPr>
          <w:rFonts w:eastAsia="Times New Roman"/>
          <w:color w:val="000000" w:themeColor="text1"/>
          <w:szCs w:val="28"/>
          <w:lang w:eastAsia="vi-VN"/>
        </w:rPr>
        <w:t xml:space="preserve"> kiểm tra, giám sát </w:t>
      </w:r>
      <w:proofErr w:type="gramStart"/>
      <w:r w:rsidR="000E66FF" w:rsidRPr="004D6410">
        <w:rPr>
          <w:rFonts w:eastAsia="Times New Roman"/>
          <w:color w:val="000000" w:themeColor="text1"/>
          <w:szCs w:val="28"/>
          <w:lang w:eastAsia="vi-VN"/>
        </w:rPr>
        <w:t>theo</w:t>
      </w:r>
      <w:proofErr w:type="gramEnd"/>
      <w:r w:rsidR="000E66FF" w:rsidRPr="004D6410">
        <w:rPr>
          <w:rFonts w:eastAsia="Times New Roman"/>
          <w:color w:val="000000" w:themeColor="text1"/>
          <w:szCs w:val="28"/>
          <w:lang w:eastAsia="vi-VN"/>
        </w:rPr>
        <w:t xml:space="preserve"> </w:t>
      </w:r>
      <w:r w:rsidR="00005552" w:rsidRPr="004D6410">
        <w:rPr>
          <w:rFonts w:eastAsia="Times New Roman"/>
          <w:color w:val="000000" w:themeColor="text1"/>
          <w:szCs w:val="28"/>
          <w:lang w:eastAsia="vi-VN"/>
        </w:rPr>
        <w:t>quy định</w:t>
      </w:r>
      <w:r w:rsidR="003B4DDE" w:rsidRPr="004D6410">
        <w:rPr>
          <w:color w:val="000000" w:themeColor="text1"/>
          <w:szCs w:val="28"/>
        </w:rPr>
        <w:t>.</w:t>
      </w:r>
    </w:p>
    <w:p w14:paraId="477B6D7E" w14:textId="77777777" w:rsidR="00EA2963" w:rsidRPr="004D6410" w:rsidRDefault="00831ACD" w:rsidP="007D1930">
      <w:pPr>
        <w:widowControl/>
        <w:spacing w:before="80" w:after="60"/>
        <w:ind w:left="0" w:firstLine="567"/>
        <w:rPr>
          <w:rFonts w:eastAsia="Times New Roman"/>
          <w:color w:val="000000" w:themeColor="text1"/>
          <w:szCs w:val="28"/>
          <w:lang w:val="vi-VN" w:eastAsia="vi-VN"/>
        </w:rPr>
      </w:pPr>
      <w:r w:rsidRPr="004D6410">
        <w:rPr>
          <w:rFonts w:eastAsia="Times New Roman"/>
          <w:b/>
          <w:bCs/>
          <w:color w:val="000000" w:themeColor="text1"/>
          <w:szCs w:val="28"/>
          <w:lang w:eastAsia="vi-VN"/>
        </w:rPr>
        <w:t xml:space="preserve">II. </w:t>
      </w:r>
      <w:r w:rsidR="00EA2963" w:rsidRPr="004D6410">
        <w:rPr>
          <w:rFonts w:eastAsia="Times New Roman"/>
          <w:b/>
          <w:bCs/>
          <w:color w:val="000000" w:themeColor="text1"/>
          <w:szCs w:val="28"/>
          <w:lang w:val="vi-VN" w:eastAsia="vi-VN"/>
        </w:rPr>
        <w:t>VỀ TỔ CHỨC, CÁN BỘ ỦY BAN KIỂM TRA</w:t>
      </w:r>
    </w:p>
    <w:p w14:paraId="6524623F" w14:textId="77777777" w:rsidR="00992B64" w:rsidRPr="004D6410" w:rsidRDefault="00992B64" w:rsidP="007D1930">
      <w:pPr>
        <w:widowControl/>
        <w:spacing w:before="80" w:after="60"/>
        <w:ind w:left="0" w:firstLine="567"/>
        <w:rPr>
          <w:rFonts w:eastAsia="Times New Roman"/>
          <w:b/>
          <w:color w:val="000000" w:themeColor="text1"/>
          <w:szCs w:val="28"/>
          <w:lang w:eastAsia="vi-VN"/>
        </w:rPr>
      </w:pPr>
      <w:r w:rsidRPr="004D6410">
        <w:rPr>
          <w:rFonts w:eastAsia="Times New Roman"/>
          <w:b/>
          <w:color w:val="000000" w:themeColor="text1"/>
          <w:szCs w:val="28"/>
          <w:lang w:val="vi-VN" w:eastAsia="vi-VN"/>
        </w:rPr>
        <w:t>1. Về tổ chức</w:t>
      </w:r>
    </w:p>
    <w:p w14:paraId="3FDA052C" w14:textId="2CE9B2C2" w:rsidR="00992B64" w:rsidRPr="004D6410" w:rsidRDefault="00992B64" w:rsidP="007D1930">
      <w:pPr>
        <w:spacing w:before="80" w:after="60"/>
        <w:ind w:left="0" w:firstLine="567"/>
        <w:rPr>
          <w:color w:val="000000" w:themeColor="text1"/>
          <w:szCs w:val="28"/>
        </w:rPr>
      </w:pPr>
      <w:r w:rsidRPr="004D6410">
        <w:rPr>
          <w:color w:val="000000" w:themeColor="text1"/>
          <w:szCs w:val="28"/>
        </w:rPr>
        <w:t xml:space="preserve">Tính đến ngày </w:t>
      </w:r>
      <w:r w:rsidR="00C00227" w:rsidRPr="004D6410">
        <w:rPr>
          <w:color w:val="000000" w:themeColor="text1"/>
          <w:szCs w:val="28"/>
        </w:rPr>
        <w:t>30</w:t>
      </w:r>
      <w:r w:rsidR="001F4466" w:rsidRPr="004D6410">
        <w:rPr>
          <w:color w:val="000000" w:themeColor="text1"/>
          <w:szCs w:val="28"/>
        </w:rPr>
        <w:t>/5/2025</w:t>
      </w:r>
      <w:r w:rsidRPr="004D6410">
        <w:rPr>
          <w:color w:val="000000" w:themeColor="text1"/>
          <w:szCs w:val="28"/>
        </w:rPr>
        <w:t xml:space="preserve"> toàn hệ thống có </w:t>
      </w:r>
      <w:r w:rsidR="00B82D38" w:rsidRPr="004D6410">
        <w:rPr>
          <w:color w:val="000000" w:themeColor="text1"/>
          <w:szCs w:val="28"/>
        </w:rPr>
        <w:t>30</w:t>
      </w:r>
      <w:r w:rsidR="00704EDB" w:rsidRPr="004D6410">
        <w:rPr>
          <w:color w:val="000000" w:themeColor="text1"/>
          <w:szCs w:val="28"/>
        </w:rPr>
        <w:t>7</w:t>
      </w:r>
      <w:r w:rsidR="007507BF" w:rsidRPr="004D6410">
        <w:rPr>
          <w:color w:val="000000" w:themeColor="text1"/>
          <w:szCs w:val="28"/>
        </w:rPr>
        <w:t xml:space="preserve"> </w:t>
      </w:r>
      <w:r w:rsidR="00831ACD" w:rsidRPr="004D6410">
        <w:rPr>
          <w:color w:val="000000" w:themeColor="text1"/>
          <w:szCs w:val="28"/>
        </w:rPr>
        <w:t>ủy</w:t>
      </w:r>
      <w:r w:rsidR="00A61FAC" w:rsidRPr="004D6410">
        <w:rPr>
          <w:color w:val="000000" w:themeColor="text1"/>
          <w:szCs w:val="28"/>
        </w:rPr>
        <w:t xml:space="preserve"> ban k</w:t>
      </w:r>
      <w:r w:rsidRPr="004D6410">
        <w:rPr>
          <w:color w:val="000000" w:themeColor="text1"/>
          <w:szCs w:val="28"/>
        </w:rPr>
        <w:t>iểm tra, trong đó:</w:t>
      </w:r>
    </w:p>
    <w:p w14:paraId="2A052D3F" w14:textId="77777777" w:rsidR="00992B64" w:rsidRPr="004D6410" w:rsidRDefault="00992B64" w:rsidP="007D1930">
      <w:pPr>
        <w:spacing w:before="80" w:after="60"/>
        <w:ind w:left="0" w:firstLine="567"/>
        <w:rPr>
          <w:color w:val="000000" w:themeColor="text1"/>
          <w:szCs w:val="28"/>
        </w:rPr>
      </w:pPr>
      <w:r w:rsidRPr="004D6410">
        <w:rPr>
          <w:color w:val="000000" w:themeColor="text1"/>
          <w:szCs w:val="28"/>
        </w:rPr>
        <w:t>+ Liên đoàn Lao động tỉnh: 01 Ủy ban Kiểm tra;</w:t>
      </w:r>
    </w:p>
    <w:p w14:paraId="23A58F92" w14:textId="14D81D2C" w:rsidR="00992B64" w:rsidRPr="004D6410" w:rsidRDefault="00C00227" w:rsidP="007D1930">
      <w:pPr>
        <w:spacing w:before="80" w:after="60"/>
        <w:ind w:left="0" w:firstLine="567"/>
        <w:rPr>
          <w:color w:val="000000" w:themeColor="text1"/>
          <w:szCs w:val="28"/>
        </w:rPr>
      </w:pPr>
      <w:r w:rsidRPr="004D6410">
        <w:rPr>
          <w:color w:val="000000" w:themeColor="text1"/>
          <w:szCs w:val="28"/>
        </w:rPr>
        <w:t xml:space="preserve">+ Liên đoàn </w:t>
      </w:r>
      <w:proofErr w:type="gramStart"/>
      <w:r w:rsidRPr="004D6410">
        <w:rPr>
          <w:color w:val="000000" w:themeColor="text1"/>
          <w:szCs w:val="28"/>
        </w:rPr>
        <w:t>l</w:t>
      </w:r>
      <w:r w:rsidR="00992B64" w:rsidRPr="004D6410">
        <w:rPr>
          <w:color w:val="000000" w:themeColor="text1"/>
          <w:szCs w:val="28"/>
        </w:rPr>
        <w:t>ao</w:t>
      </w:r>
      <w:proofErr w:type="gramEnd"/>
      <w:r w:rsidR="00992B64" w:rsidRPr="004D6410">
        <w:rPr>
          <w:color w:val="000000" w:themeColor="text1"/>
          <w:szCs w:val="28"/>
        </w:rPr>
        <w:t xml:space="preserve"> động huyện, thành phố: 08 </w:t>
      </w:r>
      <w:r w:rsidR="00A61FAC" w:rsidRPr="004D6410">
        <w:rPr>
          <w:color w:val="000000" w:themeColor="text1"/>
          <w:szCs w:val="28"/>
        </w:rPr>
        <w:t>ủy ban k</w:t>
      </w:r>
      <w:r w:rsidR="00992B64" w:rsidRPr="004D6410">
        <w:rPr>
          <w:color w:val="000000" w:themeColor="text1"/>
          <w:szCs w:val="28"/>
        </w:rPr>
        <w:t xml:space="preserve">iểm tra; </w:t>
      </w:r>
    </w:p>
    <w:p w14:paraId="068B2754" w14:textId="1EBA61D6" w:rsidR="00992B64" w:rsidRPr="004D6410" w:rsidRDefault="00702A0D" w:rsidP="007D1930">
      <w:pPr>
        <w:spacing w:before="80" w:after="60"/>
        <w:ind w:left="0" w:firstLine="567"/>
        <w:rPr>
          <w:color w:val="000000" w:themeColor="text1"/>
          <w:szCs w:val="28"/>
        </w:rPr>
      </w:pPr>
      <w:r w:rsidRPr="004D6410">
        <w:rPr>
          <w:color w:val="000000" w:themeColor="text1"/>
          <w:szCs w:val="28"/>
        </w:rPr>
        <w:t>+ Công đoàn các cơ quan Đảng</w:t>
      </w:r>
      <w:r w:rsidR="00EF772F" w:rsidRPr="004D6410">
        <w:rPr>
          <w:color w:val="000000" w:themeColor="text1"/>
          <w:szCs w:val="28"/>
        </w:rPr>
        <w:t xml:space="preserve"> tỉnh: 01 Ủy</w:t>
      </w:r>
      <w:r w:rsidRPr="004D6410">
        <w:rPr>
          <w:color w:val="000000" w:themeColor="text1"/>
          <w:szCs w:val="28"/>
        </w:rPr>
        <w:t xml:space="preserve"> ban </w:t>
      </w:r>
      <w:r w:rsidR="00C346B1" w:rsidRPr="004D6410">
        <w:rPr>
          <w:color w:val="000000" w:themeColor="text1"/>
          <w:szCs w:val="28"/>
        </w:rPr>
        <w:t xml:space="preserve">Kiểm </w:t>
      </w:r>
      <w:r w:rsidRPr="004D6410">
        <w:rPr>
          <w:color w:val="000000" w:themeColor="text1"/>
          <w:szCs w:val="28"/>
        </w:rPr>
        <w:t>tra;</w:t>
      </w:r>
    </w:p>
    <w:p w14:paraId="6771B58E" w14:textId="5E84748B" w:rsidR="00702A0D" w:rsidRPr="004D6410" w:rsidRDefault="00702A0D" w:rsidP="007D1930">
      <w:pPr>
        <w:spacing w:before="80" w:after="60"/>
        <w:ind w:left="0" w:firstLine="567"/>
        <w:rPr>
          <w:color w:val="000000" w:themeColor="text1"/>
          <w:szCs w:val="28"/>
        </w:rPr>
      </w:pPr>
      <w:r w:rsidRPr="004D6410">
        <w:rPr>
          <w:color w:val="000000" w:themeColor="text1"/>
          <w:szCs w:val="28"/>
        </w:rPr>
        <w:t>+ Công đoàn UBND tỉ</w:t>
      </w:r>
      <w:r w:rsidR="00EF772F" w:rsidRPr="004D6410">
        <w:rPr>
          <w:color w:val="000000" w:themeColor="text1"/>
          <w:szCs w:val="28"/>
        </w:rPr>
        <w:t>nh: 01 Ủy</w:t>
      </w:r>
      <w:r w:rsidRPr="004D6410">
        <w:rPr>
          <w:color w:val="000000" w:themeColor="text1"/>
          <w:szCs w:val="28"/>
        </w:rPr>
        <w:t xml:space="preserve"> ban </w:t>
      </w:r>
      <w:r w:rsidR="00C346B1" w:rsidRPr="004D6410">
        <w:rPr>
          <w:color w:val="000000" w:themeColor="text1"/>
          <w:szCs w:val="28"/>
        </w:rPr>
        <w:t xml:space="preserve">Kiểm </w:t>
      </w:r>
      <w:r w:rsidRPr="004D6410">
        <w:rPr>
          <w:color w:val="000000" w:themeColor="text1"/>
          <w:szCs w:val="28"/>
        </w:rPr>
        <w:t>tra;</w:t>
      </w:r>
    </w:p>
    <w:p w14:paraId="5D561D2D" w14:textId="13240967" w:rsidR="007A76CE" w:rsidRPr="004D6410" w:rsidRDefault="00992B64" w:rsidP="007D1930">
      <w:pPr>
        <w:spacing w:before="80" w:after="60"/>
        <w:ind w:left="0" w:firstLine="567"/>
        <w:rPr>
          <w:color w:val="000000" w:themeColor="text1"/>
          <w:szCs w:val="28"/>
        </w:rPr>
      </w:pPr>
      <w:r w:rsidRPr="004D6410">
        <w:rPr>
          <w:color w:val="000000" w:themeColor="text1"/>
          <w:szCs w:val="28"/>
        </w:rPr>
        <w:t>+ Công đoàn cơ sở</w:t>
      </w:r>
      <w:r w:rsidR="00701538" w:rsidRPr="004D6410">
        <w:rPr>
          <w:color w:val="000000" w:themeColor="text1"/>
          <w:szCs w:val="28"/>
        </w:rPr>
        <w:t xml:space="preserve"> và nghiệp đoàn</w:t>
      </w:r>
      <w:r w:rsidRPr="004D6410">
        <w:rPr>
          <w:color w:val="000000" w:themeColor="text1"/>
          <w:szCs w:val="28"/>
        </w:rPr>
        <w:t xml:space="preserve">: </w:t>
      </w:r>
      <w:r w:rsidR="00B14B5C" w:rsidRPr="004D6410">
        <w:rPr>
          <w:color w:val="000000" w:themeColor="text1"/>
          <w:szCs w:val="28"/>
        </w:rPr>
        <w:t>296</w:t>
      </w:r>
      <w:r w:rsidRPr="004D6410">
        <w:rPr>
          <w:color w:val="000000" w:themeColor="text1"/>
          <w:szCs w:val="28"/>
        </w:rPr>
        <w:t xml:space="preserve"> </w:t>
      </w:r>
      <w:r w:rsidR="005E68B0" w:rsidRPr="004D6410">
        <w:rPr>
          <w:color w:val="000000" w:themeColor="text1"/>
          <w:szCs w:val="28"/>
        </w:rPr>
        <w:t>ủy ban k</w:t>
      </w:r>
      <w:r w:rsidRPr="004D6410">
        <w:rPr>
          <w:color w:val="000000" w:themeColor="text1"/>
          <w:szCs w:val="28"/>
        </w:rPr>
        <w:t>iểm tra.</w:t>
      </w:r>
    </w:p>
    <w:p w14:paraId="3FCAA00E" w14:textId="77777777" w:rsidR="00C7396C" w:rsidRPr="004D6410" w:rsidRDefault="00992B64" w:rsidP="007D1930">
      <w:pPr>
        <w:spacing w:before="80" w:after="60"/>
        <w:ind w:left="0" w:firstLine="567"/>
        <w:rPr>
          <w:b/>
          <w:color w:val="000000" w:themeColor="text1"/>
          <w:szCs w:val="28"/>
        </w:rPr>
      </w:pPr>
      <w:r w:rsidRPr="004D6410">
        <w:rPr>
          <w:b/>
          <w:color w:val="000000" w:themeColor="text1"/>
          <w:szCs w:val="28"/>
        </w:rPr>
        <w:t xml:space="preserve">2. Về </w:t>
      </w:r>
      <w:proofErr w:type="gramStart"/>
      <w:r w:rsidRPr="004D6410">
        <w:rPr>
          <w:b/>
          <w:color w:val="000000" w:themeColor="text1"/>
          <w:szCs w:val="28"/>
        </w:rPr>
        <w:t>cán</w:t>
      </w:r>
      <w:proofErr w:type="gramEnd"/>
      <w:r w:rsidRPr="004D6410">
        <w:rPr>
          <w:b/>
          <w:color w:val="000000" w:themeColor="text1"/>
          <w:szCs w:val="28"/>
        </w:rPr>
        <w:t xml:space="preserve"> bộ</w:t>
      </w:r>
    </w:p>
    <w:p w14:paraId="70E8D25D" w14:textId="7802AC82" w:rsidR="00992B64" w:rsidRPr="004D6410" w:rsidRDefault="005E68B0" w:rsidP="007D1930">
      <w:pPr>
        <w:spacing w:before="80" w:after="60"/>
        <w:ind w:left="0" w:firstLine="567"/>
        <w:rPr>
          <w:iCs/>
          <w:color w:val="000000" w:themeColor="text1"/>
          <w:szCs w:val="28"/>
        </w:rPr>
      </w:pPr>
      <w:r w:rsidRPr="004D6410">
        <w:rPr>
          <w:color w:val="000000" w:themeColor="text1"/>
          <w:szCs w:val="28"/>
        </w:rPr>
        <w:t>Tổng số ủy</w:t>
      </w:r>
      <w:r w:rsidR="00992B64" w:rsidRPr="004D6410">
        <w:rPr>
          <w:color w:val="000000" w:themeColor="text1"/>
          <w:szCs w:val="28"/>
        </w:rPr>
        <w:t xml:space="preserve"> viên ủy ban kiểm tra có </w:t>
      </w:r>
      <w:r w:rsidR="00701538" w:rsidRPr="004D6410">
        <w:rPr>
          <w:color w:val="000000" w:themeColor="text1"/>
          <w:szCs w:val="28"/>
        </w:rPr>
        <w:t>1.0</w:t>
      </w:r>
      <w:r w:rsidR="00704EDB" w:rsidRPr="004D6410">
        <w:rPr>
          <w:color w:val="000000" w:themeColor="text1"/>
          <w:szCs w:val="28"/>
        </w:rPr>
        <w:t>23</w:t>
      </w:r>
      <w:r w:rsidR="00992B64" w:rsidRPr="004D6410">
        <w:rPr>
          <w:color w:val="000000" w:themeColor="text1"/>
          <w:szCs w:val="28"/>
        </w:rPr>
        <w:t xml:space="preserve"> đồng chí, t</w:t>
      </w:r>
      <w:r w:rsidR="00992B64" w:rsidRPr="004D6410">
        <w:rPr>
          <w:iCs/>
          <w:color w:val="000000" w:themeColor="text1"/>
          <w:szCs w:val="28"/>
        </w:rPr>
        <w:t>rong đó:</w:t>
      </w:r>
    </w:p>
    <w:p w14:paraId="2EDB3BDD" w14:textId="3E854051" w:rsidR="00992B64" w:rsidRPr="004D6410" w:rsidRDefault="00992B64" w:rsidP="007D1930">
      <w:pPr>
        <w:pStyle w:val="NormalWeb"/>
        <w:spacing w:before="80" w:beforeAutospacing="0" w:after="60" w:afterAutospacing="0"/>
        <w:ind w:firstLine="567"/>
        <w:jc w:val="both"/>
        <w:rPr>
          <w:iCs/>
          <w:color w:val="000000" w:themeColor="text1"/>
          <w:sz w:val="28"/>
          <w:szCs w:val="28"/>
          <w:lang w:val="en-US"/>
        </w:rPr>
      </w:pPr>
      <w:r w:rsidRPr="004D6410">
        <w:rPr>
          <w:iCs/>
          <w:color w:val="000000" w:themeColor="text1"/>
          <w:sz w:val="28"/>
          <w:szCs w:val="28"/>
          <w:lang w:val="en-US"/>
        </w:rPr>
        <w:t>+</w:t>
      </w:r>
      <w:r w:rsidRPr="004D6410">
        <w:rPr>
          <w:iCs/>
          <w:color w:val="000000" w:themeColor="text1"/>
          <w:sz w:val="28"/>
          <w:szCs w:val="28"/>
        </w:rPr>
        <w:t xml:space="preserve"> </w:t>
      </w:r>
      <w:r w:rsidR="00C346B1" w:rsidRPr="004D6410">
        <w:rPr>
          <w:iCs/>
          <w:color w:val="000000" w:themeColor="text1"/>
          <w:sz w:val="28"/>
          <w:szCs w:val="28"/>
          <w:lang w:val="en-US"/>
        </w:rPr>
        <w:t>Ủy viên ủy ban kiểm tra c</w:t>
      </w:r>
      <w:r w:rsidR="00701538" w:rsidRPr="004D6410">
        <w:rPr>
          <w:color w:val="000000" w:themeColor="text1"/>
          <w:sz w:val="28"/>
          <w:szCs w:val="28"/>
          <w:lang w:val="en-US"/>
        </w:rPr>
        <w:t>huyên trách 1</w:t>
      </w:r>
      <w:r w:rsidR="00704EDB" w:rsidRPr="004D6410">
        <w:rPr>
          <w:color w:val="000000" w:themeColor="text1"/>
          <w:sz w:val="28"/>
          <w:szCs w:val="28"/>
          <w:lang w:val="en-US"/>
        </w:rPr>
        <w:t>4</w:t>
      </w:r>
      <w:r w:rsidRPr="004D6410">
        <w:rPr>
          <w:color w:val="000000" w:themeColor="text1"/>
          <w:sz w:val="28"/>
          <w:szCs w:val="28"/>
          <w:lang w:val="en-US"/>
        </w:rPr>
        <w:t xml:space="preserve"> đồng chí (Liên đoàn Lao động tỉnh </w:t>
      </w:r>
      <w:r w:rsidR="009014CE" w:rsidRPr="004D6410">
        <w:rPr>
          <w:color w:val="000000" w:themeColor="text1"/>
          <w:sz w:val="28"/>
          <w:szCs w:val="28"/>
          <w:lang w:val="en-US"/>
        </w:rPr>
        <w:t>03</w:t>
      </w:r>
      <w:r w:rsidRPr="004D6410">
        <w:rPr>
          <w:color w:val="000000" w:themeColor="text1"/>
          <w:sz w:val="28"/>
          <w:szCs w:val="28"/>
          <w:lang w:val="en-US"/>
        </w:rPr>
        <w:t xml:space="preserve"> đồng chí; công đoàn cấp trên trực tiếp cơ sở có 1</w:t>
      </w:r>
      <w:r w:rsidR="00704EDB" w:rsidRPr="004D6410">
        <w:rPr>
          <w:color w:val="000000" w:themeColor="text1"/>
          <w:sz w:val="28"/>
          <w:szCs w:val="28"/>
          <w:lang w:val="en-US"/>
        </w:rPr>
        <w:t>1</w:t>
      </w:r>
      <w:r w:rsidRPr="004D6410">
        <w:rPr>
          <w:color w:val="000000" w:themeColor="text1"/>
          <w:sz w:val="28"/>
          <w:szCs w:val="28"/>
          <w:lang w:val="en-US"/>
        </w:rPr>
        <w:t xml:space="preserve"> đồng chí)</w:t>
      </w:r>
      <w:r w:rsidR="00762840" w:rsidRPr="004D6410">
        <w:rPr>
          <w:iCs/>
          <w:color w:val="000000" w:themeColor="text1"/>
          <w:sz w:val="28"/>
          <w:szCs w:val="28"/>
          <w:lang w:val="en-US"/>
        </w:rPr>
        <w:t>.</w:t>
      </w:r>
    </w:p>
    <w:p w14:paraId="2B944D5A" w14:textId="5C4F808A" w:rsidR="00992B64" w:rsidRPr="004D6410" w:rsidRDefault="00992B64" w:rsidP="007D1930">
      <w:pPr>
        <w:pStyle w:val="NormalWeb"/>
        <w:spacing w:before="80" w:beforeAutospacing="0" w:after="60" w:afterAutospacing="0"/>
        <w:ind w:firstLine="567"/>
        <w:jc w:val="both"/>
        <w:rPr>
          <w:color w:val="000000" w:themeColor="text1"/>
          <w:sz w:val="28"/>
          <w:szCs w:val="28"/>
          <w:lang w:val="en-US"/>
        </w:rPr>
      </w:pPr>
      <w:proofErr w:type="gramStart"/>
      <w:r w:rsidRPr="004D6410">
        <w:rPr>
          <w:iCs/>
          <w:color w:val="000000" w:themeColor="text1"/>
          <w:sz w:val="28"/>
          <w:szCs w:val="28"/>
          <w:lang w:val="en-US"/>
        </w:rPr>
        <w:lastRenderedPageBreak/>
        <w:t xml:space="preserve">+ </w:t>
      </w:r>
      <w:r w:rsidR="000A7AAC" w:rsidRPr="004D6410">
        <w:rPr>
          <w:iCs/>
          <w:color w:val="000000" w:themeColor="text1"/>
          <w:sz w:val="28"/>
          <w:szCs w:val="28"/>
          <w:lang w:val="en-US"/>
        </w:rPr>
        <w:t>Ủy viên ủy ban kiểm tra k</w:t>
      </w:r>
      <w:r w:rsidRPr="004D6410">
        <w:rPr>
          <w:color w:val="000000" w:themeColor="text1"/>
          <w:sz w:val="28"/>
          <w:szCs w:val="28"/>
          <w:lang w:val="en-US"/>
        </w:rPr>
        <w:t xml:space="preserve">iêm nhiệm </w:t>
      </w:r>
      <w:r w:rsidR="00701538" w:rsidRPr="004D6410">
        <w:rPr>
          <w:color w:val="000000" w:themeColor="text1"/>
          <w:sz w:val="28"/>
          <w:szCs w:val="28"/>
          <w:lang w:val="en-US"/>
        </w:rPr>
        <w:t>1.0</w:t>
      </w:r>
      <w:r w:rsidR="00704EDB" w:rsidRPr="004D6410">
        <w:rPr>
          <w:color w:val="000000" w:themeColor="text1"/>
          <w:sz w:val="28"/>
          <w:szCs w:val="28"/>
          <w:lang w:val="en-US"/>
        </w:rPr>
        <w:t>09</w:t>
      </w:r>
      <w:r w:rsidRPr="004D6410">
        <w:rPr>
          <w:b/>
          <w:color w:val="000000" w:themeColor="text1"/>
          <w:sz w:val="28"/>
          <w:szCs w:val="28"/>
          <w:lang w:val="en-US"/>
        </w:rPr>
        <w:t xml:space="preserve"> </w:t>
      </w:r>
      <w:r w:rsidR="00762840" w:rsidRPr="004D6410">
        <w:rPr>
          <w:color w:val="000000" w:themeColor="text1"/>
          <w:sz w:val="28"/>
          <w:szCs w:val="28"/>
          <w:lang w:val="en-US"/>
        </w:rPr>
        <w:t>đồng chí.</w:t>
      </w:r>
      <w:proofErr w:type="gramEnd"/>
      <w:r w:rsidRPr="004D6410">
        <w:rPr>
          <w:color w:val="000000" w:themeColor="text1"/>
          <w:sz w:val="28"/>
          <w:szCs w:val="28"/>
          <w:lang w:val="en-US"/>
        </w:rPr>
        <w:t xml:space="preserve"> </w:t>
      </w:r>
    </w:p>
    <w:p w14:paraId="7FBDDA9B" w14:textId="5F9675F5" w:rsidR="00EA2963" w:rsidRPr="004D6410" w:rsidRDefault="00EA2963" w:rsidP="00622BF6">
      <w:pPr>
        <w:widowControl/>
        <w:spacing w:before="120" w:after="120"/>
        <w:ind w:left="0" w:firstLine="567"/>
        <w:rPr>
          <w:rFonts w:eastAsia="Times New Roman"/>
          <w:color w:val="000000" w:themeColor="text1"/>
          <w:szCs w:val="28"/>
          <w:lang w:eastAsia="vi-VN"/>
        </w:rPr>
      </w:pPr>
      <w:r w:rsidRPr="004D6410">
        <w:rPr>
          <w:rFonts w:eastAsia="Times New Roman"/>
          <w:b/>
          <w:bCs/>
          <w:color w:val="000000" w:themeColor="text1"/>
          <w:szCs w:val="28"/>
          <w:lang w:val="vi-VN" w:eastAsia="vi-VN"/>
        </w:rPr>
        <w:t xml:space="preserve">III. KẾT QUẢ KIỂM TRA, GIÁM SÁT </w:t>
      </w:r>
      <w:r w:rsidR="008B2987" w:rsidRPr="004D6410">
        <w:rPr>
          <w:rFonts w:eastAsia="Times New Roman"/>
          <w:b/>
          <w:bCs/>
          <w:color w:val="000000" w:themeColor="text1"/>
          <w:szCs w:val="28"/>
          <w:lang w:eastAsia="vi-VN"/>
        </w:rPr>
        <w:t xml:space="preserve">6 THÁNG ĐẦU </w:t>
      </w:r>
      <w:r w:rsidRPr="004D6410">
        <w:rPr>
          <w:rFonts w:eastAsia="Times New Roman"/>
          <w:b/>
          <w:bCs/>
          <w:color w:val="000000" w:themeColor="text1"/>
          <w:szCs w:val="28"/>
          <w:lang w:val="vi-VN" w:eastAsia="vi-VN"/>
        </w:rPr>
        <w:t>NĂM 202</w:t>
      </w:r>
      <w:r w:rsidR="00062BB2" w:rsidRPr="004D6410">
        <w:rPr>
          <w:rFonts w:eastAsia="Times New Roman"/>
          <w:b/>
          <w:bCs/>
          <w:color w:val="000000" w:themeColor="text1"/>
          <w:szCs w:val="28"/>
          <w:lang w:eastAsia="vi-VN"/>
        </w:rPr>
        <w:t>5</w:t>
      </w:r>
    </w:p>
    <w:p w14:paraId="3178798D" w14:textId="23B81144" w:rsidR="00EA2963" w:rsidRPr="004D6410" w:rsidRDefault="00EA2963" w:rsidP="00622BF6">
      <w:pPr>
        <w:widowControl/>
        <w:spacing w:before="120" w:after="120"/>
        <w:ind w:left="0" w:firstLine="567"/>
        <w:rPr>
          <w:rFonts w:eastAsia="Times New Roman"/>
          <w:b/>
          <w:color w:val="000000" w:themeColor="text1"/>
          <w:szCs w:val="28"/>
          <w:lang w:val="vi-VN" w:eastAsia="vi-VN"/>
        </w:rPr>
      </w:pPr>
      <w:r w:rsidRPr="004D6410">
        <w:rPr>
          <w:rFonts w:eastAsia="Times New Roman"/>
          <w:b/>
          <w:color w:val="000000" w:themeColor="text1"/>
          <w:szCs w:val="28"/>
          <w:lang w:val="vi-VN" w:eastAsia="vi-VN"/>
        </w:rPr>
        <w:t>1. Công tác kiểm tra, giám sát của Ban Thường vụ</w:t>
      </w:r>
      <w:r w:rsidR="00903CBC" w:rsidRPr="004D6410">
        <w:rPr>
          <w:rFonts w:eastAsia="Times New Roman"/>
          <w:b/>
          <w:color w:val="000000" w:themeColor="text1"/>
          <w:szCs w:val="28"/>
          <w:lang w:eastAsia="vi-VN"/>
        </w:rPr>
        <w:t xml:space="preserve"> </w:t>
      </w:r>
      <w:r w:rsidRPr="004D6410">
        <w:rPr>
          <w:rFonts w:eastAsia="Times New Roman"/>
          <w:b/>
          <w:color w:val="000000" w:themeColor="text1"/>
          <w:szCs w:val="28"/>
          <w:lang w:val="vi-VN" w:eastAsia="vi-VN"/>
        </w:rPr>
        <w:t>Liên đoàn Lao động tỉnh</w:t>
      </w:r>
    </w:p>
    <w:p w14:paraId="0E1A4F94" w14:textId="11CFE9DC" w:rsidR="000E66FF" w:rsidRPr="004D6410" w:rsidRDefault="000D735E" w:rsidP="00622BF6">
      <w:pPr>
        <w:widowControl/>
        <w:spacing w:before="120" w:after="120"/>
        <w:ind w:left="0" w:firstLine="567"/>
        <w:rPr>
          <w:rFonts w:eastAsia="Times New Roman"/>
          <w:color w:val="000000" w:themeColor="text1"/>
          <w:szCs w:val="28"/>
          <w:lang w:val="fr-FR" w:eastAsia="vi-VN"/>
        </w:rPr>
      </w:pPr>
      <w:r w:rsidRPr="004D6410">
        <w:rPr>
          <w:rFonts w:eastAsia="Times New Roman"/>
          <w:color w:val="000000" w:themeColor="text1"/>
          <w:szCs w:val="28"/>
          <w:lang w:val="fr-FR" w:eastAsia="vi-VN"/>
        </w:rPr>
        <w:t xml:space="preserve">- </w:t>
      </w:r>
      <w:r w:rsidR="00903CBC" w:rsidRPr="004D6410">
        <w:rPr>
          <w:rFonts w:eastAsia="Times New Roman"/>
          <w:color w:val="000000" w:themeColor="text1"/>
          <w:szCs w:val="28"/>
          <w:lang w:val="fr-FR" w:eastAsia="vi-VN"/>
        </w:rPr>
        <w:t xml:space="preserve">Đã </w:t>
      </w:r>
      <w:r w:rsidR="000E66FF" w:rsidRPr="004D6410">
        <w:rPr>
          <w:rFonts w:eastAsia="Times New Roman"/>
          <w:color w:val="000000" w:themeColor="text1"/>
          <w:szCs w:val="28"/>
          <w:lang w:val="fr-FR" w:eastAsia="vi-VN"/>
        </w:rPr>
        <w:t xml:space="preserve">thực hiện </w:t>
      </w:r>
      <w:r w:rsidR="00E3760E" w:rsidRPr="004D6410">
        <w:rPr>
          <w:rFonts w:eastAsia="Times New Roman"/>
          <w:color w:val="000000" w:themeColor="text1"/>
          <w:szCs w:val="28"/>
          <w:lang w:val="fr-FR" w:eastAsia="vi-VN"/>
        </w:rPr>
        <w:t>0</w:t>
      </w:r>
      <w:r w:rsidR="000D7242" w:rsidRPr="004D6410">
        <w:rPr>
          <w:rFonts w:eastAsia="Times New Roman"/>
          <w:color w:val="000000" w:themeColor="text1"/>
          <w:szCs w:val="28"/>
          <w:lang w:val="fr-FR" w:eastAsia="vi-VN"/>
        </w:rPr>
        <w:t>8</w:t>
      </w:r>
      <w:r w:rsidR="005E68B0" w:rsidRPr="004D6410">
        <w:rPr>
          <w:rFonts w:eastAsia="Times New Roman"/>
          <w:color w:val="000000" w:themeColor="text1"/>
          <w:szCs w:val="28"/>
          <w:lang w:val="fr-FR" w:eastAsia="vi-VN"/>
        </w:rPr>
        <w:t xml:space="preserve"> cuộc kiểm tra</w:t>
      </w:r>
      <w:r w:rsidR="001D1FE5" w:rsidRPr="004D6410">
        <w:rPr>
          <w:rFonts w:eastAsia="Times New Roman"/>
          <w:color w:val="000000" w:themeColor="text1"/>
          <w:szCs w:val="28"/>
          <w:lang w:val="fr-FR" w:eastAsia="vi-VN"/>
        </w:rPr>
        <w:t xml:space="preserve"> </w:t>
      </w:r>
      <w:r w:rsidR="00FE77AF" w:rsidRPr="004D6410">
        <w:rPr>
          <w:rFonts w:eastAsia="Times New Roman"/>
          <w:color w:val="000000" w:themeColor="text1"/>
          <w:szCs w:val="28"/>
          <w:lang w:val="fr-FR" w:eastAsia="vi-VN"/>
        </w:rPr>
        <w:t xml:space="preserve">việc chấp hành </w:t>
      </w:r>
      <w:r w:rsidR="001D1FE5" w:rsidRPr="004D6410">
        <w:rPr>
          <w:rFonts w:eastAsia="Times New Roman"/>
          <w:color w:val="000000" w:themeColor="text1"/>
          <w:szCs w:val="28"/>
          <w:lang w:val="fr-FR" w:eastAsia="vi-VN"/>
        </w:rPr>
        <w:t>Điều lệ Công đoàn</w:t>
      </w:r>
      <w:r w:rsidR="00FE77AF" w:rsidRPr="004D6410">
        <w:rPr>
          <w:rFonts w:eastAsia="Times New Roman"/>
          <w:color w:val="000000" w:themeColor="text1"/>
          <w:szCs w:val="28"/>
          <w:lang w:val="fr-FR" w:eastAsia="vi-VN"/>
        </w:rPr>
        <w:t xml:space="preserve"> Việt Nam; công tác tài chính, tài sản công đoàn; việc thực hiện nghị quyết đại hội công đoàn các cấp; việc thực hiện nhiệm vụ ủy ban kiểm tra,</w:t>
      </w:r>
      <w:r w:rsidR="001D1FE5" w:rsidRPr="004D6410">
        <w:rPr>
          <w:rFonts w:eastAsia="Times New Roman"/>
          <w:color w:val="000000" w:themeColor="text1"/>
          <w:szCs w:val="28"/>
          <w:lang w:val="fr-FR" w:eastAsia="vi-VN"/>
        </w:rPr>
        <w:t xml:space="preserve"> </w:t>
      </w:r>
      <w:r w:rsidR="000E66FF" w:rsidRPr="004D6410">
        <w:rPr>
          <w:rFonts w:eastAsia="Times New Roman"/>
          <w:color w:val="000000" w:themeColor="text1"/>
          <w:szCs w:val="28"/>
          <w:lang w:val="fr-FR" w:eastAsia="vi-VN"/>
        </w:rPr>
        <w:t>t</w:t>
      </w:r>
      <w:r w:rsidR="00831ACD" w:rsidRPr="004D6410">
        <w:rPr>
          <w:rFonts w:eastAsia="Times New Roman"/>
          <w:color w:val="000000" w:themeColor="text1"/>
          <w:szCs w:val="28"/>
          <w:lang w:val="fr-FR" w:eastAsia="vi-VN"/>
        </w:rPr>
        <w:t>rong</w:t>
      </w:r>
      <w:r w:rsidR="000E66FF" w:rsidRPr="004D6410">
        <w:rPr>
          <w:rFonts w:eastAsia="Times New Roman"/>
          <w:color w:val="000000" w:themeColor="text1"/>
          <w:szCs w:val="28"/>
          <w:lang w:val="fr-FR" w:eastAsia="vi-VN"/>
        </w:rPr>
        <w:t xml:space="preserve"> đó</w:t>
      </w:r>
      <w:r w:rsidR="00097DE3" w:rsidRPr="004D6410">
        <w:rPr>
          <w:rFonts w:eastAsia="Times New Roman"/>
          <w:color w:val="000000" w:themeColor="text1"/>
          <w:szCs w:val="28"/>
          <w:lang w:val="fr-FR" w:eastAsia="vi-VN"/>
        </w:rPr>
        <w:t>:</w:t>
      </w:r>
    </w:p>
    <w:p w14:paraId="15CC4D0F" w14:textId="07F96EFF" w:rsidR="005E68B0" w:rsidRPr="004D6410" w:rsidRDefault="000E66FF" w:rsidP="00622BF6">
      <w:pPr>
        <w:widowControl/>
        <w:spacing w:before="120" w:after="120"/>
        <w:ind w:left="0" w:firstLine="567"/>
        <w:rPr>
          <w:rFonts w:eastAsia="Times New Roman"/>
          <w:color w:val="000000" w:themeColor="text1"/>
          <w:szCs w:val="28"/>
          <w:lang w:val="fr-FR" w:eastAsia="vi-VN"/>
        </w:rPr>
      </w:pPr>
      <w:r w:rsidRPr="004D6410">
        <w:rPr>
          <w:rFonts w:eastAsia="Times New Roman"/>
          <w:color w:val="000000" w:themeColor="text1"/>
          <w:szCs w:val="28"/>
          <w:lang w:val="fr-FR" w:eastAsia="vi-VN"/>
        </w:rPr>
        <w:t>+ Kiểm tra</w:t>
      </w:r>
      <w:r w:rsidR="005E68B0" w:rsidRPr="004D6410">
        <w:rPr>
          <w:rFonts w:eastAsia="Times New Roman"/>
          <w:color w:val="000000" w:themeColor="text1"/>
          <w:szCs w:val="28"/>
          <w:lang w:val="fr-FR" w:eastAsia="vi-VN"/>
        </w:rPr>
        <w:t xml:space="preserve"> </w:t>
      </w:r>
      <w:r w:rsidR="00924A53" w:rsidRPr="004D6410">
        <w:rPr>
          <w:rFonts w:eastAsia="Times New Roman"/>
          <w:color w:val="000000" w:themeColor="text1"/>
          <w:szCs w:val="28"/>
          <w:lang w:val="fr-FR" w:eastAsia="vi-VN"/>
        </w:rPr>
        <w:t xml:space="preserve">việc </w:t>
      </w:r>
      <w:r w:rsidR="00A75403" w:rsidRPr="004D6410">
        <w:rPr>
          <w:rFonts w:eastAsia="Times New Roman"/>
          <w:color w:val="000000" w:themeColor="text1"/>
          <w:szCs w:val="28"/>
          <w:lang w:val="fr-FR" w:eastAsia="vi-VN"/>
        </w:rPr>
        <w:t xml:space="preserve">chấp hành </w:t>
      </w:r>
      <w:r w:rsidR="007E371E" w:rsidRPr="004D6410">
        <w:rPr>
          <w:rFonts w:eastAsia="Times New Roman"/>
          <w:color w:val="000000" w:themeColor="text1"/>
          <w:szCs w:val="28"/>
          <w:lang w:val="fr-FR" w:eastAsia="vi-VN"/>
        </w:rPr>
        <w:t xml:space="preserve">Điều </w:t>
      </w:r>
      <w:r w:rsidR="00A75403" w:rsidRPr="004D6410">
        <w:rPr>
          <w:rFonts w:eastAsia="Times New Roman"/>
          <w:color w:val="000000" w:themeColor="text1"/>
          <w:szCs w:val="28"/>
          <w:lang w:val="fr-FR" w:eastAsia="vi-VN"/>
        </w:rPr>
        <w:t xml:space="preserve">lệ </w:t>
      </w:r>
      <w:r w:rsidR="007E371E" w:rsidRPr="004D6410">
        <w:rPr>
          <w:rFonts w:eastAsia="Times New Roman"/>
          <w:color w:val="000000" w:themeColor="text1"/>
          <w:szCs w:val="28"/>
          <w:lang w:val="fr-FR" w:eastAsia="vi-VN"/>
        </w:rPr>
        <w:t>Công đoàn</w:t>
      </w:r>
      <w:r w:rsidR="009C5F03" w:rsidRPr="004D6410">
        <w:rPr>
          <w:rFonts w:eastAsia="Times New Roman"/>
          <w:color w:val="000000" w:themeColor="text1"/>
          <w:szCs w:val="28"/>
          <w:lang w:val="fr-FR" w:eastAsia="vi-VN"/>
        </w:rPr>
        <w:t>: 0</w:t>
      </w:r>
      <w:r w:rsidR="00924A53" w:rsidRPr="004D6410">
        <w:rPr>
          <w:rFonts w:eastAsia="Times New Roman"/>
          <w:color w:val="000000" w:themeColor="text1"/>
          <w:szCs w:val="28"/>
          <w:lang w:val="fr-FR" w:eastAsia="vi-VN"/>
        </w:rPr>
        <w:t>4</w:t>
      </w:r>
      <w:r w:rsidR="009C5F03" w:rsidRPr="004D6410">
        <w:rPr>
          <w:rFonts w:eastAsia="Times New Roman"/>
          <w:color w:val="000000" w:themeColor="text1"/>
          <w:szCs w:val="28"/>
          <w:lang w:val="fr-FR" w:eastAsia="vi-VN"/>
        </w:rPr>
        <w:t xml:space="preserve"> cuộc</w:t>
      </w:r>
      <w:r w:rsidR="007E371E" w:rsidRPr="004D6410">
        <w:rPr>
          <w:rFonts w:eastAsia="Times New Roman"/>
          <w:color w:val="000000" w:themeColor="text1"/>
          <w:szCs w:val="28"/>
          <w:lang w:val="fr-FR" w:eastAsia="vi-VN"/>
        </w:rPr>
        <w:t>.</w:t>
      </w:r>
    </w:p>
    <w:p w14:paraId="3A1386A7" w14:textId="078ECBB9" w:rsidR="009E5D34" w:rsidRPr="004D6410" w:rsidRDefault="00924A53" w:rsidP="00622BF6">
      <w:pPr>
        <w:widowControl/>
        <w:spacing w:before="120" w:after="120"/>
        <w:ind w:left="0" w:firstLine="567"/>
        <w:rPr>
          <w:rFonts w:eastAsia="Times New Roman"/>
          <w:color w:val="000000" w:themeColor="text1"/>
          <w:szCs w:val="28"/>
          <w:lang w:val="fr-FR" w:eastAsia="vi-VN"/>
        </w:rPr>
      </w:pPr>
      <w:r w:rsidRPr="004D6410">
        <w:rPr>
          <w:rFonts w:eastAsia="Times New Roman"/>
          <w:color w:val="000000" w:themeColor="text1"/>
          <w:szCs w:val="28"/>
          <w:lang w:val="fr-FR" w:eastAsia="vi-VN"/>
        </w:rPr>
        <w:t>+ Kiểm tra tài chính: 04</w:t>
      </w:r>
      <w:r w:rsidR="009E5D34" w:rsidRPr="004D6410">
        <w:rPr>
          <w:rFonts w:eastAsia="Times New Roman"/>
          <w:color w:val="000000" w:themeColor="text1"/>
          <w:szCs w:val="28"/>
          <w:lang w:val="fr-FR" w:eastAsia="vi-VN"/>
        </w:rPr>
        <w:t xml:space="preserve"> cuộc</w:t>
      </w:r>
      <w:r w:rsidR="007E371E" w:rsidRPr="004D6410">
        <w:rPr>
          <w:rFonts w:eastAsia="Times New Roman"/>
          <w:color w:val="000000" w:themeColor="text1"/>
          <w:szCs w:val="28"/>
          <w:lang w:val="fr-FR" w:eastAsia="vi-VN"/>
        </w:rPr>
        <w:t>.</w:t>
      </w:r>
    </w:p>
    <w:p w14:paraId="31834CE1" w14:textId="0DFFAE44" w:rsidR="005552C5" w:rsidRPr="004D6410" w:rsidRDefault="000D735E" w:rsidP="00622BF6">
      <w:pPr>
        <w:widowControl/>
        <w:spacing w:before="120" w:after="120"/>
        <w:ind w:left="0" w:firstLine="567"/>
        <w:rPr>
          <w:rFonts w:eastAsia="Times New Roman"/>
          <w:iCs/>
          <w:color w:val="000000" w:themeColor="text1"/>
          <w:szCs w:val="28"/>
          <w:lang w:val="fr-FR" w:eastAsia="vi-VN"/>
        </w:rPr>
      </w:pPr>
      <w:r w:rsidRPr="004D6410">
        <w:rPr>
          <w:rFonts w:eastAsia="Times New Roman"/>
          <w:iCs/>
          <w:color w:val="000000" w:themeColor="text1"/>
          <w:szCs w:val="28"/>
          <w:lang w:val="fr-FR" w:eastAsia="vi-VN"/>
        </w:rPr>
        <w:t xml:space="preserve">- </w:t>
      </w:r>
      <w:r w:rsidR="005D6F0A" w:rsidRPr="004D6410">
        <w:rPr>
          <w:rFonts w:eastAsia="Times New Roman"/>
          <w:iCs/>
          <w:color w:val="000000" w:themeColor="text1"/>
          <w:szCs w:val="28"/>
          <w:lang w:val="fr-FR" w:eastAsia="vi-VN"/>
        </w:rPr>
        <w:t xml:space="preserve">Qua công tác kiểm tra, giám sát </w:t>
      </w:r>
      <w:r w:rsidR="005D6F0A" w:rsidRPr="004D6410">
        <w:rPr>
          <w:color w:val="000000" w:themeColor="text1"/>
          <w:szCs w:val="28"/>
          <w:shd w:val="clear" w:color="auto" w:fill="FFFFFF"/>
        </w:rPr>
        <w:t xml:space="preserve">các cấp công đoàn đã chấp hành tốt Điều lệ Công đoàn Việt Nam; công tác quản lý, sử dụng tài chính, tài sản công đoàn bảo đảm chặt chẽ, đúng nguyên tắc quy định của Nhà nước và Tổng </w:t>
      </w:r>
      <w:r w:rsidR="005D6F0A" w:rsidRPr="004D6410">
        <w:rPr>
          <w:color w:val="000000" w:themeColor="text1"/>
          <w:szCs w:val="28"/>
          <w:shd w:val="clear" w:color="auto" w:fill="FFFFFF"/>
          <w:lang w:val="en-GB"/>
        </w:rPr>
        <w:t>Liên đoàn</w:t>
      </w:r>
      <w:r w:rsidR="005D6F0A" w:rsidRPr="004D6410">
        <w:rPr>
          <w:color w:val="000000" w:themeColor="text1"/>
          <w:szCs w:val="28"/>
          <w:shd w:val="clear" w:color="auto" w:fill="FFFFFF"/>
        </w:rPr>
        <w:t>, ngăn chặn kịp thời những sai phạm, hạn chế trong việc quản lý và sử dụng ngân sách công đoàn; số lượng, chất lượng các cuộc kiểm tra, giám sát được nâng lên</w:t>
      </w:r>
      <w:r w:rsidR="00115A46" w:rsidRPr="004D6410">
        <w:rPr>
          <w:color w:val="000000" w:themeColor="text1"/>
          <w:szCs w:val="28"/>
          <w:shd w:val="clear" w:color="auto" w:fill="FFFFFF"/>
        </w:rPr>
        <w:t>.</w:t>
      </w:r>
    </w:p>
    <w:p w14:paraId="265F25BC" w14:textId="77777777" w:rsidR="00EA2963" w:rsidRPr="004D6410" w:rsidRDefault="00EA2963" w:rsidP="00622BF6">
      <w:pPr>
        <w:widowControl/>
        <w:spacing w:before="120" w:after="120"/>
        <w:ind w:left="0" w:firstLine="567"/>
        <w:rPr>
          <w:rFonts w:eastAsia="Times New Roman"/>
          <w:b/>
          <w:color w:val="000000" w:themeColor="text1"/>
          <w:szCs w:val="28"/>
          <w:lang w:val="vi-VN" w:eastAsia="vi-VN"/>
        </w:rPr>
      </w:pPr>
      <w:r w:rsidRPr="004D6410">
        <w:rPr>
          <w:rFonts w:eastAsia="Times New Roman"/>
          <w:b/>
          <w:color w:val="000000" w:themeColor="text1"/>
          <w:szCs w:val="28"/>
          <w:lang w:val="vi-VN" w:eastAsia="vi-VN"/>
        </w:rPr>
        <w:t>2. Công tác kiểm tra, giám sát của công đoàn các cấp</w:t>
      </w:r>
    </w:p>
    <w:p w14:paraId="2B375C03" w14:textId="40C52EAF" w:rsidR="00EA2963" w:rsidRPr="004D6410" w:rsidRDefault="00EA2963" w:rsidP="00622BF6">
      <w:pPr>
        <w:widowControl/>
        <w:spacing w:before="120" w:after="120"/>
        <w:ind w:left="0" w:firstLine="567"/>
        <w:rPr>
          <w:rFonts w:eastAsia="Times New Roman"/>
          <w:bCs/>
          <w:i/>
          <w:color w:val="000000" w:themeColor="text1"/>
          <w:szCs w:val="28"/>
          <w:lang w:eastAsia="vi-VN"/>
        </w:rPr>
      </w:pPr>
      <w:r w:rsidRPr="004D6410">
        <w:rPr>
          <w:rFonts w:eastAsia="Times New Roman"/>
          <w:i/>
          <w:color w:val="000000" w:themeColor="text1"/>
          <w:szCs w:val="28"/>
          <w:lang w:val="vi-VN" w:eastAsia="vi-VN"/>
        </w:rPr>
        <w:t xml:space="preserve">2.1. </w:t>
      </w:r>
      <w:r w:rsidRPr="004D6410">
        <w:rPr>
          <w:rFonts w:eastAsia="Times New Roman"/>
          <w:bCs/>
          <w:i/>
          <w:color w:val="000000" w:themeColor="text1"/>
          <w:szCs w:val="28"/>
          <w:lang w:val="vi-VN" w:eastAsia="vi-VN"/>
        </w:rPr>
        <w:t xml:space="preserve">Kiểm tra việc chấp hành Điều lệ Công đoàn </w:t>
      </w:r>
      <w:r w:rsidR="00664A3D" w:rsidRPr="004D6410">
        <w:rPr>
          <w:rFonts w:eastAsia="Times New Roman"/>
          <w:bCs/>
          <w:i/>
          <w:color w:val="000000" w:themeColor="text1"/>
          <w:szCs w:val="28"/>
          <w:lang w:eastAsia="vi-VN"/>
        </w:rPr>
        <w:t>Việt nam</w:t>
      </w:r>
    </w:p>
    <w:p w14:paraId="05D1BA35" w14:textId="25C4BE94" w:rsidR="00090D15" w:rsidRPr="004D6410" w:rsidRDefault="00CB4E74" w:rsidP="00622BF6">
      <w:pPr>
        <w:spacing w:before="120" w:after="120"/>
        <w:ind w:left="0" w:firstLine="567"/>
        <w:rPr>
          <w:bCs/>
          <w:color w:val="000000" w:themeColor="text1"/>
          <w:szCs w:val="28"/>
        </w:rPr>
      </w:pPr>
      <w:r w:rsidRPr="004D6410">
        <w:rPr>
          <w:color w:val="000000" w:themeColor="text1"/>
          <w:szCs w:val="28"/>
        </w:rPr>
        <w:t xml:space="preserve">- </w:t>
      </w:r>
      <w:r w:rsidR="00507F4D" w:rsidRPr="004D6410">
        <w:rPr>
          <w:color w:val="000000" w:themeColor="text1"/>
          <w:szCs w:val="28"/>
        </w:rPr>
        <w:t xml:space="preserve">6 tháng đầu năm </w:t>
      </w:r>
      <w:r w:rsidR="006B6668" w:rsidRPr="004D6410">
        <w:rPr>
          <w:color w:val="000000" w:themeColor="text1"/>
          <w:szCs w:val="28"/>
        </w:rPr>
        <w:t>202</w:t>
      </w:r>
      <w:r w:rsidR="00507F4D" w:rsidRPr="004D6410">
        <w:rPr>
          <w:color w:val="000000" w:themeColor="text1"/>
          <w:szCs w:val="28"/>
        </w:rPr>
        <w:t>5</w:t>
      </w:r>
      <w:r w:rsidR="006B6668" w:rsidRPr="004D6410">
        <w:rPr>
          <w:color w:val="000000" w:themeColor="text1"/>
          <w:szCs w:val="28"/>
        </w:rPr>
        <w:t xml:space="preserve">, công đoàn các cấp đã </w:t>
      </w:r>
      <w:r w:rsidR="00570700" w:rsidRPr="004D6410">
        <w:rPr>
          <w:color w:val="000000" w:themeColor="text1"/>
          <w:szCs w:val="28"/>
        </w:rPr>
        <w:t xml:space="preserve">kiểm tra </w:t>
      </w:r>
      <w:r w:rsidR="00427CD8" w:rsidRPr="004D6410">
        <w:rPr>
          <w:bCs/>
          <w:color w:val="000000" w:themeColor="text1"/>
          <w:szCs w:val="28"/>
        </w:rPr>
        <w:t>2</w:t>
      </w:r>
      <w:r w:rsidR="00924A53" w:rsidRPr="004D6410">
        <w:rPr>
          <w:bCs/>
          <w:color w:val="000000" w:themeColor="text1"/>
          <w:szCs w:val="28"/>
        </w:rPr>
        <w:t>55</w:t>
      </w:r>
      <w:r w:rsidR="006B6668" w:rsidRPr="004D6410">
        <w:rPr>
          <w:bCs/>
          <w:color w:val="000000" w:themeColor="text1"/>
          <w:szCs w:val="28"/>
        </w:rPr>
        <w:t xml:space="preserve"> cuộc</w:t>
      </w:r>
      <w:r w:rsidR="00831ACD" w:rsidRPr="004D6410">
        <w:rPr>
          <w:bCs/>
          <w:i/>
          <w:color w:val="000000" w:themeColor="text1"/>
          <w:szCs w:val="28"/>
        </w:rPr>
        <w:t xml:space="preserve">, </w:t>
      </w:r>
      <w:r w:rsidR="008F64A8" w:rsidRPr="004D6410">
        <w:rPr>
          <w:bCs/>
          <w:color w:val="000000" w:themeColor="text1"/>
          <w:szCs w:val="28"/>
        </w:rPr>
        <w:t>cụ thể</w:t>
      </w:r>
      <w:r w:rsidR="00ED26CA" w:rsidRPr="004D6410">
        <w:rPr>
          <w:bCs/>
          <w:color w:val="000000" w:themeColor="text1"/>
          <w:szCs w:val="28"/>
        </w:rPr>
        <w:t>:</w:t>
      </w:r>
    </w:p>
    <w:p w14:paraId="34D7479C" w14:textId="33E198FA" w:rsidR="008F64A8" w:rsidRPr="004D6410" w:rsidRDefault="00924A53" w:rsidP="00622BF6">
      <w:pPr>
        <w:widowControl/>
        <w:spacing w:before="120" w:after="120"/>
        <w:ind w:left="0" w:firstLine="567"/>
        <w:rPr>
          <w:rFonts w:eastAsia="Times New Roman"/>
          <w:iCs/>
          <w:color w:val="000000" w:themeColor="text1"/>
          <w:szCs w:val="28"/>
          <w:lang w:eastAsia="vi-VN"/>
        </w:rPr>
      </w:pPr>
      <w:r w:rsidRPr="004D6410">
        <w:rPr>
          <w:rFonts w:eastAsia="Times New Roman"/>
          <w:iCs/>
          <w:color w:val="000000" w:themeColor="text1"/>
          <w:szCs w:val="28"/>
          <w:lang w:eastAsia="vi-VN"/>
        </w:rPr>
        <w:t>+</w:t>
      </w:r>
      <w:r w:rsidR="008F64A8" w:rsidRPr="004D6410">
        <w:rPr>
          <w:rFonts w:eastAsia="Times New Roman"/>
          <w:iCs/>
          <w:color w:val="000000" w:themeColor="text1"/>
          <w:szCs w:val="28"/>
          <w:lang w:eastAsia="vi-VN"/>
        </w:rPr>
        <w:t xml:space="preserve"> Công đoàn cấp trên trực tiếp cơ sở thực hiện </w:t>
      </w:r>
      <w:r w:rsidRPr="004D6410">
        <w:rPr>
          <w:rFonts w:eastAsia="Times New Roman"/>
          <w:iCs/>
          <w:color w:val="000000" w:themeColor="text1"/>
          <w:szCs w:val="28"/>
          <w:lang w:eastAsia="vi-VN"/>
        </w:rPr>
        <w:t>66 cuộc (k</w:t>
      </w:r>
      <w:r w:rsidR="008F64A8" w:rsidRPr="004D6410">
        <w:rPr>
          <w:rFonts w:eastAsia="Times New Roman"/>
          <w:iCs/>
          <w:color w:val="000000" w:themeColor="text1"/>
          <w:szCs w:val="28"/>
          <w:lang w:eastAsia="vi-VN"/>
        </w:rPr>
        <w:t xml:space="preserve">iểm tra công đoàn cùng cấp: </w:t>
      </w:r>
      <w:r w:rsidR="00E33BE5" w:rsidRPr="004D6410">
        <w:rPr>
          <w:rFonts w:eastAsia="Times New Roman"/>
          <w:iCs/>
          <w:color w:val="000000" w:themeColor="text1"/>
          <w:szCs w:val="28"/>
          <w:lang w:eastAsia="vi-VN"/>
        </w:rPr>
        <w:t>05</w:t>
      </w:r>
      <w:r w:rsidR="00AD18AA" w:rsidRPr="004D6410">
        <w:rPr>
          <w:rFonts w:eastAsia="Times New Roman"/>
          <w:iCs/>
          <w:color w:val="000000" w:themeColor="text1"/>
          <w:szCs w:val="28"/>
          <w:lang w:eastAsia="vi-VN"/>
        </w:rPr>
        <w:t xml:space="preserve"> </w:t>
      </w:r>
      <w:r w:rsidR="008F64A8" w:rsidRPr="004D6410">
        <w:rPr>
          <w:rFonts w:eastAsia="Times New Roman"/>
          <w:iCs/>
          <w:color w:val="000000" w:themeColor="text1"/>
          <w:szCs w:val="28"/>
          <w:lang w:eastAsia="vi-VN"/>
        </w:rPr>
        <w:t>cuộc;</w:t>
      </w:r>
      <w:r w:rsidR="00350A8A" w:rsidRPr="004D6410">
        <w:rPr>
          <w:rFonts w:eastAsia="Times New Roman"/>
          <w:iCs/>
          <w:color w:val="000000" w:themeColor="text1"/>
          <w:szCs w:val="28"/>
          <w:lang w:eastAsia="vi-VN"/>
        </w:rPr>
        <w:t xml:space="preserve"> </w:t>
      </w:r>
      <w:r w:rsidRPr="004D6410">
        <w:rPr>
          <w:rFonts w:eastAsia="Times New Roman"/>
          <w:iCs/>
          <w:color w:val="000000" w:themeColor="text1"/>
          <w:szCs w:val="28"/>
          <w:lang w:eastAsia="vi-VN"/>
        </w:rPr>
        <w:t>k</w:t>
      </w:r>
      <w:r w:rsidR="008F64A8" w:rsidRPr="004D6410">
        <w:rPr>
          <w:rFonts w:eastAsia="Times New Roman"/>
          <w:iCs/>
          <w:color w:val="000000" w:themeColor="text1"/>
          <w:szCs w:val="28"/>
          <w:lang w:eastAsia="vi-VN"/>
        </w:rPr>
        <w:t xml:space="preserve">iểm tra công đoàn cấp dưới: </w:t>
      </w:r>
      <w:r w:rsidRPr="004D6410">
        <w:rPr>
          <w:rFonts w:eastAsia="Times New Roman"/>
          <w:iCs/>
          <w:color w:val="000000" w:themeColor="text1"/>
          <w:szCs w:val="28"/>
          <w:lang w:eastAsia="vi-VN"/>
        </w:rPr>
        <w:t>61</w:t>
      </w:r>
      <w:r w:rsidR="00AD18AA" w:rsidRPr="004D6410">
        <w:rPr>
          <w:rFonts w:eastAsia="Times New Roman"/>
          <w:iCs/>
          <w:color w:val="000000" w:themeColor="text1"/>
          <w:szCs w:val="28"/>
          <w:lang w:eastAsia="vi-VN"/>
        </w:rPr>
        <w:t xml:space="preserve"> </w:t>
      </w:r>
      <w:r w:rsidR="008F64A8" w:rsidRPr="004D6410">
        <w:rPr>
          <w:rFonts w:eastAsia="Times New Roman"/>
          <w:iCs/>
          <w:color w:val="000000" w:themeColor="text1"/>
          <w:szCs w:val="28"/>
          <w:lang w:eastAsia="vi-VN"/>
        </w:rPr>
        <w:t>cuộc</w:t>
      </w:r>
      <w:r w:rsidRPr="004D6410">
        <w:rPr>
          <w:rFonts w:eastAsia="Times New Roman"/>
          <w:iCs/>
          <w:color w:val="000000" w:themeColor="text1"/>
          <w:szCs w:val="28"/>
          <w:lang w:eastAsia="vi-VN"/>
        </w:rPr>
        <w:t>)</w:t>
      </w:r>
      <w:r w:rsidR="008F64A8" w:rsidRPr="004D6410">
        <w:rPr>
          <w:rFonts w:eastAsia="Times New Roman"/>
          <w:iCs/>
          <w:color w:val="000000" w:themeColor="text1"/>
          <w:szCs w:val="28"/>
          <w:lang w:eastAsia="vi-VN"/>
        </w:rPr>
        <w:t>.</w:t>
      </w:r>
    </w:p>
    <w:p w14:paraId="32E162C0" w14:textId="1712E61D" w:rsidR="00ED26CA" w:rsidRPr="004D6410" w:rsidRDefault="00924A53" w:rsidP="00622BF6">
      <w:pPr>
        <w:widowControl/>
        <w:spacing w:before="120" w:after="120"/>
        <w:ind w:left="0" w:firstLine="567"/>
        <w:rPr>
          <w:rFonts w:eastAsia="Times New Roman"/>
          <w:iCs/>
          <w:color w:val="000000" w:themeColor="text1"/>
          <w:szCs w:val="28"/>
          <w:lang w:eastAsia="vi-VN"/>
        </w:rPr>
      </w:pPr>
      <w:r w:rsidRPr="004D6410">
        <w:rPr>
          <w:rFonts w:eastAsia="Times New Roman"/>
          <w:iCs/>
          <w:color w:val="000000" w:themeColor="text1"/>
          <w:szCs w:val="28"/>
          <w:lang w:eastAsia="vi-VN"/>
        </w:rPr>
        <w:t>+</w:t>
      </w:r>
      <w:r w:rsidR="00090D15" w:rsidRPr="004D6410">
        <w:rPr>
          <w:rFonts w:eastAsia="Times New Roman"/>
          <w:iCs/>
          <w:color w:val="000000" w:themeColor="text1"/>
          <w:szCs w:val="28"/>
          <w:lang w:val="vi-VN" w:eastAsia="vi-VN"/>
        </w:rPr>
        <w:t xml:space="preserve"> Công đoàn cơ sở</w:t>
      </w:r>
      <w:r w:rsidR="00090D15" w:rsidRPr="004D6410">
        <w:rPr>
          <w:rFonts w:eastAsia="Times New Roman"/>
          <w:iCs/>
          <w:color w:val="000000" w:themeColor="text1"/>
          <w:szCs w:val="28"/>
          <w:lang w:eastAsia="vi-VN"/>
        </w:rPr>
        <w:t xml:space="preserve"> và nghiệp đoàn</w:t>
      </w:r>
      <w:r w:rsidR="00090D15" w:rsidRPr="004D6410">
        <w:rPr>
          <w:rFonts w:eastAsia="Times New Roman"/>
          <w:iCs/>
          <w:color w:val="000000" w:themeColor="text1"/>
          <w:szCs w:val="28"/>
          <w:lang w:val="vi-VN" w:eastAsia="vi-VN"/>
        </w:rPr>
        <w:t xml:space="preserve"> </w:t>
      </w:r>
      <w:r w:rsidR="0039070B" w:rsidRPr="004D6410">
        <w:rPr>
          <w:rFonts w:eastAsia="Times New Roman"/>
          <w:iCs/>
          <w:color w:val="000000" w:themeColor="text1"/>
          <w:szCs w:val="28"/>
          <w:lang w:eastAsia="vi-VN"/>
        </w:rPr>
        <w:t>thực hiện</w:t>
      </w:r>
      <w:r w:rsidR="00090D15" w:rsidRPr="004D6410">
        <w:rPr>
          <w:rFonts w:eastAsia="Times New Roman"/>
          <w:iCs/>
          <w:color w:val="000000" w:themeColor="text1"/>
          <w:szCs w:val="28"/>
          <w:lang w:val="vi-VN" w:eastAsia="vi-VN"/>
        </w:rPr>
        <w:t xml:space="preserve"> </w:t>
      </w:r>
      <w:r w:rsidRPr="004D6410">
        <w:rPr>
          <w:rFonts w:eastAsia="Times New Roman"/>
          <w:iCs/>
          <w:color w:val="000000" w:themeColor="text1"/>
          <w:szCs w:val="28"/>
          <w:lang w:eastAsia="vi-VN"/>
        </w:rPr>
        <w:t>189</w:t>
      </w:r>
      <w:r w:rsidR="00090D15" w:rsidRPr="004D6410">
        <w:rPr>
          <w:rFonts w:eastAsia="Times New Roman"/>
          <w:iCs/>
          <w:color w:val="000000" w:themeColor="text1"/>
          <w:szCs w:val="28"/>
          <w:lang w:eastAsia="vi-VN"/>
        </w:rPr>
        <w:t xml:space="preserve"> </w:t>
      </w:r>
      <w:r w:rsidR="00090D15" w:rsidRPr="004D6410">
        <w:rPr>
          <w:rFonts w:eastAsia="Times New Roman"/>
          <w:iCs/>
          <w:color w:val="000000" w:themeColor="text1"/>
          <w:szCs w:val="28"/>
          <w:lang w:val="vi-VN" w:eastAsia="vi-VN"/>
        </w:rPr>
        <w:t>cuộc</w:t>
      </w:r>
      <w:r w:rsidRPr="004D6410">
        <w:rPr>
          <w:rFonts w:eastAsia="Times New Roman"/>
          <w:iCs/>
          <w:color w:val="000000" w:themeColor="text1"/>
          <w:szCs w:val="28"/>
          <w:lang w:eastAsia="vi-VN"/>
        </w:rPr>
        <w:t>.</w:t>
      </w:r>
    </w:p>
    <w:p w14:paraId="0515FC57" w14:textId="77777777" w:rsidR="00413309" w:rsidRPr="004D6410" w:rsidRDefault="00EA2963" w:rsidP="00622BF6">
      <w:pPr>
        <w:widowControl/>
        <w:spacing w:before="120" w:after="120"/>
        <w:ind w:left="0" w:firstLine="567"/>
        <w:rPr>
          <w:rFonts w:eastAsia="Times New Roman"/>
          <w:i/>
          <w:color w:val="000000" w:themeColor="text1"/>
          <w:szCs w:val="28"/>
          <w:lang w:eastAsia="vi-VN"/>
        </w:rPr>
      </w:pPr>
      <w:r w:rsidRPr="004D6410">
        <w:rPr>
          <w:rFonts w:eastAsia="Times New Roman"/>
          <w:bCs/>
          <w:i/>
          <w:color w:val="000000" w:themeColor="text1"/>
          <w:szCs w:val="28"/>
          <w:lang w:val="vi-VN" w:eastAsia="vi-VN"/>
        </w:rPr>
        <w:t xml:space="preserve">2.2. Kiểm tra, giám sát khi có dấu hiệu vi phạm Điều lệ Công đoàn, </w:t>
      </w:r>
      <w:r w:rsidR="00CD2591" w:rsidRPr="004D6410">
        <w:rPr>
          <w:rFonts w:eastAsia="Times New Roman"/>
          <w:bCs/>
          <w:i/>
          <w:color w:val="000000" w:themeColor="text1"/>
          <w:szCs w:val="28"/>
          <w:lang w:val="vi-VN" w:eastAsia="vi-VN"/>
        </w:rPr>
        <w:t>chỉ thị</w:t>
      </w:r>
      <w:r w:rsidR="00CD2591" w:rsidRPr="004D6410">
        <w:rPr>
          <w:rFonts w:eastAsia="Times New Roman"/>
          <w:bCs/>
          <w:i/>
          <w:color w:val="000000" w:themeColor="text1"/>
          <w:szCs w:val="28"/>
          <w:lang w:eastAsia="vi-VN"/>
        </w:rPr>
        <w:t>,</w:t>
      </w:r>
      <w:r w:rsidR="00CD2591" w:rsidRPr="004D6410">
        <w:rPr>
          <w:rFonts w:eastAsia="Times New Roman"/>
          <w:bCs/>
          <w:i/>
          <w:color w:val="000000" w:themeColor="text1"/>
          <w:szCs w:val="28"/>
          <w:lang w:val="vi-VN" w:eastAsia="vi-VN"/>
        </w:rPr>
        <w:t xml:space="preserve"> </w:t>
      </w:r>
      <w:r w:rsidRPr="004D6410">
        <w:rPr>
          <w:rFonts w:eastAsia="Times New Roman"/>
          <w:bCs/>
          <w:i/>
          <w:color w:val="000000" w:themeColor="text1"/>
          <w:szCs w:val="28"/>
          <w:lang w:val="vi-VN" w:eastAsia="vi-VN"/>
        </w:rPr>
        <w:t>nghị quyết và các quy định của công đoàn</w:t>
      </w:r>
    </w:p>
    <w:p w14:paraId="17A1411C" w14:textId="405DFFA5" w:rsidR="00413309" w:rsidRPr="004D6410" w:rsidRDefault="003754C3" w:rsidP="00622BF6">
      <w:pPr>
        <w:widowControl/>
        <w:spacing w:before="120" w:after="120"/>
        <w:ind w:left="0" w:firstLine="567"/>
        <w:rPr>
          <w:rFonts w:eastAsia="Times New Roman"/>
          <w:color w:val="000000" w:themeColor="text1"/>
          <w:szCs w:val="28"/>
          <w:lang w:eastAsia="vi-VN"/>
        </w:rPr>
      </w:pPr>
      <w:r w:rsidRPr="004D6410">
        <w:rPr>
          <w:color w:val="000000" w:themeColor="text1"/>
          <w:szCs w:val="28"/>
        </w:rPr>
        <w:t xml:space="preserve">- </w:t>
      </w:r>
      <w:r w:rsidR="00413309" w:rsidRPr="004D6410">
        <w:rPr>
          <w:color w:val="000000" w:themeColor="text1"/>
          <w:szCs w:val="28"/>
        </w:rPr>
        <w:t>Các cấp c</w:t>
      </w:r>
      <w:r w:rsidR="00B823B4" w:rsidRPr="004D6410">
        <w:rPr>
          <w:color w:val="000000" w:themeColor="text1"/>
          <w:szCs w:val="28"/>
        </w:rPr>
        <w:t xml:space="preserve">ông đoàn luôn quan tâm tiếp nhận thông tin, phản ánh, kiến nghị của cán bộ, đoàn viên và người lao động; ủy ban kiểm tra công đoàn các cấp thường xuyên theo dõi, phối hợp nắm tình hình hoạt động công đoàn, </w:t>
      </w:r>
      <w:r w:rsidR="008E5CF6" w:rsidRPr="004D6410">
        <w:rPr>
          <w:color w:val="000000" w:themeColor="text1"/>
          <w:szCs w:val="28"/>
        </w:rPr>
        <w:t xml:space="preserve">luôn lắng </w:t>
      </w:r>
      <w:r w:rsidR="00B823B4" w:rsidRPr="004D6410">
        <w:rPr>
          <w:color w:val="000000" w:themeColor="text1"/>
          <w:szCs w:val="28"/>
        </w:rPr>
        <w:t xml:space="preserve">nghe phản ánh của đoàn viên, người lao động; </w:t>
      </w:r>
      <w:r w:rsidR="008E5CF6" w:rsidRPr="004D6410">
        <w:rPr>
          <w:color w:val="000000" w:themeColor="text1"/>
          <w:szCs w:val="28"/>
        </w:rPr>
        <w:t>việc tổ chức tuyên truyền, giáo dục pháp luật, các chế độ, chính sách, việc thực hiện quy chế dân chủ ở cơ sở được các cấp công đoàn quan tâm</w:t>
      </w:r>
      <w:r w:rsidR="00B823B4" w:rsidRPr="004D6410">
        <w:rPr>
          <w:color w:val="000000" w:themeColor="text1"/>
          <w:szCs w:val="28"/>
        </w:rPr>
        <w:t xml:space="preserve">. </w:t>
      </w:r>
      <w:r w:rsidR="008E5CF6" w:rsidRPr="004D6410">
        <w:rPr>
          <w:rFonts w:eastAsia="Times New Roman"/>
          <w:color w:val="000000" w:themeColor="text1"/>
          <w:szCs w:val="28"/>
          <w:lang w:val="vi-VN" w:eastAsia="vi-VN"/>
        </w:rPr>
        <w:t xml:space="preserve">Ủy ban kiểm tra công đoàn các cấp tham mưu ban chấp hành, ban thường vụ công đoàn giải quyết </w:t>
      </w:r>
      <w:r w:rsidR="008E5CF6" w:rsidRPr="004D6410">
        <w:rPr>
          <w:rFonts w:eastAsia="Times New Roman"/>
          <w:color w:val="000000" w:themeColor="text1"/>
          <w:szCs w:val="28"/>
          <w:lang w:eastAsia="vi-VN"/>
        </w:rPr>
        <w:t xml:space="preserve">kịp thời đơn thư </w:t>
      </w:r>
      <w:r w:rsidR="008E5CF6" w:rsidRPr="004D6410">
        <w:rPr>
          <w:rFonts w:eastAsia="Times New Roman"/>
          <w:color w:val="000000" w:themeColor="text1"/>
          <w:szCs w:val="28"/>
          <w:lang w:val="vi-VN" w:eastAsia="vi-VN"/>
        </w:rPr>
        <w:t>phản ánh, kiến nghị, tố cáo của đoàn viên, người lao động</w:t>
      </w:r>
      <w:r w:rsidR="00413309" w:rsidRPr="004D6410">
        <w:rPr>
          <w:rFonts w:eastAsia="Times New Roman"/>
          <w:color w:val="000000" w:themeColor="text1"/>
          <w:szCs w:val="28"/>
          <w:lang w:eastAsia="vi-VN"/>
        </w:rPr>
        <w:t>.</w:t>
      </w:r>
    </w:p>
    <w:p w14:paraId="0FA584F9" w14:textId="164F48F3" w:rsidR="00D6578A" w:rsidRPr="004D6410" w:rsidRDefault="003754C3" w:rsidP="00622BF6">
      <w:pPr>
        <w:widowControl/>
        <w:spacing w:before="120" w:after="120"/>
        <w:ind w:left="0" w:firstLine="567"/>
        <w:rPr>
          <w:rFonts w:eastAsia="Times New Roman"/>
          <w:color w:val="000000" w:themeColor="text1"/>
          <w:szCs w:val="28"/>
          <w:lang w:val="vi-VN" w:eastAsia="vi-VN"/>
        </w:rPr>
      </w:pPr>
      <w:r w:rsidRPr="004D6410">
        <w:rPr>
          <w:rFonts w:eastAsia="Times New Roman"/>
          <w:color w:val="000000" w:themeColor="text1"/>
          <w:szCs w:val="28"/>
          <w:lang w:eastAsia="vi-VN"/>
        </w:rPr>
        <w:t xml:space="preserve">- </w:t>
      </w:r>
      <w:r w:rsidR="00413309" w:rsidRPr="004D6410">
        <w:rPr>
          <w:rFonts w:eastAsia="Times New Roman"/>
          <w:color w:val="000000" w:themeColor="text1"/>
          <w:szCs w:val="28"/>
          <w:lang w:eastAsia="vi-VN"/>
        </w:rPr>
        <w:t>Công tác kiểm tra, giám sát được các cấp công đoàn triển khai đồng bộ</w:t>
      </w:r>
      <w:r w:rsidR="008E5CF6" w:rsidRPr="004D6410">
        <w:rPr>
          <w:rFonts w:eastAsia="Times New Roman"/>
          <w:color w:val="000000" w:themeColor="text1"/>
          <w:szCs w:val="28"/>
          <w:lang w:val="vi-VN" w:eastAsia="vi-VN"/>
        </w:rPr>
        <w:t xml:space="preserve">, </w:t>
      </w:r>
      <w:r w:rsidR="00413309" w:rsidRPr="004D6410">
        <w:rPr>
          <w:rFonts w:eastAsia="Times New Roman"/>
          <w:color w:val="000000" w:themeColor="text1"/>
          <w:szCs w:val="28"/>
          <w:lang w:eastAsia="vi-VN"/>
        </w:rPr>
        <w:t xml:space="preserve">chưa </w:t>
      </w:r>
      <w:r w:rsidR="00D6578A" w:rsidRPr="004D6410">
        <w:rPr>
          <w:color w:val="000000" w:themeColor="text1"/>
          <w:szCs w:val="28"/>
        </w:rPr>
        <w:t xml:space="preserve">phát hiện đoàn viên, người lao động vi phạm </w:t>
      </w:r>
      <w:r w:rsidR="00D6578A" w:rsidRPr="004D6410">
        <w:rPr>
          <w:rFonts w:eastAsia="Times New Roman"/>
          <w:bCs/>
          <w:color w:val="000000" w:themeColor="text1"/>
          <w:szCs w:val="28"/>
          <w:lang w:val="vi-VN" w:eastAsia="vi-VN"/>
        </w:rPr>
        <w:t xml:space="preserve">Điều lệ Công đoàn, </w:t>
      </w:r>
      <w:r w:rsidR="00CD2591" w:rsidRPr="004D6410">
        <w:rPr>
          <w:rFonts w:eastAsia="Times New Roman"/>
          <w:bCs/>
          <w:color w:val="000000" w:themeColor="text1"/>
          <w:szCs w:val="28"/>
          <w:lang w:val="vi-VN" w:eastAsia="vi-VN"/>
        </w:rPr>
        <w:t>chỉ thị</w:t>
      </w:r>
      <w:r w:rsidR="00CD2591" w:rsidRPr="004D6410">
        <w:rPr>
          <w:rFonts w:eastAsia="Times New Roman"/>
          <w:bCs/>
          <w:color w:val="000000" w:themeColor="text1"/>
          <w:szCs w:val="28"/>
          <w:lang w:eastAsia="vi-VN"/>
        </w:rPr>
        <w:t>,</w:t>
      </w:r>
      <w:r w:rsidR="00CD2591" w:rsidRPr="004D6410">
        <w:rPr>
          <w:rFonts w:eastAsia="Times New Roman"/>
          <w:bCs/>
          <w:color w:val="000000" w:themeColor="text1"/>
          <w:szCs w:val="28"/>
          <w:lang w:val="vi-VN" w:eastAsia="vi-VN"/>
        </w:rPr>
        <w:t xml:space="preserve"> </w:t>
      </w:r>
      <w:r w:rsidR="00D6578A" w:rsidRPr="004D6410">
        <w:rPr>
          <w:rFonts w:eastAsia="Times New Roman"/>
          <w:bCs/>
          <w:color w:val="000000" w:themeColor="text1"/>
          <w:szCs w:val="28"/>
          <w:lang w:val="vi-VN" w:eastAsia="vi-VN"/>
        </w:rPr>
        <w:t>nghị quyết và các quy định của công đoàn</w:t>
      </w:r>
      <w:r w:rsidR="00CD2591" w:rsidRPr="004D6410">
        <w:rPr>
          <w:rFonts w:eastAsia="Times New Roman"/>
          <w:bCs/>
          <w:color w:val="000000" w:themeColor="text1"/>
          <w:szCs w:val="28"/>
          <w:lang w:eastAsia="vi-VN"/>
        </w:rPr>
        <w:t>.</w:t>
      </w:r>
    </w:p>
    <w:p w14:paraId="5BEAF78F" w14:textId="03766EE9" w:rsidR="00EA2963" w:rsidRPr="004D6410" w:rsidRDefault="00EA2963" w:rsidP="00622BF6">
      <w:pPr>
        <w:spacing w:before="120" w:after="120"/>
        <w:ind w:left="0" w:firstLine="567"/>
        <w:rPr>
          <w:rFonts w:eastAsia="Times New Roman"/>
          <w:bCs/>
          <w:i/>
          <w:color w:val="000000" w:themeColor="text1"/>
          <w:szCs w:val="28"/>
          <w:lang w:val="vi-VN" w:eastAsia="vi-VN"/>
        </w:rPr>
      </w:pPr>
      <w:r w:rsidRPr="004D6410">
        <w:rPr>
          <w:rFonts w:eastAsia="Times New Roman"/>
          <w:bCs/>
          <w:i/>
          <w:color w:val="000000" w:themeColor="text1"/>
          <w:szCs w:val="28"/>
          <w:lang w:val="vi-VN" w:eastAsia="vi-VN"/>
        </w:rPr>
        <w:t>2.3. Kiểm tra việc quản lý tài chính, tài sản công đoàn</w:t>
      </w:r>
    </w:p>
    <w:p w14:paraId="6027FE24" w14:textId="04D44F22" w:rsidR="00410D2A" w:rsidRPr="004D6410" w:rsidRDefault="00922440" w:rsidP="00622BF6">
      <w:pPr>
        <w:pStyle w:val="NormalWeb"/>
        <w:spacing w:before="120" w:beforeAutospacing="0" w:after="120" w:afterAutospacing="0"/>
        <w:ind w:firstLine="567"/>
        <w:jc w:val="both"/>
        <w:rPr>
          <w:color w:val="000000" w:themeColor="text1"/>
          <w:sz w:val="28"/>
          <w:szCs w:val="28"/>
          <w:lang w:val="en-US"/>
        </w:rPr>
      </w:pPr>
      <w:r w:rsidRPr="004D6410">
        <w:rPr>
          <w:color w:val="000000" w:themeColor="text1"/>
          <w:sz w:val="28"/>
          <w:szCs w:val="28"/>
          <w:lang w:val="en-US"/>
        </w:rPr>
        <w:t>Công đoàn c</w:t>
      </w:r>
      <w:r w:rsidR="00EA3BF8" w:rsidRPr="004D6410">
        <w:rPr>
          <w:color w:val="000000" w:themeColor="text1"/>
          <w:sz w:val="28"/>
          <w:szCs w:val="28"/>
          <w:lang w:val="en-US"/>
        </w:rPr>
        <w:t xml:space="preserve">ác cấp đã </w:t>
      </w:r>
      <w:r w:rsidR="00410D2A" w:rsidRPr="004D6410">
        <w:rPr>
          <w:color w:val="000000" w:themeColor="text1"/>
          <w:sz w:val="28"/>
          <w:szCs w:val="28"/>
          <w:lang w:val="en-US"/>
        </w:rPr>
        <w:t xml:space="preserve">kiểm tra </w:t>
      </w:r>
      <w:r w:rsidR="002A58E0" w:rsidRPr="004D6410">
        <w:rPr>
          <w:color w:val="000000" w:themeColor="text1"/>
          <w:sz w:val="28"/>
          <w:szCs w:val="28"/>
          <w:lang w:val="en-US"/>
        </w:rPr>
        <w:t>2</w:t>
      </w:r>
      <w:r w:rsidR="000108EC" w:rsidRPr="004D6410">
        <w:rPr>
          <w:color w:val="000000" w:themeColor="text1"/>
          <w:sz w:val="28"/>
          <w:szCs w:val="28"/>
          <w:lang w:val="en-US"/>
        </w:rPr>
        <w:t>81</w:t>
      </w:r>
      <w:r w:rsidR="002A58E0" w:rsidRPr="004D6410">
        <w:rPr>
          <w:color w:val="000000" w:themeColor="text1"/>
          <w:sz w:val="28"/>
          <w:szCs w:val="28"/>
          <w:lang w:val="en-US"/>
        </w:rPr>
        <w:t xml:space="preserve"> </w:t>
      </w:r>
      <w:r w:rsidR="00410D2A" w:rsidRPr="004D6410">
        <w:rPr>
          <w:color w:val="000000" w:themeColor="text1"/>
          <w:sz w:val="28"/>
          <w:szCs w:val="28"/>
          <w:lang w:val="en-US"/>
        </w:rPr>
        <w:t>cuộc</w:t>
      </w:r>
      <w:r w:rsidR="00ED26CA" w:rsidRPr="004D6410">
        <w:rPr>
          <w:color w:val="000000" w:themeColor="text1"/>
          <w:sz w:val="28"/>
          <w:szCs w:val="28"/>
          <w:lang w:val="en-US"/>
        </w:rPr>
        <w:t xml:space="preserve">, </w:t>
      </w:r>
      <w:r w:rsidR="00EA3BF8" w:rsidRPr="004D6410">
        <w:rPr>
          <w:color w:val="000000" w:themeColor="text1"/>
          <w:sz w:val="28"/>
          <w:szCs w:val="28"/>
          <w:lang w:val="en-US"/>
        </w:rPr>
        <w:t>cụ thể</w:t>
      </w:r>
      <w:r w:rsidR="00ED26CA" w:rsidRPr="004D6410">
        <w:rPr>
          <w:color w:val="000000" w:themeColor="text1"/>
          <w:sz w:val="28"/>
          <w:szCs w:val="28"/>
          <w:lang w:val="en-US"/>
        </w:rPr>
        <w:t>:</w:t>
      </w:r>
      <w:r w:rsidR="00B47923" w:rsidRPr="004D6410">
        <w:rPr>
          <w:color w:val="000000" w:themeColor="text1"/>
          <w:sz w:val="28"/>
          <w:szCs w:val="28"/>
          <w:lang w:val="en-US"/>
        </w:rPr>
        <w:t xml:space="preserve"> </w:t>
      </w:r>
    </w:p>
    <w:p w14:paraId="5F62B8E6" w14:textId="77777777" w:rsidR="000108EC" w:rsidRPr="004D6410" w:rsidRDefault="0024337A" w:rsidP="00622BF6">
      <w:pPr>
        <w:pStyle w:val="NormalWeb"/>
        <w:spacing w:before="120" w:beforeAutospacing="0" w:after="120" w:afterAutospacing="0"/>
        <w:ind w:firstLine="567"/>
        <w:jc w:val="both"/>
        <w:rPr>
          <w:color w:val="000000" w:themeColor="text1"/>
          <w:sz w:val="28"/>
          <w:szCs w:val="28"/>
          <w:lang w:val="en-US"/>
        </w:rPr>
      </w:pPr>
      <w:r w:rsidRPr="004D6410">
        <w:rPr>
          <w:color w:val="000000" w:themeColor="text1"/>
          <w:sz w:val="28"/>
          <w:szCs w:val="28"/>
          <w:lang w:val="en-US"/>
        </w:rPr>
        <w:t>- Ủy ban Kiểm tra Liên đoàn Lao động tỉnh: 11 cuộc</w:t>
      </w:r>
      <w:r w:rsidR="000108EC" w:rsidRPr="004D6410">
        <w:rPr>
          <w:color w:val="000000" w:themeColor="text1"/>
          <w:sz w:val="28"/>
          <w:szCs w:val="28"/>
          <w:lang w:val="en-US"/>
        </w:rPr>
        <w:t xml:space="preserve">, trong đó: </w:t>
      </w:r>
    </w:p>
    <w:p w14:paraId="138E36B7" w14:textId="77777777" w:rsidR="000108EC" w:rsidRPr="004D6410" w:rsidRDefault="000108EC" w:rsidP="00622BF6">
      <w:pPr>
        <w:pStyle w:val="NormalWeb"/>
        <w:spacing w:before="120" w:beforeAutospacing="0" w:after="120" w:afterAutospacing="0"/>
        <w:ind w:firstLine="567"/>
        <w:jc w:val="both"/>
        <w:rPr>
          <w:color w:val="000000" w:themeColor="text1"/>
          <w:sz w:val="28"/>
          <w:szCs w:val="28"/>
          <w:lang w:val="en-US"/>
        </w:rPr>
      </w:pPr>
      <w:r w:rsidRPr="004D6410">
        <w:rPr>
          <w:color w:val="000000" w:themeColor="text1"/>
          <w:sz w:val="28"/>
          <w:szCs w:val="28"/>
          <w:lang w:val="en-US"/>
        </w:rPr>
        <w:t>+ Kiểm tra cùng cấp 01 cuộc.</w:t>
      </w:r>
    </w:p>
    <w:p w14:paraId="24A6CF21" w14:textId="5F575C77" w:rsidR="0024337A" w:rsidRPr="004D6410" w:rsidRDefault="000108EC" w:rsidP="00622BF6">
      <w:pPr>
        <w:pStyle w:val="NormalWeb"/>
        <w:spacing w:before="120" w:beforeAutospacing="0" w:after="120" w:afterAutospacing="0"/>
        <w:ind w:firstLine="567"/>
        <w:jc w:val="both"/>
        <w:rPr>
          <w:color w:val="000000" w:themeColor="text1"/>
          <w:sz w:val="28"/>
          <w:szCs w:val="28"/>
          <w:lang w:val="en-US"/>
        </w:rPr>
      </w:pPr>
      <w:r w:rsidRPr="004D6410">
        <w:rPr>
          <w:color w:val="000000" w:themeColor="text1"/>
          <w:sz w:val="28"/>
          <w:szCs w:val="28"/>
          <w:lang w:val="en-US"/>
        </w:rPr>
        <w:t>+ Kiểm tra cấp dưới 10 cuộc</w:t>
      </w:r>
      <w:r w:rsidR="0024337A" w:rsidRPr="004D6410">
        <w:rPr>
          <w:color w:val="000000" w:themeColor="text1"/>
          <w:sz w:val="28"/>
          <w:szCs w:val="28"/>
          <w:lang w:val="en-US"/>
        </w:rPr>
        <w:t>.</w:t>
      </w:r>
    </w:p>
    <w:p w14:paraId="794D9912" w14:textId="6B9C6DA4" w:rsidR="00EA2963" w:rsidRPr="004D6410" w:rsidRDefault="00ED26CA" w:rsidP="00622BF6">
      <w:pPr>
        <w:widowControl/>
        <w:spacing w:before="120" w:after="120"/>
        <w:ind w:left="0" w:firstLine="567"/>
        <w:rPr>
          <w:rFonts w:eastAsia="Times New Roman"/>
          <w:i/>
          <w:iCs/>
          <w:color w:val="000000" w:themeColor="text1"/>
          <w:szCs w:val="28"/>
          <w:lang w:eastAsia="vi-VN"/>
        </w:rPr>
      </w:pPr>
      <w:r w:rsidRPr="004D6410">
        <w:rPr>
          <w:rFonts w:eastAsia="Times New Roman"/>
          <w:iCs/>
          <w:color w:val="000000" w:themeColor="text1"/>
          <w:szCs w:val="28"/>
          <w:lang w:eastAsia="vi-VN"/>
        </w:rPr>
        <w:t>-</w:t>
      </w:r>
      <w:r w:rsidR="00EA2963" w:rsidRPr="004D6410">
        <w:rPr>
          <w:rFonts w:eastAsia="Times New Roman"/>
          <w:iCs/>
          <w:color w:val="000000" w:themeColor="text1"/>
          <w:szCs w:val="28"/>
          <w:lang w:val="vi-VN" w:eastAsia="vi-VN"/>
        </w:rPr>
        <w:t xml:space="preserve"> Công đoàn cấp trên trực tiếp cơ sở thực hiện </w:t>
      </w:r>
      <w:r w:rsidR="0024337A" w:rsidRPr="004D6410">
        <w:rPr>
          <w:rFonts w:eastAsia="Times New Roman"/>
          <w:iCs/>
          <w:color w:val="000000" w:themeColor="text1"/>
          <w:szCs w:val="28"/>
          <w:lang w:eastAsia="vi-VN"/>
        </w:rPr>
        <w:t>71</w:t>
      </w:r>
      <w:r w:rsidR="00EA2963" w:rsidRPr="004D6410">
        <w:rPr>
          <w:rFonts w:eastAsia="Times New Roman"/>
          <w:iCs/>
          <w:color w:val="000000" w:themeColor="text1"/>
          <w:szCs w:val="28"/>
          <w:lang w:val="vi-VN" w:eastAsia="vi-VN"/>
        </w:rPr>
        <w:t xml:space="preserve"> </w:t>
      </w:r>
      <w:r w:rsidR="009545D0" w:rsidRPr="004D6410">
        <w:rPr>
          <w:rFonts w:eastAsia="Times New Roman"/>
          <w:iCs/>
          <w:color w:val="000000" w:themeColor="text1"/>
          <w:szCs w:val="28"/>
          <w:lang w:val="vi-VN" w:eastAsia="vi-VN"/>
        </w:rPr>
        <w:t>cuộc</w:t>
      </w:r>
      <w:r w:rsidR="00EA3BF8" w:rsidRPr="004D6410">
        <w:rPr>
          <w:rFonts w:eastAsia="Times New Roman"/>
          <w:iCs/>
          <w:color w:val="000000" w:themeColor="text1"/>
          <w:szCs w:val="28"/>
          <w:lang w:eastAsia="vi-VN"/>
        </w:rPr>
        <w:t>, trong đó:</w:t>
      </w:r>
    </w:p>
    <w:p w14:paraId="30F63A41" w14:textId="0FF838EB" w:rsidR="00ED26CA" w:rsidRPr="004D6410" w:rsidRDefault="00ED26CA"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lastRenderedPageBreak/>
        <w:t xml:space="preserve">+ </w:t>
      </w:r>
      <w:r w:rsidRPr="004D6410">
        <w:rPr>
          <w:rFonts w:eastAsia="Times New Roman"/>
          <w:color w:val="000000" w:themeColor="text1"/>
          <w:szCs w:val="28"/>
          <w:lang w:val="vi-VN" w:eastAsia="vi-VN"/>
        </w:rPr>
        <w:t xml:space="preserve">Kiểm </w:t>
      </w:r>
      <w:r w:rsidR="00EA3BF8" w:rsidRPr="004D6410">
        <w:rPr>
          <w:rFonts w:eastAsia="Times New Roman"/>
          <w:color w:val="000000" w:themeColor="text1"/>
          <w:szCs w:val="28"/>
          <w:lang w:eastAsia="vi-VN"/>
        </w:rPr>
        <w:t>tra</w:t>
      </w:r>
      <w:r w:rsidR="00B621CC" w:rsidRPr="004D6410">
        <w:rPr>
          <w:rFonts w:eastAsia="Times New Roman"/>
          <w:color w:val="000000" w:themeColor="text1"/>
          <w:szCs w:val="28"/>
          <w:lang w:eastAsia="vi-VN"/>
        </w:rPr>
        <w:t xml:space="preserve"> </w:t>
      </w:r>
      <w:r w:rsidRPr="004D6410">
        <w:rPr>
          <w:rFonts w:eastAsia="Times New Roman"/>
          <w:color w:val="000000" w:themeColor="text1"/>
          <w:szCs w:val="28"/>
          <w:lang w:eastAsia="vi-VN"/>
        </w:rPr>
        <w:t>cùng</w:t>
      </w:r>
      <w:r w:rsidRPr="004D6410">
        <w:rPr>
          <w:rFonts w:eastAsia="Times New Roman"/>
          <w:color w:val="000000" w:themeColor="text1"/>
          <w:szCs w:val="28"/>
          <w:lang w:val="vi-VN" w:eastAsia="vi-VN"/>
        </w:rPr>
        <w:t xml:space="preserve"> cấp </w:t>
      </w:r>
      <w:r w:rsidR="0024337A" w:rsidRPr="004D6410">
        <w:rPr>
          <w:rFonts w:eastAsia="Times New Roman"/>
          <w:color w:val="000000" w:themeColor="text1"/>
          <w:szCs w:val="28"/>
          <w:lang w:eastAsia="vi-VN"/>
        </w:rPr>
        <w:t>12</w:t>
      </w:r>
      <w:r w:rsidRPr="004D6410">
        <w:rPr>
          <w:rFonts w:eastAsia="Times New Roman"/>
          <w:color w:val="000000" w:themeColor="text1"/>
          <w:szCs w:val="28"/>
          <w:lang w:eastAsia="vi-VN"/>
        </w:rPr>
        <w:t xml:space="preserve"> </w:t>
      </w:r>
      <w:r w:rsidR="00E149B1" w:rsidRPr="004D6410">
        <w:rPr>
          <w:rFonts w:eastAsia="Times New Roman"/>
          <w:color w:val="000000" w:themeColor="text1"/>
          <w:szCs w:val="28"/>
          <w:lang w:val="vi-VN" w:eastAsia="vi-VN"/>
        </w:rPr>
        <w:t>cuộc</w:t>
      </w:r>
      <w:r w:rsidR="00B313D4" w:rsidRPr="004D6410">
        <w:rPr>
          <w:rFonts w:eastAsia="Times New Roman"/>
          <w:color w:val="000000" w:themeColor="text1"/>
          <w:szCs w:val="28"/>
          <w:lang w:eastAsia="vi-VN"/>
        </w:rPr>
        <w:t>.</w:t>
      </w:r>
      <w:r w:rsidRPr="004D6410">
        <w:rPr>
          <w:rFonts w:eastAsia="Times New Roman"/>
          <w:color w:val="000000" w:themeColor="text1"/>
          <w:szCs w:val="28"/>
          <w:lang w:val="vi-VN" w:eastAsia="vi-VN"/>
        </w:rPr>
        <w:t xml:space="preserve"> </w:t>
      </w:r>
    </w:p>
    <w:p w14:paraId="7125AD0C" w14:textId="5938830A" w:rsidR="00ED26CA" w:rsidRPr="004D6410" w:rsidRDefault="00ED26CA"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w:t>
      </w:r>
      <w:r w:rsidRPr="004D6410">
        <w:rPr>
          <w:rFonts w:eastAsia="Times New Roman"/>
          <w:color w:val="000000" w:themeColor="text1"/>
          <w:szCs w:val="28"/>
          <w:lang w:val="vi-VN" w:eastAsia="vi-VN"/>
        </w:rPr>
        <w:t xml:space="preserve"> Kiểm tra cấp dưới </w:t>
      </w:r>
      <w:r w:rsidR="0024337A" w:rsidRPr="004D6410">
        <w:rPr>
          <w:rFonts w:eastAsia="Times New Roman"/>
          <w:color w:val="000000" w:themeColor="text1"/>
          <w:szCs w:val="28"/>
          <w:lang w:eastAsia="vi-VN"/>
        </w:rPr>
        <w:t>59</w:t>
      </w:r>
      <w:r w:rsidRPr="004D6410">
        <w:rPr>
          <w:rFonts w:eastAsia="Times New Roman"/>
          <w:color w:val="000000" w:themeColor="text1"/>
          <w:szCs w:val="28"/>
          <w:lang w:val="vi-VN" w:eastAsia="vi-VN"/>
        </w:rPr>
        <w:t xml:space="preserve"> cuộc</w:t>
      </w:r>
      <w:r w:rsidR="00194C37" w:rsidRPr="004D6410">
        <w:rPr>
          <w:rFonts w:eastAsia="Times New Roman"/>
          <w:color w:val="000000" w:themeColor="text1"/>
          <w:szCs w:val="28"/>
          <w:lang w:eastAsia="vi-VN"/>
        </w:rPr>
        <w:t>.</w:t>
      </w:r>
    </w:p>
    <w:p w14:paraId="0542B984" w14:textId="77777777" w:rsidR="003177E8" w:rsidRPr="004D6410" w:rsidRDefault="00131FB1"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Công đoàn cơ sở: </w:t>
      </w:r>
      <w:r w:rsidR="004C149F" w:rsidRPr="004D6410">
        <w:rPr>
          <w:rFonts w:eastAsia="Times New Roman"/>
          <w:color w:val="000000" w:themeColor="text1"/>
          <w:szCs w:val="28"/>
          <w:lang w:eastAsia="vi-VN"/>
        </w:rPr>
        <w:t>199 cuộc</w:t>
      </w:r>
      <w:r w:rsidR="003177E8" w:rsidRPr="004D6410">
        <w:rPr>
          <w:rFonts w:eastAsia="Times New Roman"/>
          <w:color w:val="000000" w:themeColor="text1"/>
          <w:szCs w:val="28"/>
          <w:lang w:eastAsia="vi-VN"/>
        </w:rPr>
        <w:t>.</w:t>
      </w:r>
    </w:p>
    <w:p w14:paraId="32806501" w14:textId="06314D89" w:rsidR="003177E8" w:rsidRPr="004D6410" w:rsidRDefault="003177E8" w:rsidP="00622BF6">
      <w:pPr>
        <w:widowControl/>
        <w:spacing w:before="120" w:after="120"/>
        <w:ind w:left="0" w:firstLine="567"/>
        <w:rPr>
          <w:rFonts w:eastAsia="Times New Roman"/>
          <w:b/>
          <w:color w:val="000000" w:themeColor="text1"/>
          <w:szCs w:val="28"/>
          <w:lang w:eastAsia="vi-VN"/>
        </w:rPr>
      </w:pPr>
      <w:r w:rsidRPr="004D6410">
        <w:rPr>
          <w:rFonts w:eastAsia="Times New Roman"/>
          <w:b/>
          <w:color w:val="000000" w:themeColor="text1"/>
          <w:szCs w:val="28"/>
          <w:lang w:eastAsia="vi-VN"/>
        </w:rPr>
        <w:t>3. Công tác giám sát</w:t>
      </w:r>
    </w:p>
    <w:p w14:paraId="313CF457" w14:textId="2B3FAD4B" w:rsidR="00C65F5E" w:rsidRPr="004D6410" w:rsidRDefault="003A5B3E" w:rsidP="00622BF6">
      <w:pPr>
        <w:spacing w:before="120" w:after="120"/>
        <w:ind w:left="0" w:firstLine="567"/>
        <w:rPr>
          <w:color w:val="000000" w:themeColor="text1"/>
          <w:szCs w:val="28"/>
        </w:rPr>
      </w:pPr>
      <w:r w:rsidRPr="004D6410">
        <w:rPr>
          <w:rFonts w:eastAsia="Times New Roman"/>
          <w:color w:val="000000" w:themeColor="text1"/>
          <w:szCs w:val="28"/>
          <w:lang w:eastAsia="vi-VN"/>
        </w:rPr>
        <w:t>C</w:t>
      </w:r>
      <w:r w:rsidRPr="004D6410">
        <w:rPr>
          <w:rFonts w:eastAsia="Times New Roman"/>
          <w:color w:val="000000" w:themeColor="text1"/>
          <w:szCs w:val="28"/>
          <w:lang w:val="vi-VN" w:eastAsia="vi-VN"/>
        </w:rPr>
        <w:t xml:space="preserve">ông đoàn </w:t>
      </w:r>
      <w:r w:rsidR="00831ACD" w:rsidRPr="004D6410">
        <w:rPr>
          <w:rFonts w:eastAsia="Times New Roman"/>
          <w:color w:val="000000" w:themeColor="text1"/>
          <w:szCs w:val="28"/>
          <w:lang w:eastAsia="vi-VN"/>
        </w:rPr>
        <w:t xml:space="preserve">các </w:t>
      </w:r>
      <w:r w:rsidRPr="004D6410">
        <w:rPr>
          <w:rFonts w:eastAsia="Times New Roman"/>
          <w:color w:val="000000" w:themeColor="text1"/>
          <w:szCs w:val="28"/>
          <w:lang w:eastAsia="vi-VN"/>
        </w:rPr>
        <w:t xml:space="preserve">cấp </w:t>
      </w:r>
      <w:r w:rsidRPr="004D6410">
        <w:rPr>
          <w:rFonts w:eastAsia="Times New Roman"/>
          <w:color w:val="000000" w:themeColor="text1"/>
          <w:szCs w:val="28"/>
          <w:lang w:val="vi-VN" w:eastAsia="vi-VN"/>
        </w:rPr>
        <w:t xml:space="preserve">đã tiến hành </w:t>
      </w:r>
      <w:r w:rsidR="00821F7E" w:rsidRPr="004D6410">
        <w:rPr>
          <w:rFonts w:eastAsia="Times New Roman"/>
          <w:color w:val="000000" w:themeColor="text1"/>
          <w:szCs w:val="28"/>
          <w:lang w:eastAsia="vi-VN"/>
        </w:rPr>
        <w:t>giám sát</w:t>
      </w:r>
      <w:r w:rsidR="00410D2A" w:rsidRPr="004D6410">
        <w:rPr>
          <w:color w:val="000000" w:themeColor="text1"/>
          <w:szCs w:val="28"/>
        </w:rPr>
        <w:t xml:space="preserve"> </w:t>
      </w:r>
      <w:r w:rsidR="00131FB1" w:rsidRPr="004D6410">
        <w:rPr>
          <w:color w:val="000000" w:themeColor="text1"/>
          <w:szCs w:val="28"/>
        </w:rPr>
        <w:t>21</w:t>
      </w:r>
      <w:r w:rsidRPr="004D6410">
        <w:rPr>
          <w:color w:val="000000" w:themeColor="text1"/>
          <w:szCs w:val="28"/>
        </w:rPr>
        <w:t xml:space="preserve"> cuộ</w:t>
      </w:r>
      <w:r w:rsidR="00C65F5E" w:rsidRPr="004D6410">
        <w:rPr>
          <w:color w:val="000000" w:themeColor="text1"/>
          <w:szCs w:val="28"/>
        </w:rPr>
        <w:t xml:space="preserve">c, </w:t>
      </w:r>
      <w:r w:rsidR="00B313D4" w:rsidRPr="004D6410">
        <w:rPr>
          <w:color w:val="000000" w:themeColor="text1"/>
          <w:szCs w:val="28"/>
        </w:rPr>
        <w:t>trong đó</w:t>
      </w:r>
      <w:r w:rsidR="00C65F5E" w:rsidRPr="004D6410">
        <w:rPr>
          <w:color w:val="000000" w:themeColor="text1"/>
          <w:szCs w:val="28"/>
        </w:rPr>
        <w:t xml:space="preserve">: </w:t>
      </w:r>
    </w:p>
    <w:p w14:paraId="1E85A1CD" w14:textId="25C24BC6" w:rsidR="00922440" w:rsidRPr="004D6410" w:rsidRDefault="00922440" w:rsidP="00622BF6">
      <w:pPr>
        <w:spacing w:before="120" w:after="120"/>
        <w:ind w:left="0" w:firstLine="567"/>
        <w:rPr>
          <w:color w:val="000000" w:themeColor="text1"/>
          <w:szCs w:val="28"/>
        </w:rPr>
      </w:pPr>
      <w:r w:rsidRPr="004D6410">
        <w:rPr>
          <w:color w:val="000000" w:themeColor="text1"/>
          <w:szCs w:val="28"/>
        </w:rPr>
        <w:t>-</w:t>
      </w:r>
      <w:r w:rsidR="00C65F5E" w:rsidRPr="004D6410">
        <w:rPr>
          <w:color w:val="000000" w:themeColor="text1"/>
          <w:szCs w:val="28"/>
        </w:rPr>
        <w:t xml:space="preserve"> Công đoàn cấp trên trực tiếp cơ sở </w:t>
      </w:r>
      <w:r w:rsidR="00310221" w:rsidRPr="004D6410">
        <w:rPr>
          <w:color w:val="000000" w:themeColor="text1"/>
          <w:szCs w:val="28"/>
        </w:rPr>
        <w:t xml:space="preserve">giám sát </w:t>
      </w:r>
      <w:r w:rsidR="00201BDD" w:rsidRPr="004D6410">
        <w:rPr>
          <w:color w:val="000000" w:themeColor="text1"/>
          <w:szCs w:val="28"/>
        </w:rPr>
        <w:t>11</w:t>
      </w:r>
      <w:r w:rsidR="00C65F5E" w:rsidRPr="004D6410">
        <w:rPr>
          <w:color w:val="000000" w:themeColor="text1"/>
          <w:szCs w:val="28"/>
        </w:rPr>
        <w:t xml:space="preserve"> cuộc</w:t>
      </w:r>
      <w:r w:rsidR="00310221" w:rsidRPr="004D6410">
        <w:rPr>
          <w:color w:val="000000" w:themeColor="text1"/>
          <w:szCs w:val="28"/>
        </w:rPr>
        <w:t xml:space="preserve">. </w:t>
      </w:r>
    </w:p>
    <w:p w14:paraId="00483150" w14:textId="62913286" w:rsidR="00C65F5E" w:rsidRPr="004D6410" w:rsidRDefault="00922440" w:rsidP="00622BF6">
      <w:pPr>
        <w:spacing w:before="120" w:after="120"/>
        <w:ind w:left="0" w:firstLine="567"/>
        <w:rPr>
          <w:color w:val="000000" w:themeColor="text1"/>
          <w:szCs w:val="28"/>
        </w:rPr>
      </w:pPr>
      <w:r w:rsidRPr="004D6410">
        <w:rPr>
          <w:color w:val="000000" w:themeColor="text1"/>
          <w:szCs w:val="28"/>
        </w:rPr>
        <w:t>-</w:t>
      </w:r>
      <w:r w:rsidR="00C65F5E" w:rsidRPr="004D6410">
        <w:rPr>
          <w:color w:val="000000" w:themeColor="text1"/>
          <w:szCs w:val="28"/>
        </w:rPr>
        <w:t xml:space="preserve"> Công đoàn cơ sở </w:t>
      </w:r>
      <w:r w:rsidR="00631073" w:rsidRPr="004D6410">
        <w:rPr>
          <w:color w:val="000000" w:themeColor="text1"/>
          <w:szCs w:val="28"/>
        </w:rPr>
        <w:t>giám sát</w:t>
      </w:r>
      <w:r w:rsidR="00131FB1" w:rsidRPr="004D6410">
        <w:rPr>
          <w:color w:val="000000" w:themeColor="text1"/>
          <w:szCs w:val="28"/>
        </w:rPr>
        <w:t xml:space="preserve"> 1</w:t>
      </w:r>
      <w:r w:rsidR="00201BDD" w:rsidRPr="004D6410">
        <w:rPr>
          <w:color w:val="000000" w:themeColor="text1"/>
          <w:szCs w:val="28"/>
        </w:rPr>
        <w:t>0</w:t>
      </w:r>
      <w:r w:rsidR="00C65F5E" w:rsidRPr="004D6410">
        <w:rPr>
          <w:color w:val="000000" w:themeColor="text1"/>
          <w:szCs w:val="28"/>
        </w:rPr>
        <w:t xml:space="preserve"> cuộc</w:t>
      </w:r>
      <w:r w:rsidR="00201BDD" w:rsidRPr="004D6410">
        <w:rPr>
          <w:color w:val="000000" w:themeColor="text1"/>
          <w:szCs w:val="28"/>
        </w:rPr>
        <w:t>.</w:t>
      </w:r>
    </w:p>
    <w:p w14:paraId="6C988AB9" w14:textId="55CBA638" w:rsidR="00B47923" w:rsidRPr="004D6410" w:rsidRDefault="00C65F5E" w:rsidP="00622BF6">
      <w:pPr>
        <w:spacing w:before="120" w:after="120"/>
        <w:ind w:left="0" w:firstLine="567"/>
        <w:rPr>
          <w:bCs/>
          <w:color w:val="000000" w:themeColor="text1"/>
          <w:szCs w:val="28"/>
        </w:rPr>
      </w:pPr>
      <w:r w:rsidRPr="004D6410">
        <w:rPr>
          <w:color w:val="000000" w:themeColor="text1"/>
          <w:szCs w:val="28"/>
        </w:rPr>
        <w:t xml:space="preserve">Nội dung </w:t>
      </w:r>
      <w:r w:rsidR="00410D2A" w:rsidRPr="004D6410">
        <w:rPr>
          <w:color w:val="000000" w:themeColor="text1"/>
          <w:szCs w:val="28"/>
        </w:rPr>
        <w:t>giám sát</w:t>
      </w:r>
      <w:r w:rsidR="00371E1B" w:rsidRPr="004D6410">
        <w:rPr>
          <w:color w:val="000000" w:themeColor="text1"/>
          <w:szCs w:val="28"/>
        </w:rPr>
        <w:t>:</w:t>
      </w:r>
      <w:r w:rsidR="00410D2A" w:rsidRPr="004D6410">
        <w:rPr>
          <w:color w:val="000000" w:themeColor="text1"/>
          <w:szCs w:val="28"/>
        </w:rPr>
        <w:t xml:space="preserve"> </w:t>
      </w:r>
      <w:r w:rsidR="00371E1B" w:rsidRPr="004D6410">
        <w:rPr>
          <w:bCs/>
          <w:color w:val="000000" w:themeColor="text1"/>
          <w:szCs w:val="28"/>
        </w:rPr>
        <w:t xml:space="preserve">Việc </w:t>
      </w:r>
      <w:r w:rsidR="00410D2A" w:rsidRPr="004D6410">
        <w:rPr>
          <w:bCs/>
          <w:color w:val="000000" w:themeColor="text1"/>
          <w:szCs w:val="28"/>
        </w:rPr>
        <w:t xml:space="preserve">chấp hành Điều lệ Công đoàn, </w:t>
      </w:r>
      <w:r w:rsidR="00371E1B" w:rsidRPr="004D6410">
        <w:rPr>
          <w:bCs/>
          <w:color w:val="000000" w:themeColor="text1"/>
          <w:szCs w:val="28"/>
        </w:rPr>
        <w:t xml:space="preserve">công tác triển khai thực hiện nghị quyết đại hội công đoàn các cấp; </w:t>
      </w:r>
      <w:r w:rsidR="00410D2A" w:rsidRPr="004D6410">
        <w:rPr>
          <w:bCs/>
          <w:color w:val="000000" w:themeColor="text1"/>
          <w:szCs w:val="28"/>
        </w:rPr>
        <w:t xml:space="preserve">công tác </w:t>
      </w:r>
      <w:r w:rsidR="000B7E42" w:rsidRPr="004D6410">
        <w:rPr>
          <w:bCs/>
          <w:color w:val="000000" w:themeColor="text1"/>
          <w:szCs w:val="28"/>
        </w:rPr>
        <w:t xml:space="preserve">quản lý, </w:t>
      </w:r>
      <w:proofErr w:type="gramStart"/>
      <w:r w:rsidR="000B7E42" w:rsidRPr="004D6410">
        <w:rPr>
          <w:bCs/>
          <w:color w:val="000000" w:themeColor="text1"/>
          <w:szCs w:val="28"/>
        </w:rPr>
        <w:t>thu</w:t>
      </w:r>
      <w:proofErr w:type="gramEnd"/>
      <w:r w:rsidR="000B7E42" w:rsidRPr="004D6410">
        <w:rPr>
          <w:bCs/>
          <w:color w:val="000000" w:themeColor="text1"/>
          <w:szCs w:val="28"/>
        </w:rPr>
        <w:t xml:space="preserve">, chi </w:t>
      </w:r>
      <w:r w:rsidR="00410D2A" w:rsidRPr="004D6410">
        <w:rPr>
          <w:bCs/>
          <w:color w:val="000000" w:themeColor="text1"/>
          <w:szCs w:val="28"/>
        </w:rPr>
        <w:t>tài chính công đoàn, việc thực hiện nhiệm vụ của ủy ban kiểm tra công đoàn</w:t>
      </w:r>
      <w:r w:rsidRPr="004D6410">
        <w:rPr>
          <w:bCs/>
          <w:color w:val="000000" w:themeColor="text1"/>
          <w:szCs w:val="28"/>
        </w:rPr>
        <w:t xml:space="preserve">. </w:t>
      </w:r>
    </w:p>
    <w:p w14:paraId="330ED20C" w14:textId="77777777" w:rsidR="00EA2963" w:rsidRPr="004D6410" w:rsidRDefault="003A5B3E" w:rsidP="00622BF6">
      <w:pPr>
        <w:widowControl/>
        <w:spacing w:before="120" w:after="120"/>
        <w:ind w:left="0" w:firstLine="567"/>
        <w:rPr>
          <w:rFonts w:eastAsiaTheme="minorHAnsi"/>
          <w:b/>
          <w:color w:val="000000" w:themeColor="text1"/>
          <w:szCs w:val="28"/>
          <w:lang w:val="de-DE"/>
        </w:rPr>
      </w:pPr>
      <w:r w:rsidRPr="004D6410">
        <w:rPr>
          <w:rFonts w:eastAsia="Times New Roman"/>
          <w:b/>
          <w:bCs/>
          <w:color w:val="000000" w:themeColor="text1"/>
          <w:szCs w:val="28"/>
          <w:lang w:eastAsia="vi-VN"/>
        </w:rPr>
        <w:t>4</w:t>
      </w:r>
      <w:r w:rsidR="0037493F" w:rsidRPr="004D6410">
        <w:rPr>
          <w:rFonts w:eastAsia="Times New Roman"/>
          <w:b/>
          <w:bCs/>
          <w:color w:val="000000" w:themeColor="text1"/>
          <w:szCs w:val="28"/>
          <w:lang w:eastAsia="vi-VN"/>
        </w:rPr>
        <w:t>.</w:t>
      </w:r>
      <w:r w:rsidR="00EA2963" w:rsidRPr="004D6410">
        <w:rPr>
          <w:rFonts w:eastAsia="Times New Roman"/>
          <w:b/>
          <w:bCs/>
          <w:color w:val="000000" w:themeColor="text1"/>
          <w:szCs w:val="28"/>
          <w:lang w:val="vi-VN" w:eastAsia="vi-VN"/>
        </w:rPr>
        <w:t xml:space="preserve"> </w:t>
      </w:r>
      <w:r w:rsidR="00EA2963" w:rsidRPr="004D6410">
        <w:rPr>
          <w:rFonts w:eastAsiaTheme="minorHAnsi"/>
          <w:b/>
          <w:color w:val="000000" w:themeColor="text1"/>
          <w:szCs w:val="28"/>
          <w:lang w:val="vi-VN"/>
        </w:rPr>
        <w:t>Công tác giải quyết và tham gia giải quyết khiếu nại, tố cáo</w:t>
      </w:r>
    </w:p>
    <w:p w14:paraId="332010FF" w14:textId="25DF7BC8" w:rsidR="00201BDD" w:rsidRPr="004D6410" w:rsidRDefault="003754C3" w:rsidP="00622BF6">
      <w:pPr>
        <w:spacing w:before="120" w:after="120"/>
        <w:ind w:left="0" w:firstLine="567"/>
        <w:rPr>
          <w:color w:val="000000" w:themeColor="text1"/>
          <w:szCs w:val="28"/>
        </w:rPr>
      </w:pPr>
      <w:bookmarkStart w:id="1" w:name="_Hlk184058845"/>
      <w:r w:rsidRPr="004D6410">
        <w:rPr>
          <w:color w:val="000000" w:themeColor="text1"/>
          <w:szCs w:val="28"/>
        </w:rPr>
        <w:t xml:space="preserve">- </w:t>
      </w:r>
      <w:r w:rsidR="00D07375" w:rsidRPr="004D6410">
        <w:rPr>
          <w:color w:val="000000" w:themeColor="text1"/>
          <w:szCs w:val="28"/>
        </w:rPr>
        <w:t xml:space="preserve">Công tác </w:t>
      </w:r>
      <w:r w:rsidR="00AC4A12" w:rsidRPr="004D6410">
        <w:rPr>
          <w:color w:val="000000" w:themeColor="text1"/>
          <w:szCs w:val="28"/>
        </w:rPr>
        <w:t xml:space="preserve">giải quyết và tham gia giải quyết khiếu nại, tố cáo </w:t>
      </w:r>
      <w:r w:rsidR="00D07375" w:rsidRPr="004D6410">
        <w:rPr>
          <w:color w:val="000000" w:themeColor="text1"/>
          <w:szCs w:val="28"/>
        </w:rPr>
        <w:t xml:space="preserve">được các cấp công đoàn quan tâm, với nhiều hình thức, như: Tư vấn, </w:t>
      </w:r>
      <w:r w:rsidR="00AC4A12" w:rsidRPr="004D6410">
        <w:rPr>
          <w:color w:val="000000" w:themeColor="text1"/>
          <w:szCs w:val="28"/>
        </w:rPr>
        <w:t>hỗ trợ khi đoàn viên và người</w:t>
      </w:r>
      <w:r w:rsidR="001A41E8" w:rsidRPr="004D6410">
        <w:rPr>
          <w:color w:val="000000" w:themeColor="text1"/>
          <w:szCs w:val="28"/>
        </w:rPr>
        <w:t xml:space="preserve"> </w:t>
      </w:r>
      <w:proofErr w:type="gramStart"/>
      <w:r w:rsidR="00AC4A12" w:rsidRPr="004D6410">
        <w:rPr>
          <w:color w:val="000000" w:themeColor="text1"/>
          <w:szCs w:val="28"/>
        </w:rPr>
        <w:t>lao</w:t>
      </w:r>
      <w:proofErr w:type="gramEnd"/>
      <w:r w:rsidR="00AC4A12" w:rsidRPr="004D6410">
        <w:rPr>
          <w:color w:val="000000" w:themeColor="text1"/>
          <w:szCs w:val="28"/>
        </w:rPr>
        <w:t xml:space="preserve"> động </w:t>
      </w:r>
      <w:r w:rsidR="00B621CC" w:rsidRPr="004D6410">
        <w:rPr>
          <w:color w:val="000000" w:themeColor="text1"/>
          <w:szCs w:val="28"/>
        </w:rPr>
        <w:t>có nhu cầu</w:t>
      </w:r>
      <w:r w:rsidR="00AC4A12" w:rsidRPr="004D6410">
        <w:rPr>
          <w:color w:val="000000" w:themeColor="text1"/>
          <w:szCs w:val="28"/>
        </w:rPr>
        <w:t xml:space="preserve">. </w:t>
      </w:r>
    </w:p>
    <w:p w14:paraId="62A752BB" w14:textId="2875ACBE" w:rsidR="009014CE" w:rsidRPr="004D6410" w:rsidRDefault="003754C3" w:rsidP="00622BF6">
      <w:pPr>
        <w:spacing w:before="120" w:after="120"/>
        <w:ind w:left="0" w:firstLine="567"/>
        <w:rPr>
          <w:color w:val="000000" w:themeColor="text1"/>
          <w:szCs w:val="28"/>
        </w:rPr>
      </w:pPr>
      <w:r w:rsidRPr="004D6410">
        <w:rPr>
          <w:color w:val="000000" w:themeColor="text1"/>
          <w:szCs w:val="28"/>
        </w:rPr>
        <w:t xml:space="preserve">- </w:t>
      </w:r>
      <w:bookmarkStart w:id="2" w:name="_Hlk184906803"/>
      <w:r w:rsidR="00BB286D" w:rsidRPr="004D6410">
        <w:rPr>
          <w:color w:val="000000" w:themeColor="text1"/>
          <w:szCs w:val="28"/>
        </w:rPr>
        <w:t>6 tháng đầu n</w:t>
      </w:r>
      <w:r w:rsidR="00AC4A12" w:rsidRPr="004D6410">
        <w:rPr>
          <w:color w:val="000000" w:themeColor="text1"/>
          <w:szCs w:val="28"/>
        </w:rPr>
        <w:t xml:space="preserve">ăm </w:t>
      </w:r>
      <w:r w:rsidR="00FF12FE" w:rsidRPr="004D6410">
        <w:rPr>
          <w:color w:val="000000" w:themeColor="text1"/>
          <w:szCs w:val="28"/>
        </w:rPr>
        <w:t>202</w:t>
      </w:r>
      <w:r w:rsidR="0007707F" w:rsidRPr="004D6410">
        <w:rPr>
          <w:color w:val="000000" w:themeColor="text1"/>
          <w:szCs w:val="28"/>
        </w:rPr>
        <w:t>5</w:t>
      </w:r>
      <w:r w:rsidR="00ED6E72" w:rsidRPr="004D6410">
        <w:rPr>
          <w:color w:val="000000" w:themeColor="text1"/>
          <w:szCs w:val="28"/>
        </w:rPr>
        <w:t>,</w:t>
      </w:r>
      <w:r w:rsidR="00FF12FE" w:rsidRPr="004D6410">
        <w:rPr>
          <w:color w:val="000000" w:themeColor="text1"/>
          <w:szCs w:val="28"/>
        </w:rPr>
        <w:t xml:space="preserve"> </w:t>
      </w:r>
      <w:bookmarkEnd w:id="1"/>
      <w:bookmarkEnd w:id="2"/>
      <w:r w:rsidR="009014CE" w:rsidRPr="004D6410">
        <w:rPr>
          <w:color w:val="000000" w:themeColor="text1"/>
          <w:lang w:val="es-ES"/>
        </w:rPr>
        <w:t xml:space="preserve">các cấp công đoàn đã tiếp </w:t>
      </w:r>
      <w:r w:rsidR="007A1F82" w:rsidRPr="004D6410">
        <w:rPr>
          <w:color w:val="000000" w:themeColor="text1"/>
          <w:lang w:val="es-ES"/>
        </w:rPr>
        <w:t xml:space="preserve">nhận </w:t>
      </w:r>
      <w:r w:rsidR="009014CE" w:rsidRPr="004D6410">
        <w:rPr>
          <w:color w:val="000000" w:themeColor="text1"/>
          <w:lang w:val="es-ES"/>
        </w:rPr>
        <w:t>0</w:t>
      </w:r>
      <w:r w:rsidR="007A1F82" w:rsidRPr="004D6410">
        <w:rPr>
          <w:color w:val="000000" w:themeColor="text1"/>
          <w:lang w:val="es-ES"/>
        </w:rPr>
        <w:t xml:space="preserve">1 tố cáo và 01 đơn khiếu nại, </w:t>
      </w:r>
      <w:r w:rsidR="009014CE" w:rsidRPr="004D6410">
        <w:rPr>
          <w:color w:val="000000" w:themeColor="text1"/>
          <w:lang w:val="es-ES"/>
        </w:rPr>
        <w:t xml:space="preserve">các nội dung liên quan đến quyền lợi của người lao động, qua đó các cấp công đoàn đã tư vấn cho đoàn viên, người lao động về chính sách pháp luật, đồng thời làm việc với tổ chức, cá nhân </w:t>
      </w:r>
      <w:r w:rsidR="00AB5A9C" w:rsidRPr="004D6410">
        <w:rPr>
          <w:color w:val="000000" w:themeColor="text1"/>
          <w:lang w:val="es-ES"/>
        </w:rPr>
        <w:t>để</w:t>
      </w:r>
      <w:r w:rsidR="009014CE" w:rsidRPr="004D6410">
        <w:rPr>
          <w:color w:val="000000" w:themeColor="text1"/>
          <w:lang w:val="es-ES"/>
        </w:rPr>
        <w:t xml:space="preserve"> giải quyết </w:t>
      </w:r>
      <w:r w:rsidR="00AB5A9C" w:rsidRPr="004D6410">
        <w:rPr>
          <w:color w:val="000000" w:themeColor="text1"/>
          <w:lang w:val="es-ES"/>
        </w:rPr>
        <w:t xml:space="preserve">bảo </w:t>
      </w:r>
      <w:r w:rsidR="009014CE" w:rsidRPr="004D6410">
        <w:rPr>
          <w:color w:val="000000" w:themeColor="text1"/>
          <w:lang w:val="es-ES"/>
        </w:rPr>
        <w:t>đảm quyền lợi cho người lao động theo quy định của pháp luật.</w:t>
      </w:r>
    </w:p>
    <w:p w14:paraId="79F7A5AF" w14:textId="121B22D7" w:rsidR="003754C3" w:rsidRPr="004D6410" w:rsidRDefault="005837DD" w:rsidP="00622BF6">
      <w:pPr>
        <w:spacing w:before="120" w:after="120"/>
        <w:ind w:left="0" w:firstLine="567"/>
        <w:rPr>
          <w:rFonts w:eastAsia="Times New Roman"/>
          <w:b/>
          <w:bCs/>
          <w:color w:val="000000" w:themeColor="text1"/>
          <w:szCs w:val="28"/>
          <w:lang w:val="vi-VN" w:eastAsia="vi-VN"/>
        </w:rPr>
      </w:pPr>
      <w:r w:rsidRPr="004D6410">
        <w:rPr>
          <w:rFonts w:eastAsia="Times New Roman"/>
          <w:b/>
          <w:bCs/>
          <w:color w:val="000000" w:themeColor="text1"/>
          <w:szCs w:val="28"/>
          <w:lang w:eastAsia="vi-VN"/>
        </w:rPr>
        <w:t>5</w:t>
      </w:r>
      <w:r w:rsidR="003754C3" w:rsidRPr="004D6410">
        <w:rPr>
          <w:rFonts w:eastAsia="Times New Roman"/>
          <w:b/>
          <w:bCs/>
          <w:color w:val="000000" w:themeColor="text1"/>
          <w:szCs w:val="28"/>
          <w:lang w:eastAsia="vi-VN"/>
        </w:rPr>
        <w:t>.</w:t>
      </w:r>
      <w:r w:rsidR="003754C3" w:rsidRPr="004D6410">
        <w:rPr>
          <w:rFonts w:eastAsia="Times New Roman"/>
          <w:b/>
          <w:bCs/>
          <w:color w:val="000000" w:themeColor="text1"/>
          <w:szCs w:val="28"/>
          <w:lang w:val="vi-VN" w:eastAsia="vi-VN"/>
        </w:rPr>
        <w:t xml:space="preserve"> Công tác tập huấn, bồi dưỡng nghiệp vụ </w:t>
      </w:r>
    </w:p>
    <w:p w14:paraId="2C9C2383" w14:textId="4BF62DC3" w:rsidR="003754C3" w:rsidRPr="004D6410" w:rsidRDefault="003754C3" w:rsidP="00622BF6">
      <w:pPr>
        <w:spacing w:before="120" w:after="120"/>
        <w:ind w:left="0" w:firstLine="567"/>
        <w:rPr>
          <w:color w:val="000000" w:themeColor="text1"/>
          <w:szCs w:val="28"/>
        </w:rPr>
      </w:pPr>
      <w:r w:rsidRPr="004D6410">
        <w:rPr>
          <w:color w:val="000000" w:themeColor="text1"/>
          <w:szCs w:val="28"/>
        </w:rPr>
        <w:t>Công đoàn các cấp luôn quan tâm đến công tác tập huấn, bồi dưỡng nghiệp vụ cho cán bộ làm công tác kiểm tra</w:t>
      </w:r>
      <w:r w:rsidR="005919B9" w:rsidRPr="004D6410">
        <w:rPr>
          <w:color w:val="000000" w:themeColor="text1"/>
          <w:szCs w:val="28"/>
        </w:rPr>
        <w:t>, trong</w:t>
      </w:r>
      <w:r w:rsidRPr="004D6410">
        <w:rPr>
          <w:color w:val="000000" w:themeColor="text1"/>
          <w:szCs w:val="28"/>
        </w:rPr>
        <w:t xml:space="preserve"> </w:t>
      </w:r>
      <w:r w:rsidR="004E4272" w:rsidRPr="004D6410">
        <w:rPr>
          <w:color w:val="000000" w:themeColor="text1"/>
          <w:szCs w:val="28"/>
        </w:rPr>
        <w:t>6 tháng đầ</w:t>
      </w:r>
      <w:r w:rsidR="00A52C7C" w:rsidRPr="004D6410">
        <w:rPr>
          <w:color w:val="000000" w:themeColor="text1"/>
          <w:szCs w:val="28"/>
        </w:rPr>
        <w:t>u năm</w:t>
      </w:r>
      <w:r w:rsidRPr="004D6410">
        <w:rPr>
          <w:color w:val="000000" w:themeColor="text1"/>
          <w:szCs w:val="28"/>
        </w:rPr>
        <w:t xml:space="preserve"> các cấp công đoàn đã phối hợp với các Trung tâm chính huyện, thành phố tổ chức </w:t>
      </w:r>
      <w:r w:rsidR="006B07DF" w:rsidRPr="004D6410">
        <w:rPr>
          <w:color w:val="000000" w:themeColor="text1"/>
          <w:szCs w:val="28"/>
        </w:rPr>
        <w:t>05</w:t>
      </w:r>
      <w:r w:rsidRPr="004D6410">
        <w:rPr>
          <w:color w:val="000000" w:themeColor="text1"/>
          <w:szCs w:val="28"/>
        </w:rPr>
        <w:t xml:space="preserve"> lớp tập huấn, có </w:t>
      </w:r>
      <w:r w:rsidR="003B512D" w:rsidRPr="004D6410">
        <w:rPr>
          <w:color w:val="000000" w:themeColor="text1"/>
          <w:szCs w:val="28"/>
        </w:rPr>
        <w:t>124</w:t>
      </w:r>
      <w:r w:rsidRPr="004D6410">
        <w:rPr>
          <w:color w:val="000000" w:themeColor="text1"/>
          <w:szCs w:val="28"/>
        </w:rPr>
        <w:t xml:space="preserve"> ủy viên ủy ban kiểm tra và cán bộ phụ trách công tác kiểm tra tham gia.</w:t>
      </w:r>
    </w:p>
    <w:p w14:paraId="7AC4D796" w14:textId="77777777" w:rsidR="00EA2963" w:rsidRPr="004D6410" w:rsidRDefault="00EA2963" w:rsidP="00622BF6">
      <w:pPr>
        <w:widowControl/>
        <w:spacing w:before="120" w:after="120"/>
        <w:ind w:left="0" w:firstLine="567"/>
        <w:rPr>
          <w:rFonts w:eastAsia="Times New Roman"/>
          <w:color w:val="000000" w:themeColor="text1"/>
          <w:szCs w:val="28"/>
          <w:lang w:eastAsia="vi-VN"/>
        </w:rPr>
      </w:pPr>
      <w:r w:rsidRPr="004D6410">
        <w:rPr>
          <w:rFonts w:eastAsia="Times New Roman"/>
          <w:b/>
          <w:bCs/>
          <w:color w:val="000000" w:themeColor="text1"/>
          <w:szCs w:val="28"/>
          <w:lang w:val="vi-VN" w:eastAsia="vi-VN"/>
        </w:rPr>
        <w:t>IV. ĐÁNH GIÁ</w:t>
      </w:r>
      <w:r w:rsidR="007705BA" w:rsidRPr="004D6410">
        <w:rPr>
          <w:rFonts w:eastAsia="Times New Roman"/>
          <w:b/>
          <w:bCs/>
          <w:color w:val="000000" w:themeColor="text1"/>
          <w:szCs w:val="28"/>
          <w:lang w:eastAsia="vi-VN"/>
        </w:rPr>
        <w:t xml:space="preserve"> CHUNG</w:t>
      </w:r>
    </w:p>
    <w:p w14:paraId="6C8F8C67" w14:textId="77777777" w:rsidR="00EA2963" w:rsidRPr="004D6410" w:rsidRDefault="00EA2963" w:rsidP="00622BF6">
      <w:pPr>
        <w:widowControl/>
        <w:spacing w:before="120" w:after="120"/>
        <w:ind w:left="0" w:firstLine="567"/>
        <w:rPr>
          <w:rFonts w:eastAsia="Times New Roman"/>
          <w:color w:val="000000" w:themeColor="text1"/>
          <w:szCs w:val="28"/>
          <w:lang w:val="vi-VN" w:eastAsia="vi-VN"/>
        </w:rPr>
      </w:pPr>
      <w:r w:rsidRPr="004D6410">
        <w:rPr>
          <w:rFonts w:eastAsia="Times New Roman"/>
          <w:b/>
          <w:bCs/>
          <w:color w:val="000000" w:themeColor="text1"/>
          <w:szCs w:val="28"/>
          <w:lang w:val="vi-VN" w:eastAsia="vi-VN"/>
        </w:rPr>
        <w:t>1. Ưu điểm</w:t>
      </w:r>
    </w:p>
    <w:p w14:paraId="01BFCE51" w14:textId="6E39BE3C" w:rsidR="00F40B7C" w:rsidRPr="004D6410" w:rsidRDefault="00AF007D" w:rsidP="00622BF6">
      <w:pPr>
        <w:spacing w:before="120" w:after="120"/>
        <w:ind w:left="0" w:firstLine="567"/>
        <w:rPr>
          <w:bCs/>
          <w:color w:val="000000" w:themeColor="text1"/>
          <w:szCs w:val="28"/>
        </w:rPr>
      </w:pPr>
      <w:r w:rsidRPr="004D6410">
        <w:rPr>
          <w:color w:val="000000" w:themeColor="text1"/>
          <w:szCs w:val="28"/>
        </w:rPr>
        <w:t xml:space="preserve">- </w:t>
      </w:r>
      <w:r w:rsidR="00CD19B4" w:rsidRPr="004D6410">
        <w:rPr>
          <w:color w:val="000000" w:themeColor="text1"/>
          <w:szCs w:val="28"/>
        </w:rPr>
        <w:t xml:space="preserve">Qua kiểm tra, giám sát cho thấy, các cấp công đoàn đã chấp hành tốt các quy định của Điều lệ Công đoàn Việt Nam, </w:t>
      </w:r>
      <w:r w:rsidR="00913A63" w:rsidRPr="004D6410">
        <w:rPr>
          <w:color w:val="000000" w:themeColor="text1"/>
          <w:szCs w:val="28"/>
          <w:lang w:val="en-GB"/>
        </w:rPr>
        <w:t>c</w:t>
      </w:r>
      <w:r w:rsidR="00913A63" w:rsidRPr="004D6410">
        <w:rPr>
          <w:color w:val="000000" w:themeColor="text1"/>
          <w:szCs w:val="28"/>
        </w:rPr>
        <w:t xml:space="preserve">hỉ thị, </w:t>
      </w:r>
      <w:r w:rsidR="00291163" w:rsidRPr="004D6410">
        <w:rPr>
          <w:color w:val="000000" w:themeColor="text1"/>
          <w:szCs w:val="28"/>
          <w:lang w:val="en-GB"/>
        </w:rPr>
        <w:t>n</w:t>
      </w:r>
      <w:r w:rsidR="00CD19B4" w:rsidRPr="004D6410">
        <w:rPr>
          <w:color w:val="000000" w:themeColor="text1"/>
          <w:szCs w:val="28"/>
        </w:rPr>
        <w:t>ghị quyết và các quy định của công đoàn; kịp thời tuyên truyền, phổ biến đến đoàn viên, người lao động nâng cao việc chấp hành quy định của pháp luật, nội quy, quy chế của cơ quan, đơn vị</w:t>
      </w:r>
      <w:r w:rsidR="00913A63" w:rsidRPr="004D6410">
        <w:rPr>
          <w:color w:val="000000" w:themeColor="text1"/>
          <w:szCs w:val="28"/>
        </w:rPr>
        <w:t>, doanh nghiệp</w:t>
      </w:r>
      <w:r w:rsidR="00CD19B4" w:rsidRPr="004D6410">
        <w:rPr>
          <w:color w:val="000000" w:themeColor="text1"/>
          <w:szCs w:val="28"/>
        </w:rPr>
        <w:t xml:space="preserve">; chức năng, nhiệm vụ </w:t>
      </w:r>
      <w:r w:rsidR="00913A63" w:rsidRPr="004D6410">
        <w:rPr>
          <w:color w:val="000000" w:themeColor="text1"/>
          <w:szCs w:val="28"/>
        </w:rPr>
        <w:t>về công tác kiểm tra, giám sát</w:t>
      </w:r>
      <w:r w:rsidR="00CD19B4" w:rsidRPr="004D6410">
        <w:rPr>
          <w:color w:val="000000" w:themeColor="text1"/>
          <w:szCs w:val="28"/>
        </w:rPr>
        <w:t xml:space="preserve"> </w:t>
      </w:r>
      <w:r w:rsidR="00913A63" w:rsidRPr="004D6410">
        <w:rPr>
          <w:color w:val="000000" w:themeColor="text1"/>
          <w:szCs w:val="28"/>
        </w:rPr>
        <w:t xml:space="preserve">của </w:t>
      </w:r>
      <w:r w:rsidR="00CD19B4" w:rsidRPr="004D6410">
        <w:rPr>
          <w:color w:val="000000" w:themeColor="text1"/>
          <w:szCs w:val="28"/>
        </w:rPr>
        <w:t xml:space="preserve">công đoàn được </w:t>
      </w:r>
      <w:r w:rsidR="00913A63" w:rsidRPr="004D6410">
        <w:rPr>
          <w:color w:val="000000" w:themeColor="text1"/>
          <w:szCs w:val="28"/>
        </w:rPr>
        <w:t>phát huy</w:t>
      </w:r>
      <w:r w:rsidR="00CD19B4" w:rsidRPr="004D6410">
        <w:rPr>
          <w:color w:val="000000" w:themeColor="text1"/>
          <w:szCs w:val="28"/>
        </w:rPr>
        <w:t xml:space="preserve">, </w:t>
      </w:r>
      <w:r w:rsidR="00913A63" w:rsidRPr="004D6410">
        <w:rPr>
          <w:color w:val="000000" w:themeColor="text1"/>
          <w:szCs w:val="28"/>
        </w:rPr>
        <w:t>nhằm nâng cao</w:t>
      </w:r>
      <w:r w:rsidR="00CD19B4" w:rsidRPr="004D6410">
        <w:rPr>
          <w:color w:val="000000" w:themeColor="text1"/>
          <w:szCs w:val="28"/>
        </w:rPr>
        <w:t xml:space="preserve"> vị thế của tổ chức công đoàn trong các cơ quan, đơn vị, doanh nghiệp. </w:t>
      </w:r>
      <w:proofErr w:type="gramStart"/>
      <w:r w:rsidR="00CD19B4" w:rsidRPr="004D6410">
        <w:rPr>
          <w:color w:val="000000" w:themeColor="text1"/>
          <w:szCs w:val="28"/>
        </w:rPr>
        <w:t>Công đoàn các cấp đã chú trọng triển khai kế hoạch hoạt động</w:t>
      </w:r>
      <w:r w:rsidR="00A027BA" w:rsidRPr="004D6410">
        <w:rPr>
          <w:color w:val="000000" w:themeColor="text1"/>
          <w:szCs w:val="28"/>
        </w:rPr>
        <w:t xml:space="preserve">, gắn với việc thực hiện các chỉ tiêu được giao </w:t>
      </w:r>
      <w:r w:rsidR="00CD19B4" w:rsidRPr="004D6410">
        <w:rPr>
          <w:color w:val="000000" w:themeColor="text1"/>
          <w:szCs w:val="28"/>
        </w:rPr>
        <w:t xml:space="preserve">với tinh thần quyết tâm nhằm hoàn thành </w:t>
      </w:r>
      <w:r w:rsidR="000B30C8" w:rsidRPr="004D6410">
        <w:rPr>
          <w:color w:val="000000" w:themeColor="text1"/>
          <w:szCs w:val="28"/>
        </w:rPr>
        <w:t xml:space="preserve">tốt </w:t>
      </w:r>
      <w:r w:rsidR="00CD19B4" w:rsidRPr="004D6410">
        <w:rPr>
          <w:color w:val="000000" w:themeColor="text1"/>
          <w:szCs w:val="28"/>
        </w:rPr>
        <w:t>nhiệm vụ năm 202</w:t>
      </w:r>
      <w:r w:rsidR="001B54D3" w:rsidRPr="004D6410">
        <w:rPr>
          <w:color w:val="000000" w:themeColor="text1"/>
          <w:szCs w:val="28"/>
        </w:rPr>
        <w:t>5</w:t>
      </w:r>
      <w:r w:rsidR="00CD19B4" w:rsidRPr="004D6410">
        <w:rPr>
          <w:bCs/>
          <w:color w:val="000000" w:themeColor="text1"/>
          <w:szCs w:val="28"/>
        </w:rPr>
        <w:t>.</w:t>
      </w:r>
      <w:proofErr w:type="gramEnd"/>
      <w:r w:rsidR="00CD19B4" w:rsidRPr="004D6410">
        <w:rPr>
          <w:bCs/>
          <w:color w:val="000000" w:themeColor="text1"/>
          <w:szCs w:val="28"/>
        </w:rPr>
        <w:t xml:space="preserve"> </w:t>
      </w:r>
    </w:p>
    <w:p w14:paraId="2134C080" w14:textId="4F388F53" w:rsidR="00D07D46" w:rsidRPr="004D6410" w:rsidRDefault="008A74AF" w:rsidP="00622BF6">
      <w:pPr>
        <w:spacing w:before="120" w:after="120"/>
        <w:ind w:left="0" w:firstLine="567"/>
        <w:rPr>
          <w:rFonts w:eastAsia="Times New Roman"/>
          <w:color w:val="000000" w:themeColor="text1"/>
          <w:szCs w:val="28"/>
          <w:lang w:eastAsia="vi-VN"/>
        </w:rPr>
      </w:pPr>
      <w:r w:rsidRPr="004D6410">
        <w:rPr>
          <w:bCs/>
          <w:color w:val="000000" w:themeColor="text1"/>
          <w:szCs w:val="28"/>
        </w:rPr>
        <w:t xml:space="preserve">- </w:t>
      </w:r>
      <w:r w:rsidR="00AF007D" w:rsidRPr="004D6410">
        <w:rPr>
          <w:bCs/>
          <w:color w:val="000000" w:themeColor="text1"/>
          <w:szCs w:val="28"/>
        </w:rPr>
        <w:t>Các</w:t>
      </w:r>
      <w:r w:rsidR="00CD19B4" w:rsidRPr="004D6410">
        <w:rPr>
          <w:color w:val="000000" w:themeColor="text1"/>
          <w:szCs w:val="28"/>
        </w:rPr>
        <w:t xml:space="preserve"> nghị quyết, chương trình, kế hoạch</w:t>
      </w:r>
      <w:r w:rsidR="00AF007D" w:rsidRPr="004D6410">
        <w:rPr>
          <w:color w:val="000000" w:themeColor="text1"/>
          <w:szCs w:val="28"/>
        </w:rPr>
        <w:t xml:space="preserve"> của cấp trên được </w:t>
      </w:r>
      <w:r w:rsidR="00CD19B4" w:rsidRPr="004D6410">
        <w:rPr>
          <w:color w:val="000000" w:themeColor="text1"/>
          <w:szCs w:val="28"/>
        </w:rPr>
        <w:t xml:space="preserve">ban chấp hành, ban thường vụ, ủy ban kiểm tra </w:t>
      </w:r>
      <w:r w:rsidR="00AF007D" w:rsidRPr="004D6410">
        <w:rPr>
          <w:color w:val="000000" w:themeColor="text1"/>
          <w:szCs w:val="28"/>
        </w:rPr>
        <w:t xml:space="preserve">công đoàn các cấp </w:t>
      </w:r>
      <w:r w:rsidR="00CD19B4" w:rsidRPr="004D6410">
        <w:rPr>
          <w:color w:val="000000" w:themeColor="text1"/>
          <w:szCs w:val="28"/>
        </w:rPr>
        <w:t>cụ thể hóa vào nhiệm vụ</w:t>
      </w:r>
      <w:r w:rsidR="00AF007D" w:rsidRPr="004D6410">
        <w:rPr>
          <w:color w:val="000000" w:themeColor="text1"/>
          <w:szCs w:val="28"/>
        </w:rPr>
        <w:t xml:space="preserve"> </w:t>
      </w:r>
      <w:r w:rsidR="00CD19B4" w:rsidRPr="004D6410">
        <w:rPr>
          <w:color w:val="000000" w:themeColor="text1"/>
          <w:szCs w:val="28"/>
        </w:rPr>
        <w:t>cụ thể</w:t>
      </w:r>
      <w:r w:rsidR="00291163" w:rsidRPr="004D6410">
        <w:rPr>
          <w:color w:val="000000" w:themeColor="text1"/>
          <w:szCs w:val="28"/>
        </w:rPr>
        <w:t xml:space="preserve"> trong năm</w:t>
      </w:r>
      <w:r w:rsidRPr="004D6410">
        <w:rPr>
          <w:color w:val="000000" w:themeColor="text1"/>
          <w:szCs w:val="28"/>
        </w:rPr>
        <w:t xml:space="preserve"> để triển khai thực hiện</w:t>
      </w:r>
      <w:r w:rsidR="00291163" w:rsidRPr="004D6410">
        <w:rPr>
          <w:color w:val="000000" w:themeColor="text1"/>
          <w:szCs w:val="28"/>
        </w:rPr>
        <w:t>;</w:t>
      </w:r>
      <w:r w:rsidR="00CD19B4" w:rsidRPr="004D6410">
        <w:rPr>
          <w:color w:val="000000" w:themeColor="text1"/>
          <w:szCs w:val="28"/>
        </w:rPr>
        <w:t xml:space="preserve"> </w:t>
      </w:r>
      <w:r w:rsidRPr="004D6410">
        <w:rPr>
          <w:color w:val="000000" w:themeColor="text1"/>
          <w:szCs w:val="28"/>
        </w:rPr>
        <w:t>công tác kiểm tra, giám sát được các cấp công đoàn quan tâm; số lượng các cuộc kiểm tra, giám sát được nâng lên</w:t>
      </w:r>
      <w:r w:rsidR="004213DC" w:rsidRPr="004D6410">
        <w:rPr>
          <w:color w:val="000000" w:themeColor="text1"/>
          <w:szCs w:val="28"/>
        </w:rPr>
        <w:t xml:space="preserve">; </w:t>
      </w:r>
      <w:r w:rsidR="004213DC" w:rsidRPr="004D6410">
        <w:rPr>
          <w:rFonts w:eastAsia="Times New Roman"/>
          <w:color w:val="000000" w:themeColor="text1"/>
          <w:szCs w:val="28"/>
          <w:lang w:val="vi-VN" w:eastAsia="vi-VN"/>
        </w:rPr>
        <w:t>công tác tiếp đoàn viên, người lao độn</w:t>
      </w:r>
      <w:r w:rsidR="004213DC" w:rsidRPr="004D6410">
        <w:rPr>
          <w:rFonts w:eastAsia="Times New Roman"/>
          <w:color w:val="000000" w:themeColor="text1"/>
          <w:szCs w:val="28"/>
          <w:lang w:eastAsia="vi-VN"/>
        </w:rPr>
        <w:t>g, việc</w:t>
      </w:r>
      <w:r w:rsidR="004213DC" w:rsidRPr="004D6410">
        <w:rPr>
          <w:rFonts w:eastAsia="Times New Roman"/>
          <w:color w:val="000000" w:themeColor="text1"/>
          <w:szCs w:val="28"/>
          <w:lang w:val="vi-VN" w:eastAsia="vi-VN"/>
        </w:rPr>
        <w:t xml:space="preserve"> giải quyết và tham gia giải quyết </w:t>
      </w:r>
      <w:r w:rsidR="00F40B7C" w:rsidRPr="004D6410">
        <w:rPr>
          <w:rFonts w:eastAsia="Times New Roman"/>
          <w:color w:val="000000" w:themeColor="text1"/>
          <w:szCs w:val="28"/>
          <w:lang w:eastAsia="vi-VN"/>
        </w:rPr>
        <w:t>đ</w:t>
      </w:r>
      <w:r w:rsidR="004213DC" w:rsidRPr="004D6410">
        <w:rPr>
          <w:rFonts w:eastAsia="Times New Roman"/>
          <w:color w:val="000000" w:themeColor="text1"/>
          <w:szCs w:val="28"/>
          <w:lang w:val="vi-VN" w:eastAsia="vi-VN"/>
        </w:rPr>
        <w:t xml:space="preserve">ơn thư khiếu nại, tố cáo </w:t>
      </w:r>
      <w:r w:rsidR="00F40B7C" w:rsidRPr="004D6410">
        <w:rPr>
          <w:rFonts w:eastAsia="Times New Roman"/>
          <w:color w:val="000000" w:themeColor="text1"/>
          <w:szCs w:val="28"/>
          <w:lang w:eastAsia="vi-VN"/>
        </w:rPr>
        <w:t xml:space="preserve">đúng quy </w:t>
      </w:r>
      <w:r w:rsidR="00F40B7C" w:rsidRPr="004D6410">
        <w:rPr>
          <w:rFonts w:eastAsia="Times New Roman"/>
          <w:color w:val="000000" w:themeColor="text1"/>
          <w:szCs w:val="28"/>
          <w:lang w:eastAsia="vi-VN"/>
        </w:rPr>
        <w:lastRenderedPageBreak/>
        <w:t>định</w:t>
      </w:r>
      <w:r w:rsidR="004213DC" w:rsidRPr="004D6410">
        <w:rPr>
          <w:rFonts w:eastAsia="Times New Roman"/>
          <w:color w:val="000000" w:themeColor="text1"/>
          <w:szCs w:val="28"/>
          <w:lang w:val="vi-VN" w:eastAsia="vi-VN"/>
        </w:rPr>
        <w:t>.</w:t>
      </w:r>
    </w:p>
    <w:p w14:paraId="72F3F24B" w14:textId="46E19C32" w:rsidR="00FD6931" w:rsidRPr="004D6410" w:rsidRDefault="00FD6931" w:rsidP="00622BF6">
      <w:pPr>
        <w:spacing w:before="120" w:after="120"/>
        <w:ind w:left="0" w:firstLine="567"/>
        <w:rPr>
          <w:rFonts w:eastAsia="Times New Roman"/>
          <w:b/>
          <w:bCs/>
          <w:color w:val="000000" w:themeColor="text1"/>
          <w:szCs w:val="28"/>
          <w:lang w:eastAsia="vi-VN"/>
        </w:rPr>
      </w:pPr>
      <w:r w:rsidRPr="004D6410">
        <w:rPr>
          <w:rFonts w:eastAsia="Times New Roman"/>
          <w:color w:val="000000" w:themeColor="text1"/>
          <w:szCs w:val="28"/>
          <w:lang w:eastAsia="vi-VN"/>
        </w:rPr>
        <w:t xml:space="preserve">- Công tác kiểm tra, giám sát của công đoàn các cấp đã thực hiện </w:t>
      </w:r>
      <w:r w:rsidR="002F56C4" w:rsidRPr="004D6410">
        <w:rPr>
          <w:rFonts w:eastAsia="Times New Roman"/>
          <w:color w:val="000000" w:themeColor="text1"/>
          <w:szCs w:val="28"/>
          <w:lang w:eastAsia="vi-VN"/>
        </w:rPr>
        <w:t xml:space="preserve">và </w:t>
      </w:r>
      <w:r w:rsidRPr="004D6410">
        <w:rPr>
          <w:rFonts w:eastAsia="Times New Roman"/>
          <w:color w:val="000000" w:themeColor="text1"/>
          <w:szCs w:val="28"/>
          <w:lang w:eastAsia="vi-VN"/>
        </w:rPr>
        <w:t xml:space="preserve">đạt các chỉ tiêu </w:t>
      </w:r>
      <w:proofErr w:type="gramStart"/>
      <w:r w:rsidRPr="004D6410">
        <w:rPr>
          <w:rFonts w:eastAsia="Times New Roman"/>
          <w:color w:val="000000" w:themeColor="text1"/>
          <w:szCs w:val="28"/>
          <w:lang w:eastAsia="vi-VN"/>
        </w:rPr>
        <w:t>theo</w:t>
      </w:r>
      <w:proofErr w:type="gramEnd"/>
      <w:r w:rsidRPr="004D6410">
        <w:rPr>
          <w:rFonts w:eastAsia="Times New Roman"/>
          <w:color w:val="000000" w:themeColor="text1"/>
          <w:szCs w:val="28"/>
          <w:lang w:eastAsia="vi-VN"/>
        </w:rPr>
        <w:t xml:space="preserve"> kế hoạch đề ra.</w:t>
      </w:r>
    </w:p>
    <w:p w14:paraId="53CB1522" w14:textId="253FF207" w:rsidR="007705BA" w:rsidRPr="004D6410" w:rsidRDefault="00EA2963" w:rsidP="00622BF6">
      <w:pPr>
        <w:widowControl/>
        <w:spacing w:before="120" w:after="120"/>
        <w:ind w:left="0" w:firstLine="567"/>
        <w:rPr>
          <w:rFonts w:eastAsia="Times New Roman"/>
          <w:color w:val="000000" w:themeColor="text1"/>
          <w:szCs w:val="28"/>
          <w:lang w:eastAsia="vi-VN"/>
        </w:rPr>
      </w:pPr>
      <w:r w:rsidRPr="004D6410">
        <w:rPr>
          <w:rFonts w:eastAsia="Times New Roman"/>
          <w:b/>
          <w:bCs/>
          <w:color w:val="000000" w:themeColor="text1"/>
          <w:szCs w:val="28"/>
          <w:lang w:val="vi-VN" w:eastAsia="vi-VN"/>
        </w:rPr>
        <w:t>2. Tồn tại, hạn chế</w:t>
      </w:r>
    </w:p>
    <w:p w14:paraId="30F6A8B2" w14:textId="099C60C1" w:rsidR="00410D2A" w:rsidRPr="004D6410" w:rsidRDefault="000650BE" w:rsidP="00622BF6">
      <w:pPr>
        <w:spacing w:before="120" w:after="120"/>
        <w:ind w:left="0" w:firstLine="567"/>
        <w:rPr>
          <w:color w:val="000000" w:themeColor="text1"/>
          <w:szCs w:val="28"/>
        </w:rPr>
      </w:pPr>
      <w:r w:rsidRPr="004D6410">
        <w:rPr>
          <w:color w:val="000000" w:themeColor="text1"/>
          <w:szCs w:val="28"/>
        </w:rPr>
        <w:t xml:space="preserve">- </w:t>
      </w:r>
      <w:r w:rsidR="00BD5E9B" w:rsidRPr="004D6410">
        <w:rPr>
          <w:color w:val="000000" w:themeColor="text1"/>
          <w:szCs w:val="28"/>
        </w:rPr>
        <w:t xml:space="preserve">Cán </w:t>
      </w:r>
      <w:r w:rsidR="00410D2A" w:rsidRPr="004D6410">
        <w:rPr>
          <w:color w:val="000000" w:themeColor="text1"/>
          <w:szCs w:val="28"/>
        </w:rPr>
        <w:t xml:space="preserve">bộ </w:t>
      </w:r>
      <w:r w:rsidR="00BD5E9B" w:rsidRPr="004D6410">
        <w:rPr>
          <w:color w:val="000000" w:themeColor="text1"/>
          <w:szCs w:val="28"/>
        </w:rPr>
        <w:t xml:space="preserve">làm công tác </w:t>
      </w:r>
      <w:r w:rsidR="00410D2A" w:rsidRPr="004D6410">
        <w:rPr>
          <w:color w:val="000000" w:themeColor="text1"/>
          <w:szCs w:val="28"/>
        </w:rPr>
        <w:t xml:space="preserve">kiểm tra hầu hết đều kiêm nhiệm chưa qua kinh nghiệm thực tiễn, chưa nắm rõ nghiệp vụ công tác kiểm tra. Một số </w:t>
      </w:r>
      <w:r w:rsidR="00291163" w:rsidRPr="004D6410">
        <w:rPr>
          <w:color w:val="000000" w:themeColor="text1"/>
          <w:szCs w:val="28"/>
        </w:rPr>
        <w:t>công đoàn cơ sở</w:t>
      </w:r>
      <w:r w:rsidR="00410D2A" w:rsidRPr="004D6410">
        <w:rPr>
          <w:color w:val="000000" w:themeColor="text1"/>
          <w:szCs w:val="28"/>
        </w:rPr>
        <w:t xml:space="preserve"> chưa thực hiện tốt việc</w:t>
      </w:r>
      <w:r w:rsidR="00291163" w:rsidRPr="004D6410">
        <w:rPr>
          <w:color w:val="000000" w:themeColor="text1"/>
          <w:szCs w:val="28"/>
        </w:rPr>
        <w:t xml:space="preserve"> kiểm tra, giám sát; chưa giám sát việc</w:t>
      </w:r>
      <w:r w:rsidR="00410D2A" w:rsidRPr="004D6410">
        <w:rPr>
          <w:color w:val="000000" w:themeColor="text1"/>
          <w:szCs w:val="28"/>
        </w:rPr>
        <w:t xml:space="preserve"> </w:t>
      </w:r>
      <w:r w:rsidR="00EB5D05" w:rsidRPr="004D6410">
        <w:rPr>
          <w:color w:val="000000" w:themeColor="text1"/>
          <w:szCs w:val="28"/>
        </w:rPr>
        <w:t xml:space="preserve">khắc phục </w:t>
      </w:r>
      <w:r w:rsidR="00291163" w:rsidRPr="004D6410">
        <w:rPr>
          <w:color w:val="000000" w:themeColor="text1"/>
          <w:szCs w:val="28"/>
        </w:rPr>
        <w:t>tồn tại</w:t>
      </w:r>
      <w:r w:rsidR="00EB5D05" w:rsidRPr="004D6410">
        <w:rPr>
          <w:color w:val="000000" w:themeColor="text1"/>
          <w:szCs w:val="28"/>
        </w:rPr>
        <w:t>, hạn chế</w:t>
      </w:r>
      <w:r w:rsidR="00291163" w:rsidRPr="004D6410">
        <w:rPr>
          <w:color w:val="000000" w:themeColor="text1"/>
          <w:szCs w:val="28"/>
        </w:rPr>
        <w:t xml:space="preserve"> sau </w:t>
      </w:r>
      <w:r w:rsidR="004E1B76" w:rsidRPr="004D6410">
        <w:rPr>
          <w:color w:val="000000" w:themeColor="text1"/>
          <w:szCs w:val="28"/>
        </w:rPr>
        <w:t xml:space="preserve">thông báo </w:t>
      </w:r>
      <w:r w:rsidR="00291163" w:rsidRPr="004D6410">
        <w:rPr>
          <w:color w:val="000000" w:themeColor="text1"/>
          <w:szCs w:val="28"/>
        </w:rPr>
        <w:t xml:space="preserve">kết luận kiểm tra. </w:t>
      </w:r>
      <w:r w:rsidR="00410D2A" w:rsidRPr="004D6410">
        <w:rPr>
          <w:color w:val="000000" w:themeColor="text1"/>
          <w:szCs w:val="28"/>
        </w:rPr>
        <w:t xml:space="preserve">Một số ban chấp hành, ủy ban kiểm tra công đoàn cấp trên </w:t>
      </w:r>
      <w:r w:rsidR="00BD5E9B" w:rsidRPr="004D6410">
        <w:rPr>
          <w:color w:val="000000" w:themeColor="text1"/>
          <w:szCs w:val="28"/>
        </w:rPr>
        <w:t xml:space="preserve">trực tiếp </w:t>
      </w:r>
      <w:r w:rsidR="00410D2A" w:rsidRPr="004D6410">
        <w:rPr>
          <w:color w:val="000000" w:themeColor="text1"/>
          <w:szCs w:val="28"/>
        </w:rPr>
        <w:t>cơ sở và công đoàn cơ sở chưa cập nhật, sửa đổi bổ sung quy chế hoạt động của ban chấp hành, ủy ban kiểm tra phù hợp với Điều lệ Công đoàn Việt Nam.</w:t>
      </w:r>
    </w:p>
    <w:p w14:paraId="3365BCBE" w14:textId="77777777" w:rsidR="00870E3D" w:rsidRPr="004D6410" w:rsidRDefault="000650BE" w:rsidP="00870E3D">
      <w:pPr>
        <w:spacing w:before="120" w:after="120"/>
        <w:ind w:left="0" w:firstLine="567"/>
        <w:rPr>
          <w:color w:val="000000" w:themeColor="text1"/>
          <w:szCs w:val="28"/>
        </w:rPr>
      </w:pPr>
      <w:r w:rsidRPr="004D6410">
        <w:rPr>
          <w:color w:val="000000" w:themeColor="text1"/>
          <w:szCs w:val="28"/>
        </w:rPr>
        <w:t>- Một số</w:t>
      </w:r>
      <w:r w:rsidR="00410D2A" w:rsidRPr="004D6410">
        <w:rPr>
          <w:color w:val="000000" w:themeColor="text1"/>
          <w:szCs w:val="28"/>
        </w:rPr>
        <w:t xml:space="preserve"> công đoàn cơ sở chưa quan tâm </w:t>
      </w:r>
      <w:r w:rsidRPr="004D6410">
        <w:rPr>
          <w:color w:val="000000" w:themeColor="text1"/>
          <w:szCs w:val="28"/>
        </w:rPr>
        <w:t xml:space="preserve">đến </w:t>
      </w:r>
      <w:r w:rsidR="00410D2A" w:rsidRPr="004D6410">
        <w:rPr>
          <w:color w:val="000000" w:themeColor="text1"/>
          <w:szCs w:val="28"/>
        </w:rPr>
        <w:t>công tác kiểm tra,</w:t>
      </w:r>
      <w:r w:rsidRPr="004D6410">
        <w:rPr>
          <w:color w:val="000000" w:themeColor="text1"/>
          <w:szCs w:val="28"/>
        </w:rPr>
        <w:t xml:space="preserve"> giám sát;</w:t>
      </w:r>
      <w:r w:rsidR="00410D2A" w:rsidRPr="004D6410">
        <w:rPr>
          <w:color w:val="000000" w:themeColor="text1"/>
          <w:szCs w:val="28"/>
        </w:rPr>
        <w:t xml:space="preserve"> chất lượng và hiệu quả </w:t>
      </w:r>
      <w:r w:rsidRPr="004D6410">
        <w:rPr>
          <w:color w:val="000000" w:themeColor="text1"/>
          <w:szCs w:val="28"/>
        </w:rPr>
        <w:t>các cuộc</w:t>
      </w:r>
      <w:r w:rsidR="00410D2A" w:rsidRPr="004D6410">
        <w:rPr>
          <w:color w:val="000000" w:themeColor="text1"/>
          <w:szCs w:val="28"/>
        </w:rPr>
        <w:t xml:space="preserve"> kiểm tra</w:t>
      </w:r>
      <w:r w:rsidRPr="004D6410">
        <w:rPr>
          <w:color w:val="000000" w:themeColor="text1"/>
          <w:szCs w:val="28"/>
        </w:rPr>
        <w:t>, giám sát</w:t>
      </w:r>
      <w:r w:rsidR="00410D2A" w:rsidRPr="004D6410">
        <w:rPr>
          <w:color w:val="000000" w:themeColor="text1"/>
          <w:szCs w:val="28"/>
        </w:rPr>
        <w:t xml:space="preserve"> chưa cao. </w:t>
      </w:r>
    </w:p>
    <w:p w14:paraId="3A80DB96" w14:textId="6106A3CE" w:rsidR="004929CA" w:rsidRPr="004D6410" w:rsidRDefault="004929CA" w:rsidP="00870E3D">
      <w:pPr>
        <w:spacing w:before="120" w:after="120"/>
        <w:ind w:left="0" w:firstLine="567"/>
        <w:rPr>
          <w:color w:val="000000" w:themeColor="text1"/>
          <w:szCs w:val="28"/>
        </w:rPr>
      </w:pPr>
      <w:r w:rsidRPr="004D6410">
        <w:rPr>
          <w:b/>
          <w:bCs/>
          <w:color w:val="000000" w:themeColor="text1"/>
        </w:rPr>
        <w:t>V. CHƯƠNG TRÌNH CÔNG TÁC KIỂM TRA, GIÁM SÁT 6 THÁNG CUỐI NĂM 2025</w:t>
      </w:r>
    </w:p>
    <w:p w14:paraId="0BF7ABBD" w14:textId="77777777" w:rsidR="00431F54" w:rsidRPr="004D6410" w:rsidRDefault="00431F54" w:rsidP="00622BF6">
      <w:pPr>
        <w:widowControl/>
        <w:spacing w:before="120" w:after="120"/>
        <w:ind w:left="0" w:firstLine="567"/>
        <w:rPr>
          <w:rFonts w:eastAsia="Times New Roman"/>
          <w:b/>
          <w:bCs/>
          <w:color w:val="000000" w:themeColor="text1"/>
          <w:szCs w:val="28"/>
          <w:lang w:eastAsia="vi-VN"/>
        </w:rPr>
      </w:pPr>
      <w:r w:rsidRPr="004D6410">
        <w:rPr>
          <w:rFonts w:eastAsia="Times New Roman"/>
          <w:b/>
          <w:bCs/>
          <w:color w:val="000000" w:themeColor="text1"/>
          <w:szCs w:val="28"/>
          <w:lang w:eastAsia="vi-VN"/>
        </w:rPr>
        <w:t xml:space="preserve">1. Tham mưu ban hành các văn bản chỉ đạo về công tác kiểm tra </w:t>
      </w:r>
    </w:p>
    <w:p w14:paraId="469BD1AE" w14:textId="0ED6170F" w:rsidR="00431F54" w:rsidRPr="004D6410" w:rsidRDefault="00431F54"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Tiếp tục thực hiện chương trình, kế hoạch kiểm tra, giám sát năm 202</w:t>
      </w:r>
      <w:r w:rsidR="00181CDB" w:rsidRPr="004D6410">
        <w:rPr>
          <w:rFonts w:eastAsia="Times New Roman"/>
          <w:color w:val="000000" w:themeColor="text1"/>
          <w:szCs w:val="28"/>
          <w:lang w:eastAsia="vi-VN"/>
        </w:rPr>
        <w:t>5</w:t>
      </w:r>
      <w:r w:rsidRPr="004D6410">
        <w:rPr>
          <w:rFonts w:eastAsia="Times New Roman"/>
          <w:color w:val="000000" w:themeColor="text1"/>
          <w:szCs w:val="28"/>
          <w:lang w:eastAsia="vi-VN"/>
        </w:rPr>
        <w:t>; tham mưu</w:t>
      </w:r>
      <w:r w:rsidR="00181CDB" w:rsidRPr="004D6410">
        <w:rPr>
          <w:rFonts w:eastAsia="Times New Roman"/>
          <w:color w:val="000000" w:themeColor="text1"/>
          <w:szCs w:val="28"/>
          <w:lang w:eastAsia="vi-VN"/>
        </w:rPr>
        <w:t xml:space="preserve"> </w:t>
      </w:r>
      <w:r w:rsidRPr="004D6410">
        <w:rPr>
          <w:rFonts w:eastAsia="Times New Roman"/>
          <w:color w:val="000000" w:themeColor="text1"/>
          <w:szCs w:val="28"/>
          <w:lang w:eastAsia="vi-VN"/>
        </w:rPr>
        <w:t>ban chấp hành và phối hợp với các đơn vị liên quan giải quyết dứt điểm các kiến</w:t>
      </w:r>
      <w:r w:rsidR="00181CDB" w:rsidRPr="004D6410">
        <w:rPr>
          <w:rFonts w:eastAsia="Times New Roman"/>
          <w:color w:val="000000" w:themeColor="text1"/>
          <w:szCs w:val="28"/>
          <w:lang w:eastAsia="vi-VN"/>
        </w:rPr>
        <w:t xml:space="preserve"> </w:t>
      </w:r>
      <w:r w:rsidRPr="004D6410">
        <w:rPr>
          <w:rFonts w:eastAsia="Times New Roman"/>
          <w:color w:val="000000" w:themeColor="text1"/>
          <w:szCs w:val="28"/>
          <w:lang w:eastAsia="vi-VN"/>
        </w:rPr>
        <w:t>nghị, đơn, thư khiếu nại, tố cáo của đoàn viên, người lao động (nếu có).</w:t>
      </w:r>
    </w:p>
    <w:p w14:paraId="6908EA56" w14:textId="45CA0D65" w:rsidR="00431F54" w:rsidRPr="004D6410" w:rsidRDefault="00181CDB"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A714E9" w:rsidRPr="004D6410">
        <w:rPr>
          <w:rFonts w:eastAsia="Times New Roman"/>
          <w:color w:val="000000" w:themeColor="text1"/>
          <w:szCs w:val="28"/>
          <w:lang w:eastAsia="vi-VN"/>
        </w:rPr>
        <w:t xml:space="preserve">Tiếp </w:t>
      </w:r>
      <w:r w:rsidR="00431F54" w:rsidRPr="004D6410">
        <w:rPr>
          <w:rFonts w:eastAsia="Times New Roman"/>
          <w:color w:val="000000" w:themeColor="text1"/>
          <w:szCs w:val="28"/>
          <w:lang w:eastAsia="vi-VN"/>
        </w:rPr>
        <w:t>tục triển khai kế hoạch công tác phòng,</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chống tham nhũng, tiêu cực, lãng phí năm 202</w:t>
      </w:r>
      <w:r w:rsidR="001465DA" w:rsidRPr="004D6410">
        <w:rPr>
          <w:rFonts w:eastAsia="Times New Roman"/>
          <w:color w:val="000000" w:themeColor="text1"/>
          <w:szCs w:val="28"/>
          <w:lang w:eastAsia="vi-VN"/>
        </w:rPr>
        <w:t>5</w:t>
      </w:r>
      <w:r w:rsidR="00431F54" w:rsidRPr="004D6410">
        <w:rPr>
          <w:rFonts w:eastAsia="Times New Roman"/>
          <w:color w:val="000000" w:themeColor="text1"/>
          <w:szCs w:val="28"/>
          <w:lang w:eastAsia="vi-VN"/>
        </w:rPr>
        <w:t>; rà soát, bổ sung chương trình</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kiểm tra, giám sát toàn khóa; tổng kết công tác kiểm tra, giám sát năm 202</w:t>
      </w:r>
      <w:r w:rsidRPr="004D6410">
        <w:rPr>
          <w:rFonts w:eastAsia="Times New Roman"/>
          <w:color w:val="000000" w:themeColor="text1"/>
          <w:szCs w:val="28"/>
          <w:lang w:eastAsia="vi-VN"/>
        </w:rPr>
        <w:t>5</w:t>
      </w:r>
      <w:r w:rsidR="00431F54" w:rsidRPr="004D6410">
        <w:rPr>
          <w:rFonts w:eastAsia="Times New Roman"/>
          <w:color w:val="000000" w:themeColor="text1"/>
          <w:szCs w:val="28"/>
          <w:lang w:eastAsia="vi-VN"/>
        </w:rPr>
        <w:t>.</w:t>
      </w:r>
    </w:p>
    <w:p w14:paraId="12EEF9C3" w14:textId="2420FCF7" w:rsidR="00431F54" w:rsidRPr="004D6410" w:rsidRDefault="00431F54" w:rsidP="00622BF6">
      <w:pPr>
        <w:widowControl/>
        <w:spacing w:before="120" w:after="120"/>
        <w:ind w:left="0" w:firstLine="567"/>
        <w:rPr>
          <w:rFonts w:eastAsia="Times New Roman"/>
          <w:b/>
          <w:bCs/>
          <w:color w:val="000000" w:themeColor="text1"/>
          <w:szCs w:val="28"/>
          <w:lang w:eastAsia="vi-VN"/>
        </w:rPr>
      </w:pPr>
      <w:r w:rsidRPr="004D6410">
        <w:rPr>
          <w:rFonts w:eastAsia="Times New Roman"/>
          <w:b/>
          <w:bCs/>
          <w:color w:val="000000" w:themeColor="text1"/>
          <w:szCs w:val="28"/>
          <w:lang w:eastAsia="vi-VN"/>
        </w:rPr>
        <w:t>2. Kiểm tra, giám sát việc chấp hành Điều lệ công đoàn, các chủ trương,</w:t>
      </w:r>
      <w:r w:rsidR="005C6E06" w:rsidRPr="004D6410">
        <w:rPr>
          <w:rFonts w:eastAsia="Times New Roman"/>
          <w:b/>
          <w:bCs/>
          <w:color w:val="000000" w:themeColor="text1"/>
          <w:szCs w:val="28"/>
          <w:lang w:eastAsia="vi-VN"/>
        </w:rPr>
        <w:t xml:space="preserve"> </w:t>
      </w:r>
      <w:r w:rsidRPr="004D6410">
        <w:rPr>
          <w:rFonts w:eastAsia="Times New Roman"/>
          <w:b/>
          <w:bCs/>
          <w:color w:val="000000" w:themeColor="text1"/>
          <w:szCs w:val="28"/>
          <w:lang w:eastAsia="vi-VN"/>
        </w:rPr>
        <w:t>nghị quyết, chỉ thị, các quy định của công đoàn, các chế độ, chính sách liên</w:t>
      </w:r>
      <w:r w:rsidR="005C6E06" w:rsidRPr="004D6410">
        <w:rPr>
          <w:rFonts w:eastAsia="Times New Roman"/>
          <w:b/>
          <w:bCs/>
          <w:color w:val="000000" w:themeColor="text1"/>
          <w:szCs w:val="28"/>
          <w:lang w:eastAsia="vi-VN"/>
        </w:rPr>
        <w:t xml:space="preserve"> </w:t>
      </w:r>
      <w:r w:rsidRPr="004D6410">
        <w:rPr>
          <w:rFonts w:eastAsia="Times New Roman"/>
          <w:b/>
          <w:bCs/>
          <w:color w:val="000000" w:themeColor="text1"/>
          <w:szCs w:val="28"/>
          <w:lang w:eastAsia="vi-VN"/>
        </w:rPr>
        <w:t>quan đến đoàn viên, người lao động và tổ chức công đoàn</w:t>
      </w:r>
    </w:p>
    <w:p w14:paraId="0C1D8990" w14:textId="65AE19DD" w:rsidR="00431F54" w:rsidRPr="004D6410" w:rsidRDefault="005C6E06"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Tiếp tục</w:t>
      </w:r>
      <w:r w:rsidR="00A714E9" w:rsidRPr="004D6410">
        <w:rPr>
          <w:rFonts w:eastAsia="Times New Roman"/>
          <w:color w:val="000000" w:themeColor="text1"/>
          <w:szCs w:val="28"/>
          <w:lang w:eastAsia="vi-VN"/>
        </w:rPr>
        <w:t xml:space="preserve"> thực hiện và </w:t>
      </w:r>
      <w:proofErr w:type="gramStart"/>
      <w:r w:rsidR="00A714E9" w:rsidRPr="004D6410">
        <w:rPr>
          <w:rFonts w:eastAsia="Times New Roman"/>
          <w:color w:val="000000" w:themeColor="text1"/>
          <w:szCs w:val="28"/>
          <w:lang w:eastAsia="vi-VN"/>
        </w:rPr>
        <w:t>theo</w:t>
      </w:r>
      <w:proofErr w:type="gramEnd"/>
      <w:r w:rsidR="00A714E9" w:rsidRPr="004D6410">
        <w:rPr>
          <w:rFonts w:eastAsia="Times New Roman"/>
          <w:color w:val="000000" w:themeColor="text1"/>
          <w:szCs w:val="28"/>
          <w:lang w:eastAsia="vi-VN"/>
        </w:rPr>
        <w:t xml:space="preserve"> dõi, chỉ đạo</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thực hiện công tác kiểm tra việc chấp hành Điều lệ Công đoàn Việt Nam theo kế</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hoạch đề ra.</w:t>
      </w:r>
    </w:p>
    <w:p w14:paraId="0E319E21" w14:textId="1A1AA9B9" w:rsidR="00431F54" w:rsidRPr="004D6410" w:rsidRDefault="005C6E06"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Nội dung kiểm tra, giám sát tập trung vào một số nội dung chủ yếu như: Vai</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trò của tổ chức công đoàn trong việc giám sát thực hiện các quy định của pháp luật</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về lao động, BHXH, Công đoàn và các chế độ, chính sách liên quan đến quyền, lợi</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ích hợp pháp, chính đáng của đoàn viên, người lao động; giám sát việc tổ chức,</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triển khai thực hiện các phong trào thi đua; kiểm tra, giám sát một số nội dung liên</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quan đến công tác tuyên truyền, giáo dục, phát triển đoàn viên, thành lập công</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đoàn cơ sở ngoài Nhà nước, công tác tài chính công đoàn, hoạt động của UBKT</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công đoàn và công tác nữ công.</w:t>
      </w:r>
    </w:p>
    <w:p w14:paraId="3952B260" w14:textId="3E5E0F10" w:rsidR="00431F54" w:rsidRPr="004D6410" w:rsidRDefault="00431F54" w:rsidP="00622BF6">
      <w:pPr>
        <w:widowControl/>
        <w:spacing w:before="120" w:after="120"/>
        <w:ind w:left="0" w:firstLine="567"/>
        <w:rPr>
          <w:rFonts w:eastAsia="Times New Roman"/>
          <w:b/>
          <w:bCs/>
          <w:color w:val="000000" w:themeColor="text1"/>
          <w:szCs w:val="28"/>
          <w:lang w:eastAsia="vi-VN"/>
        </w:rPr>
      </w:pPr>
      <w:r w:rsidRPr="004D6410">
        <w:rPr>
          <w:rFonts w:eastAsia="Times New Roman"/>
          <w:b/>
          <w:bCs/>
          <w:color w:val="000000" w:themeColor="text1"/>
          <w:szCs w:val="28"/>
          <w:lang w:eastAsia="vi-VN"/>
        </w:rPr>
        <w:t>3. Kiểm tra việc quản lý sử dụng tài chính, tài sản và hoạt động kinh tế</w:t>
      </w:r>
      <w:r w:rsidR="005C6E06" w:rsidRPr="004D6410">
        <w:rPr>
          <w:rFonts w:eastAsia="Times New Roman"/>
          <w:b/>
          <w:bCs/>
          <w:color w:val="000000" w:themeColor="text1"/>
          <w:szCs w:val="28"/>
          <w:lang w:eastAsia="vi-VN"/>
        </w:rPr>
        <w:t xml:space="preserve"> </w:t>
      </w:r>
      <w:r w:rsidRPr="004D6410">
        <w:rPr>
          <w:rFonts w:eastAsia="Times New Roman"/>
          <w:b/>
          <w:bCs/>
          <w:color w:val="000000" w:themeColor="text1"/>
          <w:szCs w:val="28"/>
          <w:lang w:eastAsia="vi-VN"/>
        </w:rPr>
        <w:t>công</w:t>
      </w:r>
      <w:r w:rsidRPr="004D6410">
        <w:rPr>
          <w:rFonts w:eastAsia="Times New Roman"/>
          <w:color w:val="000000" w:themeColor="text1"/>
          <w:szCs w:val="28"/>
          <w:lang w:eastAsia="vi-VN"/>
        </w:rPr>
        <w:t xml:space="preserve"> </w:t>
      </w:r>
      <w:r w:rsidRPr="004D6410">
        <w:rPr>
          <w:rFonts w:eastAsia="Times New Roman"/>
          <w:b/>
          <w:bCs/>
          <w:color w:val="000000" w:themeColor="text1"/>
          <w:szCs w:val="28"/>
          <w:lang w:eastAsia="vi-VN"/>
        </w:rPr>
        <w:t>đoàn</w:t>
      </w:r>
    </w:p>
    <w:p w14:paraId="46859492" w14:textId="71D8777C" w:rsidR="00431F54" w:rsidRPr="004D6410" w:rsidRDefault="005C6E06"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A714E9" w:rsidRPr="004D6410">
        <w:rPr>
          <w:rFonts w:eastAsia="Times New Roman"/>
          <w:color w:val="000000" w:themeColor="text1"/>
          <w:szCs w:val="28"/>
          <w:lang w:eastAsia="vi-VN"/>
        </w:rPr>
        <w:t xml:space="preserve">Tiến </w:t>
      </w:r>
      <w:r w:rsidR="00431F54" w:rsidRPr="004D6410">
        <w:rPr>
          <w:rFonts w:eastAsia="Times New Roman"/>
          <w:color w:val="000000" w:themeColor="text1"/>
          <w:szCs w:val="28"/>
          <w:lang w:eastAsia="vi-VN"/>
        </w:rPr>
        <w:t>hành kiểm tra và thực hiện có hiệu quả kế</w:t>
      </w:r>
      <w:r w:rsidR="00940EF4"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hoạch kiểm tra tài chính; hoàn thành chỉ tiêu kiểm tra công đoàn cơ sở doanh</w:t>
      </w:r>
      <w:r w:rsidR="00940EF4"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nghiệp ngoài nhà nước.</w:t>
      </w:r>
    </w:p>
    <w:p w14:paraId="23E77393" w14:textId="440123A7" w:rsidR="00431F54" w:rsidRPr="004D6410" w:rsidRDefault="00940EF4"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Nội dung cần tập trung vào việc kiểm tra chi tiêu, quản lý, sử dụng tài chính, tài sản</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công đoàn theo quy định; việc xây dựng và b</w:t>
      </w:r>
      <w:r w:rsidR="00A714E9" w:rsidRPr="004D6410">
        <w:rPr>
          <w:rFonts w:eastAsia="Times New Roman"/>
          <w:color w:val="000000" w:themeColor="text1"/>
          <w:szCs w:val="28"/>
          <w:lang w:eastAsia="vi-VN"/>
        </w:rPr>
        <w:t>an hành quy chế chi tiêu nội bộ</w:t>
      </w:r>
      <w:r w:rsidR="00431F54" w:rsidRPr="004D6410">
        <w:rPr>
          <w:rFonts w:eastAsia="Times New Roman"/>
          <w:color w:val="000000" w:themeColor="text1"/>
          <w:szCs w:val="28"/>
          <w:lang w:eastAsia="vi-VN"/>
        </w:rPr>
        <w:t xml:space="preserve">; việc </w:t>
      </w:r>
      <w:r w:rsidR="00431F54" w:rsidRPr="004D6410">
        <w:rPr>
          <w:rFonts w:eastAsia="Times New Roman"/>
          <w:color w:val="000000" w:themeColor="text1"/>
          <w:szCs w:val="28"/>
          <w:lang w:eastAsia="vi-VN"/>
        </w:rPr>
        <w:lastRenderedPageBreak/>
        <w:t>triển khai, quán triệt các quy định của Nhà nước và của</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Tổng Liên đoàn; công tác phòng, chống tham nhũng, lãng phí, thực hành tiết kiệm</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trong hệ thống công đoàn.</w:t>
      </w:r>
    </w:p>
    <w:p w14:paraId="7884C40B" w14:textId="2AE51F7F" w:rsidR="00431F54" w:rsidRPr="004D6410" w:rsidRDefault="00940EF4"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Chỉ đạo Ủy ban Kiểm tra Liên đoàn Lao động tỉnh phối hợp với các ban</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chuyên môn giám sát việc khắc phục những tồn tại, hạn chế đối với các đơn vị</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được kiểm tra năm 202</w:t>
      </w:r>
      <w:r w:rsidR="001465DA" w:rsidRPr="004D6410">
        <w:rPr>
          <w:rFonts w:eastAsia="Times New Roman"/>
          <w:color w:val="000000" w:themeColor="text1"/>
          <w:szCs w:val="28"/>
          <w:lang w:eastAsia="vi-VN"/>
        </w:rPr>
        <w:t>5</w:t>
      </w:r>
      <w:r w:rsidR="00431F54" w:rsidRPr="004D6410">
        <w:rPr>
          <w:rFonts w:eastAsia="Times New Roman"/>
          <w:color w:val="000000" w:themeColor="text1"/>
          <w:szCs w:val="28"/>
          <w:lang w:eastAsia="vi-VN"/>
        </w:rPr>
        <w:t>.</w:t>
      </w:r>
    </w:p>
    <w:p w14:paraId="7BE8B4B0" w14:textId="7C83D589" w:rsidR="00431F54" w:rsidRPr="004D6410" w:rsidRDefault="00431F54" w:rsidP="00622BF6">
      <w:pPr>
        <w:widowControl/>
        <w:spacing w:before="120" w:after="120"/>
        <w:ind w:left="0" w:firstLine="567"/>
        <w:rPr>
          <w:rFonts w:eastAsia="Times New Roman"/>
          <w:b/>
          <w:bCs/>
          <w:color w:val="000000" w:themeColor="text1"/>
          <w:szCs w:val="28"/>
          <w:lang w:eastAsia="vi-VN"/>
        </w:rPr>
      </w:pPr>
      <w:r w:rsidRPr="004D6410">
        <w:rPr>
          <w:rFonts w:eastAsia="Times New Roman"/>
          <w:b/>
          <w:bCs/>
          <w:color w:val="000000" w:themeColor="text1"/>
          <w:szCs w:val="28"/>
          <w:lang w:eastAsia="vi-VN"/>
        </w:rPr>
        <w:t>4. Giải quyết và tham gia giải quyết khiếu nại, tố cáo của đoàn viên,</w:t>
      </w:r>
      <w:r w:rsidR="001F3A67" w:rsidRPr="004D6410">
        <w:rPr>
          <w:rFonts w:eastAsia="Times New Roman"/>
          <w:b/>
          <w:bCs/>
          <w:color w:val="000000" w:themeColor="text1"/>
          <w:szCs w:val="28"/>
          <w:lang w:eastAsia="vi-VN"/>
        </w:rPr>
        <w:t xml:space="preserve"> </w:t>
      </w:r>
      <w:r w:rsidRPr="004D6410">
        <w:rPr>
          <w:rFonts w:eastAsia="Times New Roman"/>
          <w:b/>
          <w:bCs/>
          <w:color w:val="000000" w:themeColor="text1"/>
          <w:szCs w:val="28"/>
          <w:lang w:eastAsia="vi-VN"/>
        </w:rPr>
        <w:t xml:space="preserve">người </w:t>
      </w:r>
      <w:proofErr w:type="gramStart"/>
      <w:r w:rsidRPr="004D6410">
        <w:rPr>
          <w:rFonts w:eastAsia="Times New Roman"/>
          <w:b/>
          <w:bCs/>
          <w:color w:val="000000" w:themeColor="text1"/>
          <w:szCs w:val="28"/>
          <w:lang w:eastAsia="vi-VN"/>
        </w:rPr>
        <w:t>lao</w:t>
      </w:r>
      <w:proofErr w:type="gramEnd"/>
      <w:r w:rsidRPr="004D6410">
        <w:rPr>
          <w:rFonts w:eastAsia="Times New Roman"/>
          <w:b/>
          <w:bCs/>
          <w:color w:val="000000" w:themeColor="text1"/>
          <w:szCs w:val="28"/>
          <w:lang w:eastAsia="vi-VN"/>
        </w:rPr>
        <w:t xml:space="preserve"> động</w:t>
      </w:r>
    </w:p>
    <w:p w14:paraId="36609BB6" w14:textId="0B755A1A" w:rsidR="00431F54" w:rsidRPr="004D6410" w:rsidRDefault="001F3A67"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A714E9" w:rsidRPr="004D6410">
        <w:rPr>
          <w:rFonts w:eastAsia="Times New Roman"/>
          <w:color w:val="000000" w:themeColor="text1"/>
          <w:szCs w:val="28"/>
          <w:lang w:eastAsia="vi-VN"/>
        </w:rPr>
        <w:t xml:space="preserve">Thực </w:t>
      </w:r>
      <w:r w:rsidR="00431F54" w:rsidRPr="004D6410">
        <w:rPr>
          <w:rFonts w:eastAsia="Times New Roman"/>
          <w:color w:val="000000" w:themeColor="text1"/>
          <w:szCs w:val="28"/>
          <w:lang w:eastAsia="vi-VN"/>
        </w:rPr>
        <w:t>hiện tốt công tác tiếp đoàn viên, người lao</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động; tham mưu cho ban thường vụ, ban chấp hành giải quyết các kiến nghị, khiếu</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nại, tố cáo của đoàn viên, người lao động; tham gia với các cơ quan Nhà nước,</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người sử dụng lao động giải quyết tốt các kiến nghị, khiếu nại, tố cáo để bảo vệ</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quyền, lợi ích hợp pháp, chính đáng của đoàn viên, người lao động.</w:t>
      </w:r>
    </w:p>
    <w:p w14:paraId="15710CA5" w14:textId="583C1C58" w:rsidR="00431F54" w:rsidRPr="004D6410" w:rsidRDefault="001F3A67"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 xml:space="preserve">Theo dõi, giám sát kết quả giải quyết đơn </w:t>
      </w:r>
      <w:proofErr w:type="gramStart"/>
      <w:r w:rsidR="00431F54" w:rsidRPr="004D6410">
        <w:rPr>
          <w:rFonts w:eastAsia="Times New Roman"/>
          <w:color w:val="000000" w:themeColor="text1"/>
          <w:szCs w:val="28"/>
          <w:lang w:eastAsia="vi-VN"/>
        </w:rPr>
        <w:t>thư</w:t>
      </w:r>
      <w:proofErr w:type="gramEnd"/>
      <w:r w:rsidR="00431F54" w:rsidRPr="004D6410">
        <w:rPr>
          <w:rFonts w:eastAsia="Times New Roman"/>
          <w:color w:val="000000" w:themeColor="text1"/>
          <w:szCs w:val="28"/>
          <w:lang w:eastAsia="vi-VN"/>
        </w:rPr>
        <w:t xml:space="preserve"> khiếu nại, tố cáo của của đoàn</w:t>
      </w:r>
      <w:r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viên, người lao động chuyển đến các cơ quan có thẩm quyền giải quyết.</w:t>
      </w:r>
    </w:p>
    <w:p w14:paraId="48E5F87C" w14:textId="77777777" w:rsidR="00431F54" w:rsidRPr="004D6410" w:rsidRDefault="00431F54" w:rsidP="00622BF6">
      <w:pPr>
        <w:widowControl/>
        <w:spacing w:before="120" w:after="120"/>
        <w:ind w:left="0" w:firstLine="567"/>
        <w:rPr>
          <w:rFonts w:eastAsia="Times New Roman"/>
          <w:b/>
          <w:bCs/>
          <w:color w:val="000000" w:themeColor="text1"/>
          <w:szCs w:val="28"/>
          <w:lang w:eastAsia="vi-VN"/>
        </w:rPr>
      </w:pPr>
      <w:r w:rsidRPr="004D6410">
        <w:rPr>
          <w:rFonts w:eastAsia="Times New Roman"/>
          <w:b/>
          <w:bCs/>
          <w:color w:val="000000" w:themeColor="text1"/>
          <w:szCs w:val="28"/>
          <w:lang w:eastAsia="vi-VN"/>
        </w:rPr>
        <w:t>5. Công tác giám sát</w:t>
      </w:r>
    </w:p>
    <w:p w14:paraId="1B83EED0" w14:textId="2255B8B6" w:rsidR="00431F54" w:rsidRPr="004D6410" w:rsidRDefault="00431F54"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 xml:space="preserve">Chủ động giám sát </w:t>
      </w:r>
      <w:proofErr w:type="gramStart"/>
      <w:r w:rsidRPr="004D6410">
        <w:rPr>
          <w:rFonts w:eastAsia="Times New Roman"/>
          <w:color w:val="000000" w:themeColor="text1"/>
          <w:szCs w:val="28"/>
          <w:lang w:eastAsia="vi-VN"/>
        </w:rPr>
        <w:t>theo</w:t>
      </w:r>
      <w:proofErr w:type="gramEnd"/>
      <w:r w:rsidRPr="004D6410">
        <w:rPr>
          <w:rFonts w:eastAsia="Times New Roman"/>
          <w:color w:val="000000" w:themeColor="text1"/>
          <w:szCs w:val="28"/>
          <w:lang w:eastAsia="vi-VN"/>
        </w:rPr>
        <w:t xml:space="preserve"> hướng dẫn của Tổng Liên đoàn; giám sát cán bộ công đoàn cùng cấp và cấp</w:t>
      </w:r>
      <w:r w:rsidR="001F3A67" w:rsidRPr="004D6410">
        <w:rPr>
          <w:rFonts w:eastAsia="Times New Roman"/>
          <w:color w:val="000000" w:themeColor="text1"/>
          <w:szCs w:val="28"/>
          <w:lang w:eastAsia="vi-VN"/>
        </w:rPr>
        <w:t xml:space="preserve"> </w:t>
      </w:r>
      <w:r w:rsidRPr="004D6410">
        <w:rPr>
          <w:rFonts w:eastAsia="Times New Roman"/>
          <w:color w:val="000000" w:themeColor="text1"/>
          <w:szCs w:val="28"/>
          <w:lang w:eastAsia="vi-VN"/>
        </w:rPr>
        <w:t>dưới việc thực hiện Điều lệ, chỉ thị, nghị quyết và các quy định, quy chế của tổ</w:t>
      </w:r>
      <w:r w:rsidR="001F3A67" w:rsidRPr="004D6410">
        <w:rPr>
          <w:rFonts w:eastAsia="Times New Roman"/>
          <w:color w:val="000000" w:themeColor="text1"/>
          <w:szCs w:val="28"/>
          <w:lang w:eastAsia="vi-VN"/>
        </w:rPr>
        <w:t xml:space="preserve"> </w:t>
      </w:r>
      <w:r w:rsidRPr="004D6410">
        <w:rPr>
          <w:rFonts w:eastAsia="Times New Roman"/>
          <w:color w:val="000000" w:themeColor="text1"/>
          <w:szCs w:val="28"/>
          <w:lang w:eastAsia="vi-VN"/>
        </w:rPr>
        <w:t>chức công đoàn; việc thực hiện chức trách, nhiệm vụ được giao.</w:t>
      </w:r>
    </w:p>
    <w:p w14:paraId="0FFCB6F7" w14:textId="567D609C" w:rsidR="00431F54" w:rsidRPr="004D6410" w:rsidRDefault="00431F54" w:rsidP="00622BF6">
      <w:pPr>
        <w:widowControl/>
        <w:spacing w:before="120" w:after="120"/>
        <w:ind w:left="0" w:firstLine="567"/>
        <w:rPr>
          <w:rFonts w:eastAsia="Times New Roman"/>
          <w:b/>
          <w:bCs/>
          <w:color w:val="000000" w:themeColor="text1"/>
          <w:szCs w:val="28"/>
          <w:lang w:eastAsia="vi-VN"/>
        </w:rPr>
      </w:pPr>
      <w:r w:rsidRPr="004D6410">
        <w:rPr>
          <w:rFonts w:eastAsia="Times New Roman"/>
          <w:b/>
          <w:bCs/>
          <w:color w:val="000000" w:themeColor="text1"/>
          <w:szCs w:val="28"/>
          <w:lang w:eastAsia="vi-VN"/>
        </w:rPr>
        <w:t>6. Tổ chức, bồi dưỡng, hướng dẫn nghiệp vụ công tác kiểm tra cho cán bộ</w:t>
      </w:r>
      <w:r w:rsidR="001F3A67" w:rsidRPr="004D6410">
        <w:rPr>
          <w:rFonts w:eastAsia="Times New Roman"/>
          <w:b/>
          <w:bCs/>
          <w:color w:val="000000" w:themeColor="text1"/>
          <w:szCs w:val="28"/>
          <w:lang w:eastAsia="vi-VN"/>
        </w:rPr>
        <w:t xml:space="preserve"> </w:t>
      </w:r>
      <w:r w:rsidRPr="004D6410">
        <w:rPr>
          <w:rFonts w:eastAsia="Times New Roman"/>
          <w:b/>
          <w:bCs/>
          <w:color w:val="000000" w:themeColor="text1"/>
          <w:szCs w:val="28"/>
          <w:lang w:eastAsia="vi-VN"/>
        </w:rPr>
        <w:t>UBKT công đoàn</w:t>
      </w:r>
    </w:p>
    <w:p w14:paraId="1977C25E" w14:textId="6F61CF67" w:rsidR="00310B30" w:rsidRPr="004D6410" w:rsidRDefault="00A714E9"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eastAsia="vi-VN"/>
        </w:rPr>
        <w:t>Tiếp tục</w:t>
      </w:r>
      <w:r w:rsidR="00431F54" w:rsidRPr="004D6410">
        <w:rPr>
          <w:rFonts w:eastAsia="Times New Roman"/>
          <w:color w:val="000000" w:themeColor="text1"/>
          <w:szCs w:val="28"/>
          <w:lang w:eastAsia="vi-VN"/>
        </w:rPr>
        <w:t xml:space="preserve"> tổ chức tập huấn nghiệp vụ kiểm</w:t>
      </w:r>
      <w:r w:rsidR="001F3A67" w:rsidRPr="004D6410">
        <w:rPr>
          <w:rFonts w:eastAsia="Times New Roman"/>
          <w:color w:val="000000" w:themeColor="text1"/>
          <w:szCs w:val="28"/>
          <w:lang w:eastAsia="vi-VN"/>
        </w:rPr>
        <w:t xml:space="preserve"> </w:t>
      </w:r>
      <w:r w:rsidR="00431F54" w:rsidRPr="004D6410">
        <w:rPr>
          <w:rFonts w:eastAsia="Times New Roman"/>
          <w:color w:val="000000" w:themeColor="text1"/>
          <w:szCs w:val="28"/>
          <w:lang w:eastAsia="vi-VN"/>
        </w:rPr>
        <w:t xml:space="preserve">tra, giám sát cho đội </w:t>
      </w:r>
      <w:proofErr w:type="gramStart"/>
      <w:r w:rsidR="00431F54" w:rsidRPr="004D6410">
        <w:rPr>
          <w:rFonts w:eastAsia="Times New Roman"/>
          <w:color w:val="000000" w:themeColor="text1"/>
          <w:szCs w:val="28"/>
          <w:lang w:eastAsia="vi-VN"/>
        </w:rPr>
        <w:t>ngũ</w:t>
      </w:r>
      <w:proofErr w:type="gramEnd"/>
      <w:r w:rsidR="00431F54" w:rsidRPr="004D6410">
        <w:rPr>
          <w:rFonts w:eastAsia="Times New Roman"/>
          <w:color w:val="000000" w:themeColor="text1"/>
          <w:szCs w:val="28"/>
          <w:lang w:eastAsia="vi-VN"/>
        </w:rPr>
        <w:t xml:space="preserve"> cán bộ công đoàn theo kế hoạch.</w:t>
      </w:r>
    </w:p>
    <w:p w14:paraId="69CAC7AB" w14:textId="59CF1278" w:rsidR="004E4207" w:rsidRPr="004D6410" w:rsidRDefault="00D0515B" w:rsidP="00622BF6">
      <w:pPr>
        <w:widowControl/>
        <w:spacing w:before="120" w:after="120"/>
        <w:ind w:left="0" w:firstLine="567"/>
        <w:rPr>
          <w:rFonts w:eastAsia="Times New Roman"/>
          <w:color w:val="000000" w:themeColor="text1"/>
          <w:szCs w:val="28"/>
          <w:lang w:eastAsia="vi-VN"/>
        </w:rPr>
      </w:pPr>
      <w:r w:rsidRPr="004D6410">
        <w:rPr>
          <w:rFonts w:eastAsia="Times New Roman"/>
          <w:color w:val="000000" w:themeColor="text1"/>
          <w:szCs w:val="28"/>
          <w:lang w:val="vi-VN" w:eastAsia="vi-VN"/>
        </w:rPr>
        <w:t xml:space="preserve">Trên đây là báo cáo công tác kiểm tra, giám sát </w:t>
      </w:r>
      <w:r w:rsidR="002742DF" w:rsidRPr="004D6410">
        <w:rPr>
          <w:rFonts w:eastAsia="Times New Roman"/>
          <w:color w:val="000000" w:themeColor="text1"/>
          <w:szCs w:val="28"/>
          <w:lang w:eastAsia="vi-VN"/>
        </w:rPr>
        <w:t>6 tháng đầu</w:t>
      </w:r>
      <w:r w:rsidRPr="004D6410">
        <w:rPr>
          <w:rFonts w:eastAsia="Times New Roman"/>
          <w:color w:val="000000" w:themeColor="text1"/>
          <w:szCs w:val="28"/>
          <w:lang w:val="vi-VN" w:eastAsia="vi-VN"/>
        </w:rPr>
        <w:t xml:space="preserve">; phương hướng, nhiệm vụ </w:t>
      </w:r>
      <w:r w:rsidR="00E55B1D" w:rsidRPr="004D6410">
        <w:rPr>
          <w:rFonts w:eastAsia="Times New Roman"/>
          <w:color w:val="000000" w:themeColor="text1"/>
          <w:szCs w:val="28"/>
          <w:lang w:eastAsia="vi-VN"/>
        </w:rPr>
        <w:t xml:space="preserve">6 tháng cuối </w:t>
      </w:r>
      <w:r w:rsidRPr="004D6410">
        <w:rPr>
          <w:rFonts w:eastAsia="Times New Roman"/>
          <w:color w:val="000000" w:themeColor="text1"/>
          <w:szCs w:val="28"/>
          <w:lang w:val="vi-VN" w:eastAsia="vi-VN"/>
        </w:rPr>
        <w:t>năm 202</w:t>
      </w:r>
      <w:r w:rsidRPr="004D6410">
        <w:rPr>
          <w:rFonts w:eastAsia="Times New Roman"/>
          <w:color w:val="000000" w:themeColor="text1"/>
          <w:szCs w:val="28"/>
          <w:lang w:eastAsia="vi-VN"/>
        </w:rPr>
        <w:t>5</w:t>
      </w:r>
      <w:r w:rsidRPr="004D6410">
        <w:rPr>
          <w:rFonts w:eastAsia="Times New Roman"/>
          <w:color w:val="000000" w:themeColor="text1"/>
          <w:szCs w:val="28"/>
          <w:lang w:val="vi-VN" w:eastAsia="vi-VN"/>
        </w:rPr>
        <w:t>.</w:t>
      </w:r>
    </w:p>
    <w:p w14:paraId="5A8BCD8D" w14:textId="77777777" w:rsidR="00D0515B" w:rsidRPr="004D6410" w:rsidRDefault="00D0515B" w:rsidP="00D0515B">
      <w:pPr>
        <w:widowControl/>
        <w:ind w:left="0" w:firstLine="0"/>
        <w:jc w:val="left"/>
        <w:rPr>
          <w:rFonts w:eastAsia="Times New Roman"/>
          <w:color w:val="000000" w:themeColor="text1"/>
          <w:sz w:val="2"/>
          <w:szCs w:val="2"/>
          <w:lang w:eastAsia="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4D6410" w:rsidRPr="004D6410" w14:paraId="327C1849" w14:textId="77777777" w:rsidTr="00F324EC">
        <w:tc>
          <w:tcPr>
            <w:tcW w:w="4677" w:type="dxa"/>
          </w:tcPr>
          <w:p w14:paraId="40597AA8" w14:textId="77777777" w:rsidR="00D0515B" w:rsidRPr="004D6410" w:rsidRDefault="00D0515B" w:rsidP="00D0515B">
            <w:pPr>
              <w:widowControl/>
              <w:jc w:val="both"/>
              <w:rPr>
                <w:rFonts w:ascii="Times New Roman" w:hAnsi="Times New Roman" w:cs="Times New Roman"/>
                <w:b/>
                <w:i/>
                <w:color w:val="000000" w:themeColor="text1"/>
                <w:sz w:val="24"/>
                <w:szCs w:val="24"/>
                <w:lang w:eastAsia="vi-VN"/>
              </w:rPr>
            </w:pPr>
          </w:p>
          <w:p w14:paraId="43C3501B" w14:textId="77777777" w:rsidR="00D0515B" w:rsidRPr="004D6410" w:rsidRDefault="00D0515B" w:rsidP="00D0515B">
            <w:pPr>
              <w:widowControl/>
              <w:ind w:left="-106" w:hanging="2"/>
              <w:jc w:val="both"/>
              <w:rPr>
                <w:rFonts w:ascii="Times New Roman" w:hAnsi="Times New Roman" w:cs="Times New Roman"/>
                <w:color w:val="000000" w:themeColor="text1"/>
                <w:sz w:val="28"/>
                <w:szCs w:val="28"/>
                <w:lang w:val="vi-VN" w:eastAsia="vi-VN"/>
              </w:rPr>
            </w:pPr>
            <w:r w:rsidRPr="004D6410">
              <w:rPr>
                <w:rFonts w:ascii="Times New Roman" w:hAnsi="Times New Roman" w:cs="Times New Roman"/>
                <w:b/>
                <w:i/>
                <w:color w:val="000000" w:themeColor="text1"/>
                <w:sz w:val="24"/>
                <w:szCs w:val="24"/>
                <w:lang w:val="vi-VN" w:eastAsia="vi-VN"/>
              </w:rPr>
              <w:t>Nơi nhận</w:t>
            </w:r>
            <w:r w:rsidRPr="004D6410">
              <w:rPr>
                <w:rFonts w:ascii="Times New Roman" w:hAnsi="Times New Roman" w:cs="Times New Roman"/>
                <w:b/>
                <w:color w:val="000000" w:themeColor="text1"/>
                <w:sz w:val="24"/>
                <w:szCs w:val="24"/>
                <w:lang w:val="vi-VN" w:eastAsia="vi-VN"/>
              </w:rPr>
              <w:t>:</w:t>
            </w:r>
            <w:r w:rsidRPr="004D6410">
              <w:rPr>
                <w:rFonts w:ascii="Times New Roman" w:hAnsi="Times New Roman" w:cs="Times New Roman"/>
                <w:b/>
                <w:color w:val="000000" w:themeColor="text1"/>
                <w:sz w:val="28"/>
                <w:szCs w:val="28"/>
                <w:lang w:val="vi-VN" w:eastAsia="vi-VN"/>
              </w:rPr>
              <w:t xml:space="preserve">                                                  </w:t>
            </w:r>
            <w:r w:rsidRPr="004D6410">
              <w:rPr>
                <w:rFonts w:ascii="Times New Roman" w:hAnsi="Times New Roman" w:cs="Times New Roman"/>
                <w:b/>
                <w:i/>
                <w:color w:val="000000" w:themeColor="text1"/>
                <w:sz w:val="28"/>
                <w:szCs w:val="28"/>
                <w:lang w:val="vi-VN" w:eastAsia="vi-VN"/>
              </w:rPr>
              <w:t xml:space="preserve">                      </w:t>
            </w:r>
            <w:r w:rsidRPr="004D6410">
              <w:rPr>
                <w:rFonts w:ascii="Times New Roman" w:hAnsi="Times New Roman" w:cs="Times New Roman"/>
                <w:b/>
                <w:color w:val="000000" w:themeColor="text1"/>
                <w:sz w:val="28"/>
                <w:szCs w:val="28"/>
                <w:lang w:val="vi-VN" w:eastAsia="vi-VN"/>
              </w:rPr>
              <w:t xml:space="preserve">     </w:t>
            </w:r>
          </w:p>
          <w:p w14:paraId="36E4E3D1" w14:textId="401A3F97" w:rsidR="00D0515B" w:rsidRPr="004D6410" w:rsidRDefault="00D0515B" w:rsidP="00D0515B">
            <w:pPr>
              <w:widowControl/>
              <w:ind w:hanging="108"/>
              <w:jc w:val="both"/>
              <w:rPr>
                <w:rFonts w:ascii="Times New Roman" w:hAnsi="Times New Roman" w:cs="Times New Roman"/>
                <w:color w:val="000000" w:themeColor="text1"/>
                <w:sz w:val="28"/>
                <w:szCs w:val="28"/>
                <w:lang w:eastAsia="vi-VN"/>
              </w:rPr>
            </w:pPr>
            <w:r w:rsidRPr="004D6410">
              <w:rPr>
                <w:rFonts w:ascii="Times New Roman" w:hAnsi="Times New Roman" w:cs="Times New Roman"/>
                <w:color w:val="000000" w:themeColor="text1"/>
                <w:lang w:val="vi-VN" w:bidi="en-US"/>
              </w:rPr>
              <w:t>- Tổng Liên đoàn</w:t>
            </w:r>
            <w:r w:rsidR="007663A0" w:rsidRPr="004D6410">
              <w:rPr>
                <w:rFonts w:ascii="Times New Roman" w:hAnsi="Times New Roman" w:cs="Times New Roman"/>
                <w:color w:val="000000" w:themeColor="text1"/>
                <w:lang w:bidi="en-US"/>
              </w:rPr>
              <w:t xml:space="preserve"> Lao động Việt Nam;</w:t>
            </w:r>
          </w:p>
          <w:p w14:paraId="060491C3" w14:textId="77777777" w:rsidR="00D0515B" w:rsidRPr="004D6410" w:rsidRDefault="00D0515B" w:rsidP="00D0515B">
            <w:pPr>
              <w:widowControl/>
              <w:ind w:hanging="108"/>
              <w:jc w:val="both"/>
              <w:rPr>
                <w:rFonts w:ascii="Times New Roman" w:hAnsi="Times New Roman" w:cs="Times New Roman"/>
                <w:color w:val="000000" w:themeColor="text1"/>
                <w:lang w:val="vi-VN" w:eastAsia="vi-VN" w:bidi="vi-VN"/>
              </w:rPr>
            </w:pPr>
            <w:r w:rsidRPr="004D6410">
              <w:rPr>
                <w:rFonts w:ascii="Times New Roman" w:hAnsi="Times New Roman" w:cs="Times New Roman"/>
                <w:color w:val="000000" w:themeColor="text1"/>
                <w:lang w:val="vi-VN" w:eastAsia="vi-VN" w:bidi="vi-VN"/>
              </w:rPr>
              <w:t>- Thường trực LĐLĐ tỉnh;</w:t>
            </w:r>
          </w:p>
          <w:p w14:paraId="7858883B" w14:textId="77777777" w:rsidR="00D0515B" w:rsidRPr="004D6410" w:rsidRDefault="00D0515B" w:rsidP="00D0515B">
            <w:pPr>
              <w:widowControl/>
              <w:ind w:hanging="108"/>
              <w:jc w:val="both"/>
              <w:rPr>
                <w:rFonts w:ascii="Times New Roman" w:hAnsi="Times New Roman" w:cs="Times New Roman"/>
                <w:color w:val="000000" w:themeColor="text1"/>
                <w:sz w:val="28"/>
                <w:szCs w:val="28"/>
                <w:lang w:val="vi-VN" w:eastAsia="vi-VN"/>
              </w:rPr>
            </w:pPr>
            <w:r w:rsidRPr="004D6410">
              <w:rPr>
                <w:rFonts w:ascii="Times New Roman" w:hAnsi="Times New Roman" w:cs="Times New Roman"/>
                <w:color w:val="000000" w:themeColor="text1"/>
                <w:lang w:val="vi-VN" w:eastAsia="vi-VN" w:bidi="vi-VN"/>
              </w:rPr>
              <w:t>- Văn phòng, các ban LĐLĐ tỉnh;</w:t>
            </w:r>
          </w:p>
          <w:p w14:paraId="776F2795" w14:textId="77777777" w:rsidR="00D0515B" w:rsidRPr="004D6410" w:rsidRDefault="00D0515B" w:rsidP="00D0515B">
            <w:pPr>
              <w:widowControl/>
              <w:ind w:hanging="108"/>
              <w:jc w:val="both"/>
              <w:rPr>
                <w:rFonts w:ascii="Times New Roman" w:hAnsi="Times New Roman" w:cs="Times New Roman"/>
                <w:color w:val="000000" w:themeColor="text1"/>
                <w:sz w:val="28"/>
                <w:szCs w:val="28"/>
                <w:lang w:val="vi-VN" w:eastAsia="vi-VN"/>
              </w:rPr>
            </w:pPr>
            <w:r w:rsidRPr="004D6410">
              <w:rPr>
                <w:rFonts w:ascii="Times New Roman" w:hAnsi="Times New Roman" w:cs="Times New Roman"/>
                <w:color w:val="000000" w:themeColor="text1"/>
                <w:lang w:val="vi-VN" w:eastAsia="vi-VN" w:bidi="vi-VN"/>
              </w:rPr>
              <w:t xml:space="preserve">- Ủy viên BCH, uỷ viên UBKT LĐLĐ tỉnh;                                                       </w:t>
            </w:r>
          </w:p>
          <w:p w14:paraId="7E4E6B8C" w14:textId="0FD391AC" w:rsidR="00D0515B" w:rsidRPr="004D6410" w:rsidRDefault="00D0515B" w:rsidP="00D0515B">
            <w:pPr>
              <w:widowControl/>
              <w:ind w:hanging="108"/>
              <w:jc w:val="both"/>
              <w:rPr>
                <w:rFonts w:ascii="Times New Roman" w:hAnsi="Times New Roman" w:cs="Times New Roman"/>
                <w:color w:val="000000" w:themeColor="text1"/>
                <w:sz w:val="28"/>
                <w:szCs w:val="28"/>
                <w:lang w:val="vi-VN" w:eastAsia="vi-VN"/>
              </w:rPr>
            </w:pPr>
            <w:r w:rsidRPr="004D6410">
              <w:rPr>
                <w:rFonts w:ascii="Times New Roman" w:hAnsi="Times New Roman" w:cs="Times New Roman"/>
                <w:color w:val="000000" w:themeColor="text1"/>
                <w:lang w:val="vi-VN" w:eastAsia="vi-VN" w:bidi="vi-VN"/>
              </w:rPr>
              <w:t xml:space="preserve">- Công đoàn </w:t>
            </w:r>
            <w:r w:rsidR="00A714E9" w:rsidRPr="004D6410">
              <w:rPr>
                <w:rFonts w:ascii="Times New Roman" w:hAnsi="Times New Roman" w:cs="Times New Roman"/>
                <w:color w:val="000000" w:themeColor="text1"/>
                <w:lang w:eastAsia="vi-VN" w:bidi="vi-VN"/>
              </w:rPr>
              <w:t xml:space="preserve">các </w:t>
            </w:r>
            <w:r w:rsidRPr="004D6410">
              <w:rPr>
                <w:rFonts w:ascii="Times New Roman" w:hAnsi="Times New Roman" w:cs="Times New Roman"/>
                <w:color w:val="000000" w:themeColor="text1"/>
                <w:lang w:val="vi-VN" w:eastAsia="vi-VN" w:bidi="vi-VN"/>
              </w:rPr>
              <w:t>cấ</w:t>
            </w:r>
            <w:r w:rsidR="00A714E9" w:rsidRPr="004D6410">
              <w:rPr>
                <w:rFonts w:ascii="Times New Roman" w:hAnsi="Times New Roman" w:cs="Times New Roman"/>
                <w:color w:val="000000" w:themeColor="text1"/>
                <w:lang w:val="vi-VN" w:eastAsia="vi-VN" w:bidi="vi-VN"/>
              </w:rPr>
              <w:t>p</w:t>
            </w:r>
            <w:r w:rsidRPr="004D6410">
              <w:rPr>
                <w:rFonts w:ascii="Times New Roman" w:hAnsi="Times New Roman" w:cs="Times New Roman"/>
                <w:color w:val="000000" w:themeColor="text1"/>
                <w:lang w:val="vi-VN" w:eastAsia="vi-VN" w:bidi="vi-VN"/>
              </w:rPr>
              <w:t>;</w:t>
            </w:r>
          </w:p>
          <w:p w14:paraId="2180D3C5" w14:textId="77777777" w:rsidR="00D0515B" w:rsidRPr="004D6410" w:rsidRDefault="00D0515B" w:rsidP="00D0515B">
            <w:pPr>
              <w:widowControl/>
              <w:ind w:hanging="108"/>
              <w:rPr>
                <w:rFonts w:ascii="Times New Roman" w:hAnsi="Times New Roman" w:cs="Times New Roman"/>
                <w:color w:val="000000" w:themeColor="text1"/>
                <w:sz w:val="24"/>
                <w:szCs w:val="24"/>
                <w:lang w:eastAsia="vi-VN"/>
              </w:rPr>
            </w:pPr>
            <w:r w:rsidRPr="004D6410">
              <w:rPr>
                <w:rFonts w:ascii="Times New Roman" w:hAnsi="Times New Roman" w:cs="Times New Roman"/>
                <w:color w:val="000000" w:themeColor="text1"/>
                <w:lang w:val="vi-VN" w:eastAsia="vi-VN"/>
              </w:rPr>
              <w:t>- Lưu: VT, UBKT.</w:t>
            </w:r>
            <w:r w:rsidRPr="004D6410">
              <w:rPr>
                <w:rFonts w:ascii="Times New Roman" w:hAnsi="Times New Roman" w:cs="Times New Roman"/>
                <w:i/>
                <w:color w:val="000000" w:themeColor="text1"/>
                <w:sz w:val="28"/>
                <w:szCs w:val="28"/>
                <w:lang w:val="vi-VN" w:eastAsia="vi-VN"/>
              </w:rPr>
              <w:tab/>
              <w:t xml:space="preserve">    </w:t>
            </w:r>
          </w:p>
        </w:tc>
        <w:tc>
          <w:tcPr>
            <w:tcW w:w="5246" w:type="dxa"/>
          </w:tcPr>
          <w:p w14:paraId="6648F46C" w14:textId="24459384" w:rsidR="00D0515B" w:rsidRPr="004D6410" w:rsidRDefault="004F1D35" w:rsidP="00D0515B">
            <w:pPr>
              <w:widowControl/>
              <w:jc w:val="center"/>
              <w:rPr>
                <w:rFonts w:ascii="Times New Roman" w:hAnsi="Times New Roman" w:cs="Times New Roman"/>
                <w:b/>
                <w:color w:val="000000" w:themeColor="text1"/>
                <w:sz w:val="28"/>
                <w:szCs w:val="28"/>
                <w:lang w:eastAsia="vi-VN"/>
              </w:rPr>
            </w:pPr>
            <w:r w:rsidRPr="004D6410">
              <w:rPr>
                <w:rFonts w:ascii="Times New Roman" w:hAnsi="Times New Roman" w:cs="Times New Roman"/>
                <w:b/>
                <w:color w:val="000000" w:themeColor="text1"/>
                <w:sz w:val="28"/>
                <w:szCs w:val="28"/>
                <w:lang w:eastAsia="vi-VN"/>
              </w:rPr>
              <w:t xml:space="preserve">TM. </w:t>
            </w:r>
            <w:r w:rsidR="00BF4732" w:rsidRPr="004D6410">
              <w:rPr>
                <w:rFonts w:ascii="Times New Roman" w:hAnsi="Times New Roman" w:cs="Times New Roman"/>
                <w:b/>
                <w:color w:val="000000" w:themeColor="text1"/>
                <w:sz w:val="28"/>
                <w:szCs w:val="28"/>
                <w:lang w:eastAsia="vi-VN"/>
              </w:rPr>
              <w:t>BAN CHẤP HÀNH</w:t>
            </w:r>
          </w:p>
          <w:p w14:paraId="17D5B47E" w14:textId="4F7E2EAC" w:rsidR="00D0515B" w:rsidRPr="004D6410" w:rsidRDefault="004F1D35" w:rsidP="00D0515B">
            <w:pPr>
              <w:widowControl/>
              <w:jc w:val="center"/>
              <w:rPr>
                <w:rFonts w:ascii="Times New Roman" w:hAnsi="Times New Roman" w:cs="Times New Roman"/>
                <w:color w:val="000000" w:themeColor="text1"/>
                <w:sz w:val="28"/>
                <w:szCs w:val="28"/>
                <w:lang w:eastAsia="vi-VN"/>
              </w:rPr>
            </w:pPr>
            <w:r w:rsidRPr="004D6410">
              <w:rPr>
                <w:rFonts w:ascii="Times New Roman" w:hAnsi="Times New Roman" w:cs="Times New Roman"/>
                <w:b/>
                <w:color w:val="000000" w:themeColor="text1"/>
                <w:sz w:val="28"/>
                <w:szCs w:val="28"/>
                <w:lang w:eastAsia="vi-VN"/>
              </w:rPr>
              <w:t xml:space="preserve">CHỦ </w:t>
            </w:r>
            <w:r w:rsidR="00BF4732" w:rsidRPr="004D6410">
              <w:rPr>
                <w:rFonts w:ascii="Times New Roman" w:hAnsi="Times New Roman" w:cs="Times New Roman"/>
                <w:b/>
                <w:color w:val="000000" w:themeColor="text1"/>
                <w:sz w:val="28"/>
                <w:szCs w:val="28"/>
                <w:lang w:eastAsia="vi-VN"/>
              </w:rPr>
              <w:t>TỊCH</w:t>
            </w:r>
          </w:p>
          <w:p w14:paraId="7C7A16C4" w14:textId="77777777" w:rsidR="00D0515B" w:rsidRPr="004D6410" w:rsidRDefault="00D0515B" w:rsidP="00D0515B">
            <w:pPr>
              <w:widowControl/>
              <w:jc w:val="center"/>
              <w:rPr>
                <w:rFonts w:ascii="Times New Roman" w:hAnsi="Times New Roman" w:cs="Times New Roman"/>
                <w:color w:val="000000" w:themeColor="text1"/>
                <w:sz w:val="28"/>
                <w:szCs w:val="28"/>
                <w:lang w:eastAsia="vi-VN"/>
              </w:rPr>
            </w:pPr>
          </w:p>
          <w:p w14:paraId="72C86AF7" w14:textId="77777777" w:rsidR="00D0515B" w:rsidRPr="004D6410" w:rsidRDefault="00D0515B" w:rsidP="00D0515B">
            <w:pPr>
              <w:widowControl/>
              <w:jc w:val="center"/>
              <w:rPr>
                <w:rFonts w:ascii="Times New Roman" w:hAnsi="Times New Roman" w:cs="Times New Roman"/>
                <w:color w:val="000000" w:themeColor="text1"/>
                <w:sz w:val="28"/>
                <w:szCs w:val="28"/>
                <w:lang w:eastAsia="vi-VN"/>
              </w:rPr>
            </w:pPr>
          </w:p>
          <w:p w14:paraId="0DBC790C" w14:textId="77777777" w:rsidR="00D0515B" w:rsidRPr="004D6410" w:rsidRDefault="00D0515B" w:rsidP="00D0515B">
            <w:pPr>
              <w:widowControl/>
              <w:jc w:val="center"/>
              <w:rPr>
                <w:rFonts w:ascii="Times New Roman" w:hAnsi="Times New Roman" w:cs="Times New Roman"/>
                <w:color w:val="000000" w:themeColor="text1"/>
                <w:sz w:val="28"/>
                <w:szCs w:val="28"/>
                <w:lang w:eastAsia="vi-VN"/>
              </w:rPr>
            </w:pPr>
          </w:p>
          <w:p w14:paraId="127C89D1" w14:textId="77777777" w:rsidR="00D0515B" w:rsidRPr="004D6410" w:rsidRDefault="00D0515B" w:rsidP="00D0515B">
            <w:pPr>
              <w:widowControl/>
              <w:jc w:val="center"/>
              <w:rPr>
                <w:rFonts w:ascii="Times New Roman" w:hAnsi="Times New Roman" w:cs="Times New Roman"/>
                <w:color w:val="000000" w:themeColor="text1"/>
                <w:sz w:val="28"/>
                <w:szCs w:val="28"/>
                <w:lang w:eastAsia="vi-VN"/>
              </w:rPr>
            </w:pPr>
          </w:p>
          <w:p w14:paraId="4EBFE334" w14:textId="50455C24" w:rsidR="00D0515B" w:rsidRPr="004D6410" w:rsidRDefault="00BF4732" w:rsidP="00D0515B">
            <w:pPr>
              <w:widowControl/>
              <w:jc w:val="center"/>
              <w:rPr>
                <w:rFonts w:ascii="Times New Roman" w:hAnsi="Times New Roman" w:cs="Times New Roman"/>
                <w:b/>
                <w:bCs/>
                <w:color w:val="000000" w:themeColor="text1"/>
                <w:sz w:val="28"/>
                <w:szCs w:val="28"/>
                <w:lang w:eastAsia="vi-VN"/>
              </w:rPr>
            </w:pPr>
            <w:r w:rsidRPr="004D6410">
              <w:rPr>
                <w:rFonts w:ascii="Times New Roman" w:hAnsi="Times New Roman" w:cs="Times New Roman"/>
                <w:b/>
                <w:bCs/>
                <w:color w:val="000000" w:themeColor="text1"/>
                <w:sz w:val="28"/>
                <w:szCs w:val="28"/>
                <w:lang w:eastAsia="vi-VN"/>
              </w:rPr>
              <w:t>Đoàn Văn Sự</w:t>
            </w:r>
          </w:p>
        </w:tc>
      </w:tr>
    </w:tbl>
    <w:p w14:paraId="58CD7BCB" w14:textId="2929C725" w:rsidR="00410D2A" w:rsidRPr="004D6410" w:rsidRDefault="00410D2A" w:rsidP="000A0C34">
      <w:pPr>
        <w:widowControl/>
        <w:ind w:left="0" w:firstLine="567"/>
        <w:rPr>
          <w:rFonts w:eastAsia="Times New Roman"/>
          <w:color w:val="000000" w:themeColor="text1"/>
          <w:sz w:val="24"/>
          <w:szCs w:val="24"/>
          <w:lang w:val="vi-VN" w:eastAsia="vi-VN"/>
        </w:rPr>
      </w:pPr>
      <w:r w:rsidRPr="004D6410">
        <w:rPr>
          <w:rFonts w:eastAsia="Times New Roman"/>
          <w:b/>
          <w:color w:val="000000" w:themeColor="text1"/>
          <w:szCs w:val="28"/>
          <w:lang w:eastAsia="vi-VN"/>
        </w:rPr>
        <w:t xml:space="preserve">                                                                </w:t>
      </w:r>
    </w:p>
    <w:p w14:paraId="48CCC1C9" w14:textId="77777777" w:rsidR="004D6410" w:rsidRPr="004D6410" w:rsidRDefault="004D6410">
      <w:pPr>
        <w:widowControl/>
        <w:ind w:left="0" w:firstLine="567"/>
        <w:rPr>
          <w:rFonts w:eastAsia="Times New Roman"/>
          <w:color w:val="000000" w:themeColor="text1"/>
          <w:sz w:val="24"/>
          <w:szCs w:val="24"/>
          <w:lang w:val="vi-VN" w:eastAsia="vi-VN"/>
        </w:rPr>
      </w:pPr>
    </w:p>
    <w:sectPr w:rsidR="004D6410" w:rsidRPr="004D6410" w:rsidSect="00E3760E">
      <w:footerReference w:type="default" r:id="rId8"/>
      <w:footerReference w:type="first" r:id="rId9"/>
      <w:pgSz w:w="11907" w:h="16840" w:code="9"/>
      <w:pgMar w:top="1134" w:right="567" w:bottom="1134" w:left="1418" w:header="720" w:footer="346"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32EA9" w14:textId="77777777" w:rsidR="00ED6A41" w:rsidRDefault="00ED6A41">
      <w:r>
        <w:separator/>
      </w:r>
    </w:p>
  </w:endnote>
  <w:endnote w:type="continuationSeparator" w:id="0">
    <w:p w14:paraId="44FC2CA9" w14:textId="77777777" w:rsidR="00ED6A41" w:rsidRDefault="00ED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4EBC" w14:textId="78E4479F" w:rsidR="000108EC" w:rsidRDefault="000108EC">
    <w:pPr>
      <w:pStyle w:val="Footer"/>
      <w:jc w:val="center"/>
    </w:pPr>
  </w:p>
  <w:p w14:paraId="040E9A4D" w14:textId="77777777" w:rsidR="000108EC" w:rsidRDefault="00010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BB14" w14:textId="77777777" w:rsidR="00793542" w:rsidRDefault="00793542">
    <w:pPr>
      <w:pStyle w:val="Footer"/>
      <w:jc w:val="center"/>
    </w:pPr>
  </w:p>
  <w:p w14:paraId="4401B752" w14:textId="77777777" w:rsidR="00793542" w:rsidRDefault="00793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B8A8A" w14:textId="77777777" w:rsidR="00ED6A41" w:rsidRDefault="00ED6A41">
      <w:r>
        <w:separator/>
      </w:r>
    </w:p>
  </w:footnote>
  <w:footnote w:type="continuationSeparator" w:id="0">
    <w:p w14:paraId="78408A2C" w14:textId="77777777" w:rsidR="00ED6A41" w:rsidRDefault="00ED6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25"/>
    <w:rsid w:val="00004BCA"/>
    <w:rsid w:val="00005552"/>
    <w:rsid w:val="000101E6"/>
    <w:rsid w:val="000108EC"/>
    <w:rsid w:val="00014CA1"/>
    <w:rsid w:val="0002327E"/>
    <w:rsid w:val="000238E4"/>
    <w:rsid w:val="00040D3C"/>
    <w:rsid w:val="000413FF"/>
    <w:rsid w:val="00041D8B"/>
    <w:rsid w:val="0004377A"/>
    <w:rsid w:val="00055823"/>
    <w:rsid w:val="00062BB2"/>
    <w:rsid w:val="00062ED6"/>
    <w:rsid w:val="00063A48"/>
    <w:rsid w:val="000650BE"/>
    <w:rsid w:val="0006604C"/>
    <w:rsid w:val="0006631A"/>
    <w:rsid w:val="00067991"/>
    <w:rsid w:val="00072148"/>
    <w:rsid w:val="00072937"/>
    <w:rsid w:val="000753F3"/>
    <w:rsid w:val="0007707F"/>
    <w:rsid w:val="00077968"/>
    <w:rsid w:val="00077C93"/>
    <w:rsid w:val="0008425D"/>
    <w:rsid w:val="00090D15"/>
    <w:rsid w:val="00092EE3"/>
    <w:rsid w:val="00096BB2"/>
    <w:rsid w:val="00097DE3"/>
    <w:rsid w:val="000A0C34"/>
    <w:rsid w:val="000A2483"/>
    <w:rsid w:val="000A7AAC"/>
    <w:rsid w:val="000B03A0"/>
    <w:rsid w:val="000B292B"/>
    <w:rsid w:val="000B30C8"/>
    <w:rsid w:val="000B7E42"/>
    <w:rsid w:val="000C5375"/>
    <w:rsid w:val="000C5B07"/>
    <w:rsid w:val="000C5C21"/>
    <w:rsid w:val="000C71B7"/>
    <w:rsid w:val="000D2CB5"/>
    <w:rsid w:val="000D7242"/>
    <w:rsid w:val="000D7290"/>
    <w:rsid w:val="000D735E"/>
    <w:rsid w:val="000E1253"/>
    <w:rsid w:val="000E17B3"/>
    <w:rsid w:val="000E66FF"/>
    <w:rsid w:val="00103FCF"/>
    <w:rsid w:val="00106373"/>
    <w:rsid w:val="00113F82"/>
    <w:rsid w:val="00115A46"/>
    <w:rsid w:val="001263FB"/>
    <w:rsid w:val="00131FB1"/>
    <w:rsid w:val="00135E3E"/>
    <w:rsid w:val="00140442"/>
    <w:rsid w:val="001465DA"/>
    <w:rsid w:val="0015468E"/>
    <w:rsid w:val="001560B4"/>
    <w:rsid w:val="00164EFE"/>
    <w:rsid w:val="00170986"/>
    <w:rsid w:val="00180B03"/>
    <w:rsid w:val="0018141A"/>
    <w:rsid w:val="00181CDB"/>
    <w:rsid w:val="00190B49"/>
    <w:rsid w:val="00191368"/>
    <w:rsid w:val="00194C37"/>
    <w:rsid w:val="001A3282"/>
    <w:rsid w:val="001A41E8"/>
    <w:rsid w:val="001B54D3"/>
    <w:rsid w:val="001B65E2"/>
    <w:rsid w:val="001C1BD1"/>
    <w:rsid w:val="001C68E8"/>
    <w:rsid w:val="001D1FE5"/>
    <w:rsid w:val="001E0602"/>
    <w:rsid w:val="001E2499"/>
    <w:rsid w:val="001E5E9B"/>
    <w:rsid w:val="001F1DC6"/>
    <w:rsid w:val="001F3A67"/>
    <w:rsid w:val="001F4466"/>
    <w:rsid w:val="001F5F9B"/>
    <w:rsid w:val="001F69F4"/>
    <w:rsid w:val="001F6C2C"/>
    <w:rsid w:val="001F7F4D"/>
    <w:rsid w:val="00201BDD"/>
    <w:rsid w:val="00203F50"/>
    <w:rsid w:val="00206A3F"/>
    <w:rsid w:val="00210308"/>
    <w:rsid w:val="00213A64"/>
    <w:rsid w:val="00216649"/>
    <w:rsid w:val="002326B7"/>
    <w:rsid w:val="00240FB1"/>
    <w:rsid w:val="0024337A"/>
    <w:rsid w:val="00257038"/>
    <w:rsid w:val="00262D3F"/>
    <w:rsid w:val="00264E8D"/>
    <w:rsid w:val="00273CEC"/>
    <w:rsid w:val="002742DF"/>
    <w:rsid w:val="00275B12"/>
    <w:rsid w:val="002772E6"/>
    <w:rsid w:val="0028189F"/>
    <w:rsid w:val="00281AF5"/>
    <w:rsid w:val="00282CB6"/>
    <w:rsid w:val="00291163"/>
    <w:rsid w:val="0029576E"/>
    <w:rsid w:val="002A29B4"/>
    <w:rsid w:val="002A39AE"/>
    <w:rsid w:val="002A58E0"/>
    <w:rsid w:val="002B20BA"/>
    <w:rsid w:val="002B5AE3"/>
    <w:rsid w:val="002C2842"/>
    <w:rsid w:val="002C4DD1"/>
    <w:rsid w:val="002D4DC1"/>
    <w:rsid w:val="002D5C5A"/>
    <w:rsid w:val="002D67A4"/>
    <w:rsid w:val="002D6BCD"/>
    <w:rsid w:val="002D7855"/>
    <w:rsid w:val="002E2B84"/>
    <w:rsid w:val="002E5DDC"/>
    <w:rsid w:val="002F4044"/>
    <w:rsid w:val="002F56C4"/>
    <w:rsid w:val="002F5A3C"/>
    <w:rsid w:val="00303421"/>
    <w:rsid w:val="00305003"/>
    <w:rsid w:val="00305615"/>
    <w:rsid w:val="00310221"/>
    <w:rsid w:val="00310543"/>
    <w:rsid w:val="00310B30"/>
    <w:rsid w:val="00313AE1"/>
    <w:rsid w:val="00315547"/>
    <w:rsid w:val="003177E8"/>
    <w:rsid w:val="00317955"/>
    <w:rsid w:val="00320132"/>
    <w:rsid w:val="003205D1"/>
    <w:rsid w:val="0032181C"/>
    <w:rsid w:val="00324C08"/>
    <w:rsid w:val="00332825"/>
    <w:rsid w:val="0034298E"/>
    <w:rsid w:val="00346A97"/>
    <w:rsid w:val="00350A8A"/>
    <w:rsid w:val="00353DB0"/>
    <w:rsid w:val="00357096"/>
    <w:rsid w:val="00364A2F"/>
    <w:rsid w:val="00371E1B"/>
    <w:rsid w:val="0037493F"/>
    <w:rsid w:val="003754C3"/>
    <w:rsid w:val="003856B7"/>
    <w:rsid w:val="0039070B"/>
    <w:rsid w:val="00394EBD"/>
    <w:rsid w:val="0039669F"/>
    <w:rsid w:val="003A5B3E"/>
    <w:rsid w:val="003B02C9"/>
    <w:rsid w:val="003B4DDE"/>
    <w:rsid w:val="003B512D"/>
    <w:rsid w:val="003B5B34"/>
    <w:rsid w:val="003C4CD4"/>
    <w:rsid w:val="003C7BA2"/>
    <w:rsid w:val="003D6747"/>
    <w:rsid w:val="003F1420"/>
    <w:rsid w:val="00402C91"/>
    <w:rsid w:val="00410D2A"/>
    <w:rsid w:val="00413309"/>
    <w:rsid w:val="004143C1"/>
    <w:rsid w:val="004177E5"/>
    <w:rsid w:val="004213DC"/>
    <w:rsid w:val="00423B40"/>
    <w:rsid w:val="00427CD8"/>
    <w:rsid w:val="00431722"/>
    <w:rsid w:val="00431F54"/>
    <w:rsid w:val="00434377"/>
    <w:rsid w:val="00441FFC"/>
    <w:rsid w:val="00454A1C"/>
    <w:rsid w:val="00464D90"/>
    <w:rsid w:val="00467EC6"/>
    <w:rsid w:val="00477C37"/>
    <w:rsid w:val="004929CA"/>
    <w:rsid w:val="004A0DE8"/>
    <w:rsid w:val="004A6FF4"/>
    <w:rsid w:val="004B455B"/>
    <w:rsid w:val="004B53A8"/>
    <w:rsid w:val="004B76D5"/>
    <w:rsid w:val="004C149F"/>
    <w:rsid w:val="004C458A"/>
    <w:rsid w:val="004C662F"/>
    <w:rsid w:val="004D6410"/>
    <w:rsid w:val="004E1B76"/>
    <w:rsid w:val="004E3AF1"/>
    <w:rsid w:val="004E4207"/>
    <w:rsid w:val="004E4272"/>
    <w:rsid w:val="004F0E66"/>
    <w:rsid w:val="004F1D35"/>
    <w:rsid w:val="004F31B7"/>
    <w:rsid w:val="004F45FD"/>
    <w:rsid w:val="004F582E"/>
    <w:rsid w:val="00501E6C"/>
    <w:rsid w:val="0050655B"/>
    <w:rsid w:val="00507F4D"/>
    <w:rsid w:val="00511E48"/>
    <w:rsid w:val="005144C4"/>
    <w:rsid w:val="0051675B"/>
    <w:rsid w:val="005226D7"/>
    <w:rsid w:val="00531288"/>
    <w:rsid w:val="00536193"/>
    <w:rsid w:val="005374EA"/>
    <w:rsid w:val="005552C5"/>
    <w:rsid w:val="0055699A"/>
    <w:rsid w:val="005646E6"/>
    <w:rsid w:val="00570700"/>
    <w:rsid w:val="00577327"/>
    <w:rsid w:val="005837DD"/>
    <w:rsid w:val="00583D21"/>
    <w:rsid w:val="00586F36"/>
    <w:rsid w:val="005919B9"/>
    <w:rsid w:val="00594285"/>
    <w:rsid w:val="005B63DB"/>
    <w:rsid w:val="005B7350"/>
    <w:rsid w:val="005C2B7D"/>
    <w:rsid w:val="005C6E06"/>
    <w:rsid w:val="005D11D6"/>
    <w:rsid w:val="005D6F0A"/>
    <w:rsid w:val="005D7A2B"/>
    <w:rsid w:val="005E400A"/>
    <w:rsid w:val="005E68B0"/>
    <w:rsid w:val="005F4955"/>
    <w:rsid w:val="00600EED"/>
    <w:rsid w:val="006028E0"/>
    <w:rsid w:val="00606E8E"/>
    <w:rsid w:val="00611C54"/>
    <w:rsid w:val="006149DD"/>
    <w:rsid w:val="00622BF6"/>
    <w:rsid w:val="00631073"/>
    <w:rsid w:val="00640C01"/>
    <w:rsid w:val="00646DE3"/>
    <w:rsid w:val="0065422F"/>
    <w:rsid w:val="00657E00"/>
    <w:rsid w:val="00664A3D"/>
    <w:rsid w:val="00667A22"/>
    <w:rsid w:val="006727E4"/>
    <w:rsid w:val="00686455"/>
    <w:rsid w:val="006947CD"/>
    <w:rsid w:val="00695CDC"/>
    <w:rsid w:val="006B07DF"/>
    <w:rsid w:val="006B119D"/>
    <w:rsid w:val="006B6668"/>
    <w:rsid w:val="006C46A9"/>
    <w:rsid w:val="006E0716"/>
    <w:rsid w:val="006E0DCD"/>
    <w:rsid w:val="006E656C"/>
    <w:rsid w:val="00700375"/>
    <w:rsid w:val="00701538"/>
    <w:rsid w:val="00702A0D"/>
    <w:rsid w:val="00704A02"/>
    <w:rsid w:val="00704EDB"/>
    <w:rsid w:val="007133FA"/>
    <w:rsid w:val="007209AC"/>
    <w:rsid w:val="007344F7"/>
    <w:rsid w:val="00740AEF"/>
    <w:rsid w:val="007507BF"/>
    <w:rsid w:val="007508B8"/>
    <w:rsid w:val="00752DBB"/>
    <w:rsid w:val="007622F4"/>
    <w:rsid w:val="00762840"/>
    <w:rsid w:val="00763B15"/>
    <w:rsid w:val="00765A16"/>
    <w:rsid w:val="007663A0"/>
    <w:rsid w:val="007705BA"/>
    <w:rsid w:val="0078116E"/>
    <w:rsid w:val="00793542"/>
    <w:rsid w:val="007966E8"/>
    <w:rsid w:val="007A0955"/>
    <w:rsid w:val="007A1F82"/>
    <w:rsid w:val="007A476D"/>
    <w:rsid w:val="007A6383"/>
    <w:rsid w:val="007A76CE"/>
    <w:rsid w:val="007B29E7"/>
    <w:rsid w:val="007C1F40"/>
    <w:rsid w:val="007C336E"/>
    <w:rsid w:val="007C3674"/>
    <w:rsid w:val="007C40A2"/>
    <w:rsid w:val="007C4E6D"/>
    <w:rsid w:val="007D150B"/>
    <w:rsid w:val="007D1930"/>
    <w:rsid w:val="007D3298"/>
    <w:rsid w:val="007E371E"/>
    <w:rsid w:val="007E39AC"/>
    <w:rsid w:val="007E4F3B"/>
    <w:rsid w:val="007E5006"/>
    <w:rsid w:val="007F42C0"/>
    <w:rsid w:val="007F45A9"/>
    <w:rsid w:val="00805717"/>
    <w:rsid w:val="00806685"/>
    <w:rsid w:val="00814E69"/>
    <w:rsid w:val="008162CF"/>
    <w:rsid w:val="00821F7E"/>
    <w:rsid w:val="00824BB3"/>
    <w:rsid w:val="00825889"/>
    <w:rsid w:val="00831ACD"/>
    <w:rsid w:val="00835AD1"/>
    <w:rsid w:val="00845011"/>
    <w:rsid w:val="0085022A"/>
    <w:rsid w:val="00857385"/>
    <w:rsid w:val="0085758F"/>
    <w:rsid w:val="00865032"/>
    <w:rsid w:val="00870E3D"/>
    <w:rsid w:val="00871580"/>
    <w:rsid w:val="00877650"/>
    <w:rsid w:val="00883EE4"/>
    <w:rsid w:val="008A74AF"/>
    <w:rsid w:val="008B2686"/>
    <w:rsid w:val="008B2987"/>
    <w:rsid w:val="008B2F4B"/>
    <w:rsid w:val="008B56B9"/>
    <w:rsid w:val="008E12F7"/>
    <w:rsid w:val="008E15E8"/>
    <w:rsid w:val="008E5541"/>
    <w:rsid w:val="008E5CF6"/>
    <w:rsid w:val="008E702D"/>
    <w:rsid w:val="008E715F"/>
    <w:rsid w:val="008F21C1"/>
    <w:rsid w:val="008F64A8"/>
    <w:rsid w:val="008F6D8B"/>
    <w:rsid w:val="009014CE"/>
    <w:rsid w:val="00901D1C"/>
    <w:rsid w:val="00903CBC"/>
    <w:rsid w:val="0090656B"/>
    <w:rsid w:val="00913A63"/>
    <w:rsid w:val="00922440"/>
    <w:rsid w:val="00922A47"/>
    <w:rsid w:val="00924A53"/>
    <w:rsid w:val="00934E37"/>
    <w:rsid w:val="009371A0"/>
    <w:rsid w:val="00940EF4"/>
    <w:rsid w:val="009424C7"/>
    <w:rsid w:val="009508BC"/>
    <w:rsid w:val="00950BFD"/>
    <w:rsid w:val="0095242D"/>
    <w:rsid w:val="009545D0"/>
    <w:rsid w:val="009660AB"/>
    <w:rsid w:val="009733CC"/>
    <w:rsid w:val="009767A4"/>
    <w:rsid w:val="0098173B"/>
    <w:rsid w:val="00985CD3"/>
    <w:rsid w:val="00992B64"/>
    <w:rsid w:val="00992D7A"/>
    <w:rsid w:val="009A1C10"/>
    <w:rsid w:val="009A2DAE"/>
    <w:rsid w:val="009A45B4"/>
    <w:rsid w:val="009A6280"/>
    <w:rsid w:val="009B012C"/>
    <w:rsid w:val="009C5CAA"/>
    <w:rsid w:val="009C5F03"/>
    <w:rsid w:val="009D2030"/>
    <w:rsid w:val="009E2134"/>
    <w:rsid w:val="009E5D34"/>
    <w:rsid w:val="009F078A"/>
    <w:rsid w:val="009F0ACD"/>
    <w:rsid w:val="009F213E"/>
    <w:rsid w:val="009F754B"/>
    <w:rsid w:val="00A027BA"/>
    <w:rsid w:val="00A030FF"/>
    <w:rsid w:val="00A068E1"/>
    <w:rsid w:val="00A07C25"/>
    <w:rsid w:val="00A11709"/>
    <w:rsid w:val="00A1490A"/>
    <w:rsid w:val="00A16BB3"/>
    <w:rsid w:val="00A17EC5"/>
    <w:rsid w:val="00A23F63"/>
    <w:rsid w:val="00A339C3"/>
    <w:rsid w:val="00A34053"/>
    <w:rsid w:val="00A343A4"/>
    <w:rsid w:val="00A52C7C"/>
    <w:rsid w:val="00A54F9B"/>
    <w:rsid w:val="00A6070B"/>
    <w:rsid w:val="00A61FAC"/>
    <w:rsid w:val="00A644C1"/>
    <w:rsid w:val="00A676D2"/>
    <w:rsid w:val="00A714E9"/>
    <w:rsid w:val="00A71EA4"/>
    <w:rsid w:val="00A720CE"/>
    <w:rsid w:val="00A7384C"/>
    <w:rsid w:val="00A750CB"/>
    <w:rsid w:val="00A75403"/>
    <w:rsid w:val="00A75EFE"/>
    <w:rsid w:val="00A86E22"/>
    <w:rsid w:val="00AA28A8"/>
    <w:rsid w:val="00AB5A9C"/>
    <w:rsid w:val="00AC236F"/>
    <w:rsid w:val="00AC4A12"/>
    <w:rsid w:val="00AD18AA"/>
    <w:rsid w:val="00AE5A2F"/>
    <w:rsid w:val="00AF000F"/>
    <w:rsid w:val="00AF007D"/>
    <w:rsid w:val="00AF69DF"/>
    <w:rsid w:val="00AF7B6A"/>
    <w:rsid w:val="00B00B7E"/>
    <w:rsid w:val="00B0270E"/>
    <w:rsid w:val="00B04658"/>
    <w:rsid w:val="00B05584"/>
    <w:rsid w:val="00B1176C"/>
    <w:rsid w:val="00B14B5C"/>
    <w:rsid w:val="00B232BB"/>
    <w:rsid w:val="00B2581C"/>
    <w:rsid w:val="00B26997"/>
    <w:rsid w:val="00B27B77"/>
    <w:rsid w:val="00B313D4"/>
    <w:rsid w:val="00B34296"/>
    <w:rsid w:val="00B358AA"/>
    <w:rsid w:val="00B477AA"/>
    <w:rsid w:val="00B47923"/>
    <w:rsid w:val="00B55534"/>
    <w:rsid w:val="00B55EBC"/>
    <w:rsid w:val="00B565B3"/>
    <w:rsid w:val="00B60346"/>
    <w:rsid w:val="00B621CC"/>
    <w:rsid w:val="00B669BE"/>
    <w:rsid w:val="00B7231D"/>
    <w:rsid w:val="00B823B4"/>
    <w:rsid w:val="00B82D38"/>
    <w:rsid w:val="00B86615"/>
    <w:rsid w:val="00B97157"/>
    <w:rsid w:val="00B97339"/>
    <w:rsid w:val="00BA36E4"/>
    <w:rsid w:val="00BA739F"/>
    <w:rsid w:val="00BA7BB3"/>
    <w:rsid w:val="00BB0227"/>
    <w:rsid w:val="00BB286D"/>
    <w:rsid w:val="00BB4ACD"/>
    <w:rsid w:val="00BC6566"/>
    <w:rsid w:val="00BD4578"/>
    <w:rsid w:val="00BD5E9B"/>
    <w:rsid w:val="00BD643E"/>
    <w:rsid w:val="00BE0C89"/>
    <w:rsid w:val="00BE3F42"/>
    <w:rsid w:val="00BF4732"/>
    <w:rsid w:val="00BF4968"/>
    <w:rsid w:val="00C00227"/>
    <w:rsid w:val="00C075A7"/>
    <w:rsid w:val="00C205A2"/>
    <w:rsid w:val="00C22F74"/>
    <w:rsid w:val="00C27B04"/>
    <w:rsid w:val="00C3010C"/>
    <w:rsid w:val="00C33C82"/>
    <w:rsid w:val="00C346B1"/>
    <w:rsid w:val="00C34CBA"/>
    <w:rsid w:val="00C409FD"/>
    <w:rsid w:val="00C44F50"/>
    <w:rsid w:val="00C5585E"/>
    <w:rsid w:val="00C65F5E"/>
    <w:rsid w:val="00C66940"/>
    <w:rsid w:val="00C707DF"/>
    <w:rsid w:val="00C7396C"/>
    <w:rsid w:val="00C746C2"/>
    <w:rsid w:val="00C82C64"/>
    <w:rsid w:val="00C8699D"/>
    <w:rsid w:val="00C92CD2"/>
    <w:rsid w:val="00C95555"/>
    <w:rsid w:val="00C97EED"/>
    <w:rsid w:val="00CA282A"/>
    <w:rsid w:val="00CA749A"/>
    <w:rsid w:val="00CB17C3"/>
    <w:rsid w:val="00CB35E0"/>
    <w:rsid w:val="00CB4E74"/>
    <w:rsid w:val="00CB5C49"/>
    <w:rsid w:val="00CC35DB"/>
    <w:rsid w:val="00CD04C7"/>
    <w:rsid w:val="00CD149C"/>
    <w:rsid w:val="00CD19B4"/>
    <w:rsid w:val="00CD2591"/>
    <w:rsid w:val="00CE398D"/>
    <w:rsid w:val="00CE6824"/>
    <w:rsid w:val="00CE7223"/>
    <w:rsid w:val="00D00C47"/>
    <w:rsid w:val="00D0515B"/>
    <w:rsid w:val="00D07375"/>
    <w:rsid w:val="00D07D46"/>
    <w:rsid w:val="00D15C8C"/>
    <w:rsid w:val="00D15CED"/>
    <w:rsid w:val="00D1697B"/>
    <w:rsid w:val="00D22C15"/>
    <w:rsid w:val="00D26924"/>
    <w:rsid w:val="00D30582"/>
    <w:rsid w:val="00D417D4"/>
    <w:rsid w:val="00D42CA9"/>
    <w:rsid w:val="00D43202"/>
    <w:rsid w:val="00D43A16"/>
    <w:rsid w:val="00D50950"/>
    <w:rsid w:val="00D51A4A"/>
    <w:rsid w:val="00D51AB0"/>
    <w:rsid w:val="00D6578A"/>
    <w:rsid w:val="00D67D68"/>
    <w:rsid w:val="00D70A79"/>
    <w:rsid w:val="00D71492"/>
    <w:rsid w:val="00D72AA0"/>
    <w:rsid w:val="00D72C89"/>
    <w:rsid w:val="00D844F6"/>
    <w:rsid w:val="00D86D97"/>
    <w:rsid w:val="00D9418B"/>
    <w:rsid w:val="00D942B0"/>
    <w:rsid w:val="00D95DB1"/>
    <w:rsid w:val="00DA2E3A"/>
    <w:rsid w:val="00DA44B9"/>
    <w:rsid w:val="00DA5834"/>
    <w:rsid w:val="00DA7BD1"/>
    <w:rsid w:val="00DB121C"/>
    <w:rsid w:val="00DB1F10"/>
    <w:rsid w:val="00DB21E8"/>
    <w:rsid w:val="00DC5D8E"/>
    <w:rsid w:val="00DC7560"/>
    <w:rsid w:val="00DD02EE"/>
    <w:rsid w:val="00DD4288"/>
    <w:rsid w:val="00DE1CB0"/>
    <w:rsid w:val="00DE60C5"/>
    <w:rsid w:val="00DF0581"/>
    <w:rsid w:val="00DF190A"/>
    <w:rsid w:val="00DF1E63"/>
    <w:rsid w:val="00DF26F0"/>
    <w:rsid w:val="00DF280F"/>
    <w:rsid w:val="00DF6AE0"/>
    <w:rsid w:val="00E00DC1"/>
    <w:rsid w:val="00E012D1"/>
    <w:rsid w:val="00E149B1"/>
    <w:rsid w:val="00E16D87"/>
    <w:rsid w:val="00E20294"/>
    <w:rsid w:val="00E21499"/>
    <w:rsid w:val="00E26AA8"/>
    <w:rsid w:val="00E31296"/>
    <w:rsid w:val="00E33A3C"/>
    <w:rsid w:val="00E33BE5"/>
    <w:rsid w:val="00E3760E"/>
    <w:rsid w:val="00E4782B"/>
    <w:rsid w:val="00E54200"/>
    <w:rsid w:val="00E55B1D"/>
    <w:rsid w:val="00E62F2C"/>
    <w:rsid w:val="00E73DD0"/>
    <w:rsid w:val="00E9043F"/>
    <w:rsid w:val="00E96CAA"/>
    <w:rsid w:val="00EA22B1"/>
    <w:rsid w:val="00EA2963"/>
    <w:rsid w:val="00EA3BF8"/>
    <w:rsid w:val="00EA5BA6"/>
    <w:rsid w:val="00EA6C00"/>
    <w:rsid w:val="00EB1B99"/>
    <w:rsid w:val="00EB5D05"/>
    <w:rsid w:val="00EB73F3"/>
    <w:rsid w:val="00EC296A"/>
    <w:rsid w:val="00EC2B7B"/>
    <w:rsid w:val="00EC69A5"/>
    <w:rsid w:val="00EC7B16"/>
    <w:rsid w:val="00ED26CA"/>
    <w:rsid w:val="00ED6A41"/>
    <w:rsid w:val="00ED6E72"/>
    <w:rsid w:val="00EE2594"/>
    <w:rsid w:val="00EF17BD"/>
    <w:rsid w:val="00EF3887"/>
    <w:rsid w:val="00EF772F"/>
    <w:rsid w:val="00F14505"/>
    <w:rsid w:val="00F1458E"/>
    <w:rsid w:val="00F20FCA"/>
    <w:rsid w:val="00F23A0E"/>
    <w:rsid w:val="00F26112"/>
    <w:rsid w:val="00F30A5D"/>
    <w:rsid w:val="00F324EC"/>
    <w:rsid w:val="00F35E2C"/>
    <w:rsid w:val="00F40B7C"/>
    <w:rsid w:val="00F41BDB"/>
    <w:rsid w:val="00F46501"/>
    <w:rsid w:val="00F5679A"/>
    <w:rsid w:val="00F568E5"/>
    <w:rsid w:val="00F6110E"/>
    <w:rsid w:val="00F64F2A"/>
    <w:rsid w:val="00F679BB"/>
    <w:rsid w:val="00F67BDB"/>
    <w:rsid w:val="00F71692"/>
    <w:rsid w:val="00F82453"/>
    <w:rsid w:val="00F93772"/>
    <w:rsid w:val="00F9485A"/>
    <w:rsid w:val="00F94AFE"/>
    <w:rsid w:val="00F979B9"/>
    <w:rsid w:val="00FA2CE6"/>
    <w:rsid w:val="00FA4F72"/>
    <w:rsid w:val="00FA76F8"/>
    <w:rsid w:val="00FB7583"/>
    <w:rsid w:val="00FC41A5"/>
    <w:rsid w:val="00FC4F6C"/>
    <w:rsid w:val="00FD3228"/>
    <w:rsid w:val="00FD6931"/>
    <w:rsid w:val="00FD70B6"/>
    <w:rsid w:val="00FE0F90"/>
    <w:rsid w:val="00FE77AF"/>
    <w:rsid w:val="00FF069D"/>
    <w:rsid w:val="00FF0A24"/>
    <w:rsid w:val="00FF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28"/>
        <w:szCs w:val="26"/>
        <w:lang w:val="en-US" w:eastAsia="en-US" w:bidi="ar-SA"/>
      </w:rPr>
    </w:rPrDefault>
    <w:pPrDefault>
      <w:pPr>
        <w:ind w:left="159" w:firstLine="7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963"/>
    <w:pPr>
      <w:widowControl/>
      <w:tabs>
        <w:tab w:val="center" w:pos="4680"/>
        <w:tab w:val="right" w:pos="9360"/>
      </w:tabs>
      <w:ind w:left="0" w:firstLine="0"/>
      <w:jc w:val="left"/>
    </w:pPr>
    <w:rPr>
      <w:rFonts w:eastAsia="Times New Roman"/>
      <w:color w:val="auto"/>
      <w:sz w:val="24"/>
      <w:szCs w:val="24"/>
      <w:lang w:val="vi-VN" w:eastAsia="vi-VN"/>
    </w:rPr>
  </w:style>
  <w:style w:type="character" w:customStyle="1" w:styleId="FooterChar">
    <w:name w:val="Footer Char"/>
    <w:basedOn w:val="DefaultParagraphFont"/>
    <w:link w:val="Footer"/>
    <w:uiPriority w:val="99"/>
    <w:rsid w:val="00EA2963"/>
    <w:rPr>
      <w:rFonts w:eastAsia="Times New Roman"/>
      <w:color w:val="auto"/>
      <w:sz w:val="24"/>
      <w:szCs w:val="24"/>
      <w:lang w:val="vi-VN" w:eastAsia="vi-VN"/>
    </w:rPr>
  </w:style>
  <w:style w:type="table" w:styleId="TableGrid">
    <w:name w:val="Table Grid"/>
    <w:basedOn w:val="TableNormal"/>
    <w:uiPriority w:val="59"/>
    <w:rsid w:val="00EA2963"/>
    <w:pPr>
      <w:ind w:left="0" w:firstLine="0"/>
      <w:jc w:val="left"/>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E31296"/>
    <w:rPr>
      <w:rFonts w:ascii="Times New Roman" w:hAnsi="Times New Roman" w:cs="Times New Roman" w:hint="default"/>
      <w:b w:val="0"/>
      <w:bCs w:val="0"/>
      <w:i w:val="0"/>
      <w:iCs w:val="0"/>
      <w:color w:val="000000"/>
      <w:sz w:val="28"/>
      <w:szCs w:val="28"/>
    </w:rPr>
  </w:style>
  <w:style w:type="paragraph" w:styleId="NormalWeb">
    <w:name w:val="Normal (Web)"/>
    <w:basedOn w:val="Normal"/>
    <w:rsid w:val="00992B64"/>
    <w:pPr>
      <w:widowControl/>
      <w:spacing w:before="100" w:beforeAutospacing="1" w:after="100" w:afterAutospacing="1"/>
      <w:ind w:left="0" w:firstLine="0"/>
      <w:jc w:val="left"/>
    </w:pPr>
    <w:rPr>
      <w:rFonts w:eastAsia="Times New Roman"/>
      <w:color w:val="auto"/>
      <w:sz w:val="24"/>
      <w:szCs w:val="24"/>
      <w:lang w:val="vi-VN" w:eastAsia="vi-VN"/>
    </w:rPr>
  </w:style>
  <w:style w:type="paragraph" w:styleId="ListParagraph">
    <w:name w:val="List Paragraph"/>
    <w:basedOn w:val="Normal"/>
    <w:uiPriority w:val="34"/>
    <w:qFormat/>
    <w:rsid w:val="006947CD"/>
    <w:pPr>
      <w:ind w:left="720"/>
      <w:contextualSpacing/>
    </w:pPr>
  </w:style>
  <w:style w:type="character" w:customStyle="1" w:styleId="BodyTextChar">
    <w:name w:val="Body Text Char"/>
    <w:basedOn w:val="DefaultParagraphFont"/>
    <w:link w:val="BodyText"/>
    <w:rsid w:val="00C707DF"/>
    <w:rPr>
      <w:rFonts w:eastAsia="Times New Roman"/>
      <w:color w:val="262629"/>
      <w:sz w:val="26"/>
      <w:shd w:val="clear" w:color="auto" w:fill="FFFFFF"/>
    </w:rPr>
  </w:style>
  <w:style w:type="paragraph" w:styleId="BodyText">
    <w:name w:val="Body Text"/>
    <w:basedOn w:val="Normal"/>
    <w:link w:val="BodyTextChar"/>
    <w:qFormat/>
    <w:rsid w:val="00C707DF"/>
    <w:pPr>
      <w:shd w:val="clear" w:color="auto" w:fill="FFFFFF"/>
      <w:spacing w:after="100" w:line="257" w:lineRule="auto"/>
      <w:ind w:left="0" w:firstLine="400"/>
      <w:jc w:val="left"/>
    </w:pPr>
    <w:rPr>
      <w:rFonts w:eastAsia="Times New Roman"/>
      <w:color w:val="262629"/>
      <w:sz w:val="26"/>
    </w:rPr>
  </w:style>
  <w:style w:type="character" w:customStyle="1" w:styleId="BodyTextChar1">
    <w:name w:val="Body Text Char1"/>
    <w:basedOn w:val="DefaultParagraphFont"/>
    <w:uiPriority w:val="99"/>
    <w:semiHidden/>
    <w:rsid w:val="00C707DF"/>
  </w:style>
  <w:style w:type="paragraph" w:styleId="Header">
    <w:name w:val="header"/>
    <w:basedOn w:val="Normal"/>
    <w:link w:val="HeaderChar"/>
    <w:uiPriority w:val="99"/>
    <w:unhideWhenUsed/>
    <w:rsid w:val="00B86615"/>
    <w:pPr>
      <w:tabs>
        <w:tab w:val="center" w:pos="4680"/>
        <w:tab w:val="right" w:pos="9360"/>
      </w:tabs>
    </w:pPr>
  </w:style>
  <w:style w:type="character" w:customStyle="1" w:styleId="HeaderChar">
    <w:name w:val="Header Char"/>
    <w:basedOn w:val="DefaultParagraphFont"/>
    <w:link w:val="Header"/>
    <w:uiPriority w:val="99"/>
    <w:rsid w:val="00B86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28"/>
        <w:szCs w:val="26"/>
        <w:lang w:val="en-US" w:eastAsia="en-US" w:bidi="ar-SA"/>
      </w:rPr>
    </w:rPrDefault>
    <w:pPrDefault>
      <w:pPr>
        <w:ind w:left="159" w:firstLine="7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963"/>
    <w:pPr>
      <w:widowControl/>
      <w:tabs>
        <w:tab w:val="center" w:pos="4680"/>
        <w:tab w:val="right" w:pos="9360"/>
      </w:tabs>
      <w:ind w:left="0" w:firstLine="0"/>
      <w:jc w:val="left"/>
    </w:pPr>
    <w:rPr>
      <w:rFonts w:eastAsia="Times New Roman"/>
      <w:color w:val="auto"/>
      <w:sz w:val="24"/>
      <w:szCs w:val="24"/>
      <w:lang w:val="vi-VN" w:eastAsia="vi-VN"/>
    </w:rPr>
  </w:style>
  <w:style w:type="character" w:customStyle="1" w:styleId="FooterChar">
    <w:name w:val="Footer Char"/>
    <w:basedOn w:val="DefaultParagraphFont"/>
    <w:link w:val="Footer"/>
    <w:uiPriority w:val="99"/>
    <w:rsid w:val="00EA2963"/>
    <w:rPr>
      <w:rFonts w:eastAsia="Times New Roman"/>
      <w:color w:val="auto"/>
      <w:sz w:val="24"/>
      <w:szCs w:val="24"/>
      <w:lang w:val="vi-VN" w:eastAsia="vi-VN"/>
    </w:rPr>
  </w:style>
  <w:style w:type="table" w:styleId="TableGrid">
    <w:name w:val="Table Grid"/>
    <w:basedOn w:val="TableNormal"/>
    <w:uiPriority w:val="59"/>
    <w:rsid w:val="00EA2963"/>
    <w:pPr>
      <w:ind w:left="0" w:firstLine="0"/>
      <w:jc w:val="left"/>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E31296"/>
    <w:rPr>
      <w:rFonts w:ascii="Times New Roman" w:hAnsi="Times New Roman" w:cs="Times New Roman" w:hint="default"/>
      <w:b w:val="0"/>
      <w:bCs w:val="0"/>
      <w:i w:val="0"/>
      <w:iCs w:val="0"/>
      <w:color w:val="000000"/>
      <w:sz w:val="28"/>
      <w:szCs w:val="28"/>
    </w:rPr>
  </w:style>
  <w:style w:type="paragraph" w:styleId="NormalWeb">
    <w:name w:val="Normal (Web)"/>
    <w:basedOn w:val="Normal"/>
    <w:rsid w:val="00992B64"/>
    <w:pPr>
      <w:widowControl/>
      <w:spacing w:before="100" w:beforeAutospacing="1" w:after="100" w:afterAutospacing="1"/>
      <w:ind w:left="0" w:firstLine="0"/>
      <w:jc w:val="left"/>
    </w:pPr>
    <w:rPr>
      <w:rFonts w:eastAsia="Times New Roman"/>
      <w:color w:val="auto"/>
      <w:sz w:val="24"/>
      <w:szCs w:val="24"/>
      <w:lang w:val="vi-VN" w:eastAsia="vi-VN"/>
    </w:rPr>
  </w:style>
  <w:style w:type="paragraph" w:styleId="ListParagraph">
    <w:name w:val="List Paragraph"/>
    <w:basedOn w:val="Normal"/>
    <w:uiPriority w:val="34"/>
    <w:qFormat/>
    <w:rsid w:val="006947CD"/>
    <w:pPr>
      <w:ind w:left="720"/>
      <w:contextualSpacing/>
    </w:pPr>
  </w:style>
  <w:style w:type="character" w:customStyle="1" w:styleId="BodyTextChar">
    <w:name w:val="Body Text Char"/>
    <w:basedOn w:val="DefaultParagraphFont"/>
    <w:link w:val="BodyText"/>
    <w:rsid w:val="00C707DF"/>
    <w:rPr>
      <w:rFonts w:eastAsia="Times New Roman"/>
      <w:color w:val="262629"/>
      <w:sz w:val="26"/>
      <w:shd w:val="clear" w:color="auto" w:fill="FFFFFF"/>
    </w:rPr>
  </w:style>
  <w:style w:type="paragraph" w:styleId="BodyText">
    <w:name w:val="Body Text"/>
    <w:basedOn w:val="Normal"/>
    <w:link w:val="BodyTextChar"/>
    <w:qFormat/>
    <w:rsid w:val="00C707DF"/>
    <w:pPr>
      <w:shd w:val="clear" w:color="auto" w:fill="FFFFFF"/>
      <w:spacing w:after="100" w:line="257" w:lineRule="auto"/>
      <w:ind w:left="0" w:firstLine="400"/>
      <w:jc w:val="left"/>
    </w:pPr>
    <w:rPr>
      <w:rFonts w:eastAsia="Times New Roman"/>
      <w:color w:val="262629"/>
      <w:sz w:val="26"/>
    </w:rPr>
  </w:style>
  <w:style w:type="character" w:customStyle="1" w:styleId="BodyTextChar1">
    <w:name w:val="Body Text Char1"/>
    <w:basedOn w:val="DefaultParagraphFont"/>
    <w:uiPriority w:val="99"/>
    <w:semiHidden/>
    <w:rsid w:val="00C707DF"/>
  </w:style>
  <w:style w:type="paragraph" w:styleId="Header">
    <w:name w:val="header"/>
    <w:basedOn w:val="Normal"/>
    <w:link w:val="HeaderChar"/>
    <w:uiPriority w:val="99"/>
    <w:unhideWhenUsed/>
    <w:rsid w:val="00B86615"/>
    <w:pPr>
      <w:tabs>
        <w:tab w:val="center" w:pos="4680"/>
        <w:tab w:val="right" w:pos="9360"/>
      </w:tabs>
    </w:pPr>
  </w:style>
  <w:style w:type="character" w:customStyle="1" w:styleId="HeaderChar">
    <w:name w:val="Header Char"/>
    <w:basedOn w:val="DefaultParagraphFont"/>
    <w:link w:val="Header"/>
    <w:uiPriority w:val="99"/>
    <w:rsid w:val="00B8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3440-B4A7-4796-9001-2FF31927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370</cp:revision>
  <cp:lastPrinted>2024-12-13T06:58:00Z</cp:lastPrinted>
  <dcterms:created xsi:type="dcterms:W3CDTF">2024-11-22T08:19:00Z</dcterms:created>
  <dcterms:modified xsi:type="dcterms:W3CDTF">2025-06-16T02:10:00Z</dcterms:modified>
</cp:coreProperties>
</file>